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95"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3971"/>
        <w:gridCol w:w="3222"/>
      </w:tblGrid>
      <w:tr w:rsidR="00D76E95" w:rsidRPr="00BE701D" w14:paraId="5065A766" w14:textId="77777777" w:rsidTr="000800E7">
        <w:trPr>
          <w:trHeight w:val="123"/>
        </w:trPr>
        <w:tc>
          <w:tcPr>
            <w:tcW w:w="1580" w:type="pct"/>
            <w:vAlign w:val="center"/>
          </w:tcPr>
          <w:p w14:paraId="4470CC4D" w14:textId="77777777" w:rsidR="00D76E95" w:rsidRPr="00BE701D" w:rsidRDefault="00D76E95" w:rsidP="000800E7">
            <w:pPr>
              <w:bidi/>
              <w:spacing w:line="192" w:lineRule="auto"/>
              <w:jc w:val="right"/>
              <w:rPr>
                <w:rFonts w:ascii="Frutiger LT Arabic 55 Roman" w:eastAsia="Times New Roman" w:hAnsi="Frutiger LT Arabic 55 Roman" w:cs="Frutiger LT Arabic 55 Roman"/>
                <w:b/>
                <w:color w:val="1F3864"/>
                <w:sz w:val="20"/>
                <w:szCs w:val="20"/>
                <w:lang w:val="en-US"/>
              </w:rPr>
            </w:pPr>
            <w:r w:rsidRPr="00BE701D">
              <w:rPr>
                <w:rFonts w:ascii="Frutiger LT Arabic 55 Roman" w:eastAsia="Times New Roman" w:hAnsi="Frutiger LT Arabic 55 Roman" w:cs="Frutiger LT Arabic 55 Roman"/>
                <w:b/>
                <w:color w:val="1F3864"/>
                <w:sz w:val="20"/>
                <w:szCs w:val="20"/>
                <w:lang w:val="en-US"/>
              </w:rPr>
              <w:t>Kingdom of Saudi Arabia</w:t>
            </w:r>
          </w:p>
          <w:p w14:paraId="365A891B" w14:textId="77777777" w:rsidR="00D76E95" w:rsidRPr="00BE701D" w:rsidRDefault="00D76E95" w:rsidP="000800E7">
            <w:pPr>
              <w:bidi/>
              <w:spacing w:line="192" w:lineRule="auto"/>
              <w:jc w:val="right"/>
              <w:rPr>
                <w:rFonts w:ascii="Frutiger LT Arabic 55 Roman" w:eastAsia="Times New Roman" w:hAnsi="Frutiger LT Arabic 55 Roman" w:cs="Frutiger LT Arabic 55 Roman"/>
                <w:b/>
                <w:color w:val="1F3864"/>
                <w:sz w:val="20"/>
                <w:szCs w:val="20"/>
                <w:lang w:val="en-US"/>
              </w:rPr>
            </w:pPr>
            <w:r w:rsidRPr="00BE701D">
              <w:rPr>
                <w:rFonts w:ascii="Frutiger LT Arabic 55 Roman" w:eastAsia="Times New Roman" w:hAnsi="Frutiger LT Arabic 55 Roman" w:cs="Frutiger LT Arabic 55 Roman"/>
                <w:b/>
                <w:color w:val="1F3864"/>
                <w:sz w:val="20"/>
                <w:szCs w:val="20"/>
                <w:lang w:val="en-US"/>
              </w:rPr>
              <w:t>Ministry of Education</w:t>
            </w:r>
          </w:p>
          <w:p w14:paraId="4A4A9033" w14:textId="77777777" w:rsidR="00D76E95" w:rsidRPr="00BE701D" w:rsidRDefault="00D76E95" w:rsidP="000800E7">
            <w:pPr>
              <w:bidi/>
              <w:spacing w:line="192" w:lineRule="auto"/>
              <w:jc w:val="right"/>
              <w:rPr>
                <w:rFonts w:ascii="Sakkal Majalla" w:eastAsia="Times New Roman" w:hAnsi="Sakkal Majalla" w:cs="Arial"/>
                <w:sz w:val="20"/>
                <w:szCs w:val="20"/>
                <w:lang w:val="en-US"/>
              </w:rPr>
            </w:pPr>
            <w:r w:rsidRPr="00BE701D">
              <w:rPr>
                <w:rFonts w:ascii="Frutiger LT Arabic 55 Roman" w:eastAsia="Times New Roman" w:hAnsi="Frutiger LT Arabic 55 Roman" w:cs="Frutiger LT Arabic 55 Roman"/>
                <w:b/>
                <w:color w:val="1F3864"/>
                <w:sz w:val="20"/>
                <w:szCs w:val="20"/>
                <w:lang w:val="en-US"/>
              </w:rPr>
              <w:t>Saudi Electronic University</w:t>
            </w:r>
          </w:p>
        </w:tc>
        <w:tc>
          <w:tcPr>
            <w:tcW w:w="1888" w:type="pct"/>
            <w:vAlign w:val="center"/>
          </w:tcPr>
          <w:p w14:paraId="298AC1A1" w14:textId="77777777" w:rsidR="00D76E95" w:rsidRPr="00BE701D" w:rsidRDefault="00D76E95" w:rsidP="000800E7">
            <w:pPr>
              <w:bidi/>
              <w:spacing w:line="240" w:lineRule="auto"/>
              <w:rPr>
                <w:rFonts w:ascii="Sakkal Majalla" w:eastAsia="Times New Roman" w:hAnsi="Sakkal Majalla" w:cs="Arial"/>
                <w:sz w:val="20"/>
                <w:szCs w:val="20"/>
                <w:lang w:val="en-US"/>
              </w:rPr>
            </w:pPr>
            <w:r w:rsidRPr="00BE701D">
              <w:rPr>
                <w:rFonts w:ascii="Sakkal Majalla" w:eastAsia="Times New Roman" w:hAnsi="Sakkal Majalla" w:cs="Arial"/>
                <w:noProof/>
                <w:sz w:val="20"/>
                <w:szCs w:val="20"/>
                <w:lang w:val="en-US"/>
              </w:rPr>
              <w:drawing>
                <wp:anchor distT="0" distB="0" distL="114300" distR="114300" simplePos="0" relativeHeight="251662336" behindDoc="0" locked="0" layoutInCell="1" allowOverlap="1" wp14:anchorId="2049FFF9" wp14:editId="51EDBFE2">
                  <wp:simplePos x="0" y="0"/>
                  <wp:positionH relativeFrom="margin">
                    <wp:posOffset>628650</wp:posOffset>
                  </wp:positionH>
                  <wp:positionV relativeFrom="paragraph">
                    <wp:posOffset>-242570</wp:posOffset>
                  </wp:positionV>
                  <wp:extent cx="1066800" cy="1066800"/>
                  <wp:effectExtent l="0" t="0" r="0" b="0"/>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1532" w:type="pct"/>
            <w:vAlign w:val="center"/>
          </w:tcPr>
          <w:p w14:paraId="4B3313CE" w14:textId="77777777" w:rsidR="00D76E95" w:rsidRPr="00BE701D" w:rsidRDefault="00D76E95" w:rsidP="000800E7">
            <w:pPr>
              <w:bidi/>
              <w:spacing w:line="192" w:lineRule="auto"/>
              <w:rPr>
                <w:rFonts w:ascii="Frutiger LT Arabic 55 Roman" w:eastAsia="Times New Roman" w:hAnsi="Frutiger LT Arabic 55 Roman" w:cs="Frutiger LT Arabic 55 Roman"/>
                <w:b/>
                <w:color w:val="1F3864"/>
                <w:sz w:val="20"/>
                <w:szCs w:val="20"/>
                <w:rtl/>
                <w:lang w:val="en-US"/>
              </w:rPr>
            </w:pPr>
            <w:r w:rsidRPr="00BE701D">
              <w:rPr>
                <w:rFonts w:ascii="Frutiger LT Arabic 55 Roman" w:eastAsia="Times New Roman" w:hAnsi="Frutiger LT Arabic 55 Roman" w:cs="Frutiger LT Arabic 55 Roman"/>
                <w:b/>
                <w:color w:val="1F3864"/>
                <w:sz w:val="20"/>
                <w:szCs w:val="20"/>
                <w:rtl/>
                <w:lang w:val="en-US"/>
              </w:rPr>
              <w:t>المملكة العربية السعودية</w:t>
            </w:r>
          </w:p>
          <w:p w14:paraId="018BA945" w14:textId="77777777" w:rsidR="00D76E95" w:rsidRPr="00BE701D" w:rsidRDefault="00D76E95" w:rsidP="000800E7">
            <w:pPr>
              <w:bidi/>
              <w:spacing w:line="192" w:lineRule="auto"/>
              <w:rPr>
                <w:rFonts w:ascii="Frutiger LT Arabic 55 Roman" w:eastAsia="Times New Roman" w:hAnsi="Frutiger LT Arabic 55 Roman" w:cs="Frutiger LT Arabic 55 Roman"/>
                <w:b/>
                <w:color w:val="1F3864"/>
                <w:sz w:val="20"/>
                <w:szCs w:val="20"/>
                <w:rtl/>
                <w:lang w:val="en-US"/>
              </w:rPr>
            </w:pPr>
            <w:r w:rsidRPr="00BE701D">
              <w:rPr>
                <w:rFonts w:ascii="Frutiger LT Arabic 55 Roman" w:eastAsia="Times New Roman" w:hAnsi="Frutiger LT Arabic 55 Roman" w:cs="Frutiger LT Arabic 55 Roman"/>
                <w:b/>
                <w:color w:val="1F3864"/>
                <w:sz w:val="20"/>
                <w:szCs w:val="20"/>
                <w:rtl/>
                <w:lang w:val="en-US"/>
              </w:rPr>
              <w:t>وزارة التعليم</w:t>
            </w:r>
          </w:p>
          <w:p w14:paraId="65E970F7" w14:textId="77777777" w:rsidR="00D76E95" w:rsidRPr="00BE701D" w:rsidRDefault="00D76E95" w:rsidP="000800E7">
            <w:pPr>
              <w:bidi/>
              <w:spacing w:line="192" w:lineRule="auto"/>
              <w:rPr>
                <w:rFonts w:ascii="Frutiger LT Arabic 55 Roman" w:eastAsia="Times New Roman" w:hAnsi="Frutiger LT Arabic 55 Roman" w:cs="Frutiger LT Arabic 55 Roman"/>
                <w:color w:val="1F3864"/>
                <w:sz w:val="20"/>
                <w:szCs w:val="20"/>
                <w:rtl/>
                <w:lang w:val="en-US"/>
              </w:rPr>
            </w:pPr>
            <w:r w:rsidRPr="00BE701D">
              <w:rPr>
                <w:rFonts w:ascii="Frutiger LT Arabic 55 Roman" w:eastAsia="Times New Roman" w:hAnsi="Frutiger LT Arabic 55 Roman" w:cs="Frutiger LT Arabic 55 Roman"/>
                <w:b/>
                <w:color w:val="1F3864"/>
                <w:sz w:val="20"/>
                <w:szCs w:val="20"/>
                <w:rtl/>
                <w:lang w:val="en-US"/>
              </w:rPr>
              <w:t>الجامعة السعودية الإلكترونية</w:t>
            </w:r>
          </w:p>
          <w:p w14:paraId="479F96B6" w14:textId="77777777" w:rsidR="00D76E95" w:rsidRPr="00BE701D" w:rsidRDefault="00D76E95" w:rsidP="000800E7">
            <w:pPr>
              <w:bidi/>
              <w:spacing w:line="240" w:lineRule="auto"/>
              <w:rPr>
                <w:rFonts w:ascii="Sakkal Majalla" w:eastAsia="Times New Roman" w:hAnsi="Sakkal Majalla" w:cs="Arial"/>
                <w:sz w:val="20"/>
                <w:szCs w:val="20"/>
                <w:rtl/>
                <w:lang w:val="en-US"/>
              </w:rPr>
            </w:pPr>
          </w:p>
        </w:tc>
      </w:tr>
    </w:tbl>
    <w:p w14:paraId="66D3C161" w14:textId="77777777" w:rsidR="00D76E95" w:rsidRDefault="00D76E95" w:rsidP="00D76E95">
      <w:pPr>
        <w:jc w:val="center"/>
        <w:rPr>
          <w:sz w:val="10"/>
          <w:szCs w:val="10"/>
        </w:rPr>
      </w:pPr>
    </w:p>
    <w:p w14:paraId="64AE9175" w14:textId="77777777" w:rsidR="00D76E95" w:rsidRPr="00231EAB" w:rsidRDefault="00D76E95" w:rsidP="00D76E95">
      <w:pPr>
        <w:rPr>
          <w:color w:val="FFC000"/>
          <w:sz w:val="10"/>
          <w:szCs w:val="10"/>
        </w:rPr>
      </w:pPr>
      <w:r w:rsidRPr="00231EAB">
        <w:rPr>
          <w:b/>
          <w:bCs/>
          <w:color w:val="FFC000"/>
          <w:sz w:val="28"/>
          <w:szCs w:val="28"/>
        </w:rPr>
        <w:t>College of Administrative and Financial Sciences</w:t>
      </w:r>
      <w:r w:rsidRPr="00231EAB">
        <w:rPr>
          <w:rFonts w:asciiTheme="majorBidi" w:hAnsiTheme="majorBidi" w:cstheme="majorBidi"/>
          <w:b/>
          <w:bCs/>
          <w:noProof/>
          <w:color w:val="FFC000"/>
          <w:sz w:val="36"/>
          <w:szCs w:val="36"/>
          <w:lang w:val="en-US"/>
        </w:rPr>
        <mc:AlternateContent>
          <mc:Choice Requires="wps">
            <w:drawing>
              <wp:anchor distT="0" distB="0" distL="114300" distR="114300" simplePos="0" relativeHeight="251660288" behindDoc="0" locked="0" layoutInCell="1" allowOverlap="1" wp14:anchorId="28E7256F" wp14:editId="4693CF1E">
                <wp:simplePos x="0" y="0"/>
                <wp:positionH relativeFrom="column">
                  <wp:posOffset>-123825</wp:posOffset>
                </wp:positionH>
                <wp:positionV relativeFrom="paragraph">
                  <wp:posOffset>278765</wp:posOffset>
                </wp:positionV>
                <wp:extent cx="64389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D611BF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" strokecolor="#ed7d31 [3205]" strokeweight="3pt">
                <v:stroke joinstyle="miter"/>
              </v:line>
            </w:pict>
          </mc:Fallback>
        </mc:AlternateContent>
      </w:r>
    </w:p>
    <w:p w14:paraId="180F32F0" w14:textId="53829CF1" w:rsidR="00D76E95" w:rsidRPr="003A2315" w:rsidRDefault="00D76E95" w:rsidP="00D76E95">
      <w:pPr>
        <w:jc w:val="center"/>
        <w:rPr>
          <w:rFonts w:asciiTheme="majorBidi" w:hAnsiTheme="majorBidi" w:cstheme="majorBidi"/>
          <w:b/>
          <w:bCs/>
          <w:color w:val="002060"/>
          <w:sz w:val="48"/>
          <w:szCs w:val="48"/>
        </w:rPr>
      </w:pPr>
      <w:r>
        <w:rPr>
          <w:rFonts w:asciiTheme="majorBidi" w:hAnsiTheme="majorBidi" w:cstheme="majorBidi"/>
          <w:b/>
          <w:bCs/>
          <w:color w:val="002060"/>
          <w:sz w:val="48"/>
          <w:szCs w:val="48"/>
        </w:rPr>
        <w:t>Assignment-</w:t>
      </w:r>
      <w:r w:rsidR="00A946BF">
        <w:rPr>
          <w:rFonts w:asciiTheme="majorBidi" w:hAnsiTheme="majorBidi" w:cstheme="majorBidi"/>
          <w:b/>
          <w:bCs/>
          <w:color w:val="002060"/>
          <w:sz w:val="48"/>
          <w:szCs w:val="48"/>
        </w:rPr>
        <w:t>2</w:t>
      </w:r>
    </w:p>
    <w:p w14:paraId="1A21D737" w14:textId="436528AF" w:rsidR="00D76E95" w:rsidRPr="003A2315" w:rsidRDefault="00D76E95" w:rsidP="00D76E95">
      <w:pPr>
        <w:jc w:val="center"/>
        <w:rPr>
          <w:rFonts w:asciiTheme="majorBidi" w:hAnsiTheme="majorBidi" w:cstheme="majorBidi"/>
          <w:b/>
          <w:bCs/>
          <w:color w:val="002060"/>
          <w:sz w:val="40"/>
          <w:szCs w:val="40"/>
        </w:rPr>
      </w:pPr>
      <w:r>
        <w:rPr>
          <w:rFonts w:asciiTheme="majorBidi" w:hAnsiTheme="majorBidi" w:cstheme="majorBidi"/>
          <w:b/>
          <w:bCs/>
          <w:color w:val="002060"/>
          <w:sz w:val="40"/>
          <w:szCs w:val="40"/>
        </w:rPr>
        <w:t xml:space="preserve">MGT402 – </w:t>
      </w:r>
      <w:r w:rsidRPr="00D76E95">
        <w:rPr>
          <w:rFonts w:asciiTheme="majorBidi" w:hAnsiTheme="majorBidi" w:cstheme="majorBidi"/>
          <w:b/>
          <w:bCs/>
          <w:color w:val="002060"/>
          <w:sz w:val="40"/>
          <w:szCs w:val="40"/>
        </w:rPr>
        <w:t xml:space="preserve">Entrepreneurship and Small Business </w:t>
      </w:r>
    </w:p>
    <w:p w14:paraId="1F4A0B09" w14:textId="5EBF751A" w:rsidR="00D76E95" w:rsidRPr="003A2315" w:rsidRDefault="00D76E95" w:rsidP="00D76E95">
      <w:pPr>
        <w:jc w:val="center"/>
        <w:rPr>
          <w:rFonts w:asciiTheme="majorBidi" w:hAnsiTheme="majorBidi" w:cstheme="majorBidi"/>
          <w:b/>
          <w:bCs/>
          <w:color w:val="002060"/>
          <w:sz w:val="36"/>
          <w:szCs w:val="36"/>
        </w:rPr>
      </w:pPr>
      <w:r w:rsidRPr="003A2315">
        <w:rPr>
          <w:rFonts w:asciiTheme="majorBidi" w:hAnsiTheme="majorBidi" w:cstheme="majorBidi"/>
          <w:b/>
          <w:bCs/>
          <w:noProof/>
          <w:color w:val="002060"/>
          <w:sz w:val="36"/>
          <w:szCs w:val="36"/>
          <w:lang w:val="en-US"/>
        </w:rPr>
        <mc:AlternateContent>
          <mc:Choice Requires="wps">
            <w:drawing>
              <wp:anchor distT="0" distB="0" distL="114300" distR="114300" simplePos="0" relativeHeight="251661312" behindDoc="0" locked="0" layoutInCell="1" allowOverlap="1" wp14:anchorId="2F7D89CA" wp14:editId="7E1BE6B1">
                <wp:simplePos x="0" y="0"/>
                <wp:positionH relativeFrom="column">
                  <wp:posOffset>-123825</wp:posOffset>
                </wp:positionH>
                <wp:positionV relativeFrom="paragraph">
                  <wp:posOffset>417195</wp:posOffset>
                </wp:positionV>
                <wp:extent cx="64389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D261A4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" strokecolor="#ed7d31 [3205]" strokeweight="3pt">
                <v:stroke joinstyle="miter"/>
              </v:line>
            </w:pict>
          </mc:Fallback>
        </mc:AlternateContent>
      </w:r>
      <w:r w:rsidRPr="003A2315">
        <w:rPr>
          <w:rFonts w:asciiTheme="majorBidi" w:hAnsiTheme="majorBidi" w:cstheme="majorBidi"/>
          <w:b/>
          <w:bCs/>
          <w:color w:val="002060"/>
          <w:sz w:val="36"/>
          <w:szCs w:val="36"/>
        </w:rPr>
        <w:t>Deadline</w:t>
      </w:r>
      <w:r w:rsidRPr="0091402B">
        <w:rPr>
          <w:rFonts w:asciiTheme="majorBidi" w:hAnsiTheme="majorBidi" w:cstheme="majorBidi"/>
          <w:b/>
          <w:bCs/>
          <w:color w:val="002060"/>
          <w:sz w:val="36"/>
          <w:szCs w:val="36"/>
        </w:rPr>
        <w:t xml:space="preserve">: </w:t>
      </w:r>
      <w:r w:rsidR="00757120">
        <w:rPr>
          <w:rFonts w:asciiTheme="majorBidi" w:hAnsiTheme="majorBidi" w:cstheme="majorBidi"/>
          <w:b/>
          <w:bCs/>
          <w:color w:val="002060"/>
          <w:sz w:val="36"/>
          <w:szCs w:val="36"/>
        </w:rPr>
        <w:t>09</w:t>
      </w:r>
      <w:r w:rsidRPr="0091402B">
        <w:rPr>
          <w:rFonts w:asciiTheme="majorBidi" w:hAnsiTheme="majorBidi" w:cstheme="majorBidi"/>
          <w:b/>
          <w:bCs/>
          <w:color w:val="002060"/>
          <w:sz w:val="36"/>
          <w:szCs w:val="36"/>
        </w:rPr>
        <w:t>/</w:t>
      </w:r>
      <w:r w:rsidR="006A7834">
        <w:rPr>
          <w:rFonts w:asciiTheme="majorBidi" w:hAnsiTheme="majorBidi" w:cstheme="majorBidi"/>
          <w:b/>
          <w:bCs/>
          <w:color w:val="002060"/>
          <w:sz w:val="36"/>
          <w:szCs w:val="36"/>
        </w:rPr>
        <w:t>04</w:t>
      </w:r>
      <w:r w:rsidRPr="0091402B">
        <w:rPr>
          <w:rFonts w:asciiTheme="majorBidi" w:hAnsiTheme="majorBidi" w:cstheme="majorBidi"/>
          <w:b/>
          <w:bCs/>
          <w:color w:val="002060"/>
          <w:sz w:val="36"/>
          <w:szCs w:val="36"/>
        </w:rPr>
        <w:t>/202</w:t>
      </w:r>
      <w:r w:rsidR="006A7834">
        <w:rPr>
          <w:rFonts w:asciiTheme="majorBidi" w:hAnsiTheme="majorBidi" w:cstheme="majorBidi"/>
          <w:b/>
          <w:bCs/>
          <w:color w:val="002060"/>
          <w:sz w:val="36"/>
          <w:szCs w:val="36"/>
        </w:rPr>
        <w:t>2</w:t>
      </w:r>
      <w:r w:rsidRPr="003A2315">
        <w:rPr>
          <w:rFonts w:asciiTheme="majorBidi" w:hAnsiTheme="majorBidi" w:cstheme="majorBidi"/>
          <w:b/>
          <w:bCs/>
          <w:color w:val="002060"/>
          <w:sz w:val="36"/>
          <w:szCs w:val="36"/>
        </w:rPr>
        <w:t xml:space="preserve"> @ 23:59</w:t>
      </w:r>
    </w:p>
    <w:p w14:paraId="33AD5AA6" w14:textId="77777777" w:rsidR="00D76E95" w:rsidRPr="00D76E95" w:rsidRDefault="00D76E95" w:rsidP="00D76E95">
      <w:pPr>
        <w:spacing w:line="259" w:lineRule="auto"/>
        <w:rPr>
          <w:rFonts w:asciiTheme="majorBidi" w:eastAsiaTheme="minorHAnsi" w:hAnsiTheme="majorBidi" w:cstheme="majorBidi"/>
          <w:lang w:val="en-US"/>
        </w:rPr>
      </w:pPr>
      <w:bookmarkStart w:id="0" w:name="_Hlk30984517"/>
    </w:p>
    <w:p w14:paraId="1C7B61E2" w14:textId="77777777" w:rsidR="00D76E95" w:rsidRPr="00D76E95" w:rsidRDefault="00D76E95" w:rsidP="00D76E95">
      <w:pPr>
        <w:spacing w:line="259" w:lineRule="auto"/>
        <w:rPr>
          <w:rFonts w:asciiTheme="majorBidi" w:eastAsiaTheme="minorHAnsi" w:hAnsiTheme="majorBidi" w:cstheme="majorBidi"/>
          <w:sz w:val="2"/>
          <w:szCs w:val="2"/>
          <w:lang w:val="en-US"/>
        </w:rPr>
      </w:pPr>
    </w:p>
    <w:tbl>
      <w:tblPr>
        <w:tblStyle w:val="TableGrid"/>
        <w:tblW w:w="9900" w:type="dxa"/>
        <w:tblInd w:w="-185" w:type="dxa"/>
        <w:tblLook w:val="04A0" w:firstRow="1" w:lastRow="0" w:firstColumn="1" w:lastColumn="0" w:noHBand="0" w:noVBand="1"/>
      </w:tblPr>
      <w:tblGrid>
        <w:gridCol w:w="4860"/>
        <w:gridCol w:w="5040"/>
      </w:tblGrid>
      <w:tr w:rsidR="00D76E95" w:rsidRPr="00D76E95" w14:paraId="6BBB548B" w14:textId="77777777" w:rsidTr="00B42BDF">
        <w:tc>
          <w:tcPr>
            <w:tcW w:w="4860" w:type="dxa"/>
            <w:vAlign w:val="center"/>
          </w:tcPr>
          <w:p w14:paraId="4466CAD5" w14:textId="77777777" w:rsidR="00D76E95" w:rsidRPr="00D76E95" w:rsidRDefault="00D76E95" w:rsidP="00D76E95">
            <w:pPr>
              <w:spacing w:line="240" w:lineRule="auto"/>
              <w:jc w:val="center"/>
              <w:rPr>
                <w:rFonts w:asciiTheme="majorBidi" w:eastAsiaTheme="minorHAnsi" w:hAnsiTheme="majorBidi" w:cstheme="majorBidi"/>
                <w:sz w:val="28"/>
                <w:szCs w:val="28"/>
                <w:lang w:val="en-US"/>
              </w:rPr>
            </w:pPr>
            <w:r w:rsidRPr="00D76E95">
              <w:rPr>
                <w:rFonts w:asciiTheme="majorBidi" w:eastAsiaTheme="minorHAnsi" w:hAnsiTheme="majorBidi" w:cstheme="majorBidi"/>
                <w:sz w:val="28"/>
                <w:szCs w:val="28"/>
                <w:lang w:val="en-US"/>
              </w:rPr>
              <w:t xml:space="preserve">Course Name: </w:t>
            </w:r>
            <w:bookmarkStart w:id="1" w:name="_Hlk83158569"/>
            <w:r w:rsidRPr="00D76E95">
              <w:rPr>
                <w:rFonts w:asciiTheme="majorBidi" w:eastAsiaTheme="minorHAnsi" w:hAnsiTheme="majorBidi" w:cstheme="majorBidi"/>
                <w:bCs/>
                <w:sz w:val="24"/>
                <w:szCs w:val="24"/>
                <w:lang w:val="en-US"/>
              </w:rPr>
              <w:t>Entrepreneurship and Small Business</w:t>
            </w:r>
            <w:r w:rsidRPr="00D76E95">
              <w:rPr>
                <w:rFonts w:asciiTheme="majorBidi" w:eastAsiaTheme="minorHAnsi" w:hAnsiTheme="majorBidi" w:cstheme="majorBidi"/>
                <w:b/>
                <w:sz w:val="30"/>
                <w:szCs w:val="30"/>
                <w:lang w:val="en-US"/>
              </w:rPr>
              <w:t xml:space="preserve"> </w:t>
            </w:r>
            <w:bookmarkEnd w:id="1"/>
          </w:p>
        </w:tc>
        <w:tc>
          <w:tcPr>
            <w:tcW w:w="5040" w:type="dxa"/>
            <w:vAlign w:val="center"/>
          </w:tcPr>
          <w:p w14:paraId="36801BE8" w14:textId="77777777" w:rsidR="00D76E95" w:rsidRPr="00D76E95" w:rsidRDefault="00D76E95" w:rsidP="00D76E95">
            <w:pPr>
              <w:spacing w:line="360" w:lineRule="auto"/>
              <w:rPr>
                <w:rFonts w:asciiTheme="majorBidi" w:eastAsiaTheme="minorHAnsi" w:hAnsiTheme="majorBidi" w:cstheme="majorBidi"/>
                <w:sz w:val="28"/>
                <w:szCs w:val="28"/>
                <w:lang w:val="en-US"/>
              </w:rPr>
            </w:pPr>
            <w:r w:rsidRPr="00D76E95">
              <w:rPr>
                <w:rFonts w:asciiTheme="majorBidi" w:eastAsiaTheme="minorHAnsi" w:hAnsiTheme="majorBidi" w:cstheme="majorBidi"/>
                <w:sz w:val="28"/>
                <w:szCs w:val="28"/>
                <w:lang w:val="en-US"/>
              </w:rPr>
              <w:t>Student’s Name:</w:t>
            </w:r>
          </w:p>
        </w:tc>
      </w:tr>
      <w:tr w:rsidR="00D76E95" w:rsidRPr="00D76E95" w14:paraId="08E29271" w14:textId="77777777" w:rsidTr="00B42BDF">
        <w:tc>
          <w:tcPr>
            <w:tcW w:w="4860" w:type="dxa"/>
            <w:vAlign w:val="center"/>
          </w:tcPr>
          <w:p w14:paraId="0CA73A5B" w14:textId="77777777" w:rsidR="00D76E95" w:rsidRPr="00D76E95" w:rsidRDefault="00D76E95" w:rsidP="00D76E95">
            <w:pPr>
              <w:spacing w:line="360" w:lineRule="auto"/>
              <w:rPr>
                <w:rFonts w:asciiTheme="majorBidi" w:eastAsiaTheme="minorHAnsi" w:hAnsiTheme="majorBidi" w:cstheme="majorBidi"/>
                <w:sz w:val="28"/>
                <w:szCs w:val="28"/>
                <w:lang w:val="en-US"/>
              </w:rPr>
            </w:pPr>
            <w:r w:rsidRPr="00D76E95">
              <w:rPr>
                <w:rFonts w:asciiTheme="majorBidi" w:eastAsiaTheme="minorHAnsi" w:hAnsiTheme="majorBidi" w:cstheme="majorBidi"/>
                <w:sz w:val="28"/>
                <w:szCs w:val="28"/>
                <w:lang w:val="en-US"/>
              </w:rPr>
              <w:t xml:space="preserve">Course Code: </w:t>
            </w:r>
            <w:r w:rsidRPr="00D76E95">
              <w:rPr>
                <w:rFonts w:asciiTheme="majorBidi" w:eastAsiaTheme="minorHAnsi" w:hAnsiTheme="majorBidi" w:cstheme="majorBidi"/>
                <w:bCs/>
                <w:sz w:val="24"/>
                <w:szCs w:val="24"/>
                <w:lang w:val="en-US"/>
              </w:rPr>
              <w:t>- MGT 402</w:t>
            </w:r>
          </w:p>
        </w:tc>
        <w:tc>
          <w:tcPr>
            <w:tcW w:w="5040" w:type="dxa"/>
            <w:vAlign w:val="center"/>
          </w:tcPr>
          <w:p w14:paraId="0676713B" w14:textId="77777777" w:rsidR="00D76E95" w:rsidRPr="00D76E95" w:rsidRDefault="00D76E95" w:rsidP="00D76E95">
            <w:pPr>
              <w:spacing w:line="360" w:lineRule="auto"/>
              <w:rPr>
                <w:rFonts w:asciiTheme="majorBidi" w:eastAsiaTheme="minorHAnsi" w:hAnsiTheme="majorBidi" w:cstheme="majorBidi"/>
                <w:sz w:val="28"/>
                <w:szCs w:val="28"/>
                <w:lang w:val="en-US"/>
              </w:rPr>
            </w:pPr>
            <w:r w:rsidRPr="00D76E95">
              <w:rPr>
                <w:rFonts w:asciiTheme="majorBidi" w:eastAsiaTheme="minorHAnsi" w:hAnsiTheme="majorBidi" w:cstheme="majorBidi"/>
                <w:sz w:val="28"/>
                <w:szCs w:val="28"/>
                <w:lang w:val="en-US"/>
              </w:rPr>
              <w:t>Student’s ID Number:</w:t>
            </w:r>
          </w:p>
        </w:tc>
      </w:tr>
      <w:tr w:rsidR="00D76E95" w:rsidRPr="00D76E95" w14:paraId="39905C5A" w14:textId="77777777" w:rsidTr="00B42BDF">
        <w:tc>
          <w:tcPr>
            <w:tcW w:w="4860" w:type="dxa"/>
            <w:vAlign w:val="center"/>
          </w:tcPr>
          <w:p w14:paraId="7718C0C1" w14:textId="070F2C9B" w:rsidR="00D76E95" w:rsidRPr="00D76E95" w:rsidRDefault="00D76E95" w:rsidP="00D76E95">
            <w:pPr>
              <w:spacing w:line="360" w:lineRule="auto"/>
              <w:rPr>
                <w:rFonts w:asciiTheme="majorBidi" w:eastAsiaTheme="minorHAnsi" w:hAnsiTheme="majorBidi" w:cstheme="majorBidi"/>
                <w:sz w:val="28"/>
                <w:szCs w:val="28"/>
                <w:lang w:val="en-US"/>
              </w:rPr>
            </w:pPr>
            <w:r w:rsidRPr="00D76E95">
              <w:rPr>
                <w:rFonts w:asciiTheme="majorBidi" w:eastAsiaTheme="minorHAnsi" w:hAnsiTheme="majorBidi" w:cstheme="majorBidi"/>
                <w:sz w:val="28"/>
                <w:szCs w:val="28"/>
                <w:lang w:val="en-US"/>
              </w:rPr>
              <w:t>Semester: I</w:t>
            </w:r>
            <w:r w:rsidR="00B42BDF">
              <w:rPr>
                <w:rFonts w:asciiTheme="majorBidi" w:eastAsiaTheme="minorHAnsi" w:hAnsiTheme="majorBidi" w:cstheme="majorBidi"/>
                <w:sz w:val="28"/>
                <w:szCs w:val="28"/>
                <w:lang w:val="en-US"/>
              </w:rPr>
              <w:t>I</w:t>
            </w:r>
          </w:p>
        </w:tc>
        <w:tc>
          <w:tcPr>
            <w:tcW w:w="5040" w:type="dxa"/>
            <w:vAlign w:val="center"/>
          </w:tcPr>
          <w:p w14:paraId="0BA7A5CD" w14:textId="77777777" w:rsidR="00D76E95" w:rsidRPr="00D76E95" w:rsidRDefault="00D76E95" w:rsidP="00D76E95">
            <w:pPr>
              <w:spacing w:line="360" w:lineRule="auto"/>
              <w:rPr>
                <w:rFonts w:asciiTheme="majorBidi" w:eastAsiaTheme="minorHAnsi" w:hAnsiTheme="majorBidi" w:cstheme="majorBidi"/>
                <w:sz w:val="28"/>
                <w:szCs w:val="28"/>
                <w:lang w:val="en-US"/>
              </w:rPr>
            </w:pPr>
            <w:r w:rsidRPr="00D76E95">
              <w:rPr>
                <w:rFonts w:asciiTheme="majorBidi" w:eastAsiaTheme="minorHAnsi" w:hAnsiTheme="majorBidi" w:cstheme="majorBidi"/>
                <w:sz w:val="28"/>
                <w:szCs w:val="28"/>
                <w:lang w:val="en-US"/>
              </w:rPr>
              <w:t>CRN:</w:t>
            </w:r>
          </w:p>
        </w:tc>
      </w:tr>
      <w:tr w:rsidR="00D76E95" w:rsidRPr="00D76E95" w14:paraId="42E69F8B" w14:textId="77777777" w:rsidTr="00B42BDF">
        <w:tc>
          <w:tcPr>
            <w:tcW w:w="9900" w:type="dxa"/>
            <w:gridSpan w:val="2"/>
            <w:vAlign w:val="center"/>
          </w:tcPr>
          <w:p w14:paraId="7233A8FB" w14:textId="77777777" w:rsidR="00D76E95" w:rsidRPr="00D76E95" w:rsidRDefault="00D76E95" w:rsidP="00D76E95">
            <w:pPr>
              <w:spacing w:line="360" w:lineRule="auto"/>
              <w:jc w:val="center"/>
              <w:rPr>
                <w:rFonts w:asciiTheme="majorBidi" w:eastAsiaTheme="minorHAnsi" w:hAnsiTheme="majorBidi" w:cstheme="majorBidi"/>
                <w:sz w:val="28"/>
                <w:szCs w:val="28"/>
                <w:lang w:val="en-US"/>
              </w:rPr>
            </w:pPr>
            <w:r w:rsidRPr="00D76E95">
              <w:rPr>
                <w:rFonts w:asciiTheme="majorBidi" w:eastAsiaTheme="minorHAnsi" w:hAnsiTheme="majorBidi" w:cstheme="majorBidi"/>
                <w:sz w:val="28"/>
                <w:szCs w:val="28"/>
                <w:lang w:val="en-US"/>
              </w:rPr>
              <w:t>Academic Year: 1443/1444 H</w:t>
            </w:r>
          </w:p>
        </w:tc>
      </w:tr>
    </w:tbl>
    <w:p w14:paraId="248362CD" w14:textId="77777777" w:rsidR="00D76E95" w:rsidRPr="00D76E95" w:rsidRDefault="00D76E95" w:rsidP="00D76E95">
      <w:pPr>
        <w:spacing w:line="259" w:lineRule="auto"/>
        <w:ind w:left="-153"/>
        <w:rPr>
          <w:rFonts w:asciiTheme="majorBidi" w:eastAsiaTheme="minorHAnsi" w:hAnsiTheme="majorBidi" w:cstheme="majorBidi"/>
          <w:b/>
          <w:bCs/>
          <w:sz w:val="28"/>
          <w:szCs w:val="28"/>
          <w:lang w:val="en-US"/>
        </w:rPr>
      </w:pPr>
      <w:r w:rsidRPr="00D76E95">
        <w:rPr>
          <w:rFonts w:asciiTheme="majorBidi" w:eastAsiaTheme="minorHAnsi" w:hAnsiTheme="majorBidi" w:cstheme="majorBidi"/>
          <w:b/>
          <w:bCs/>
          <w:sz w:val="28"/>
          <w:szCs w:val="28"/>
          <w:lang w:val="en-US"/>
        </w:rPr>
        <w:t>For Instructor’s Use only</w:t>
      </w:r>
    </w:p>
    <w:tbl>
      <w:tblPr>
        <w:tblStyle w:val="TableGrid"/>
        <w:tblW w:w="0" w:type="auto"/>
        <w:tblInd w:w="-185" w:type="dxa"/>
        <w:tblLook w:val="04A0" w:firstRow="1" w:lastRow="0" w:firstColumn="1" w:lastColumn="0" w:noHBand="0" w:noVBand="1"/>
      </w:tblPr>
      <w:tblGrid>
        <w:gridCol w:w="4680"/>
        <w:gridCol w:w="5241"/>
      </w:tblGrid>
      <w:tr w:rsidR="00D76E95" w:rsidRPr="00D76E95" w14:paraId="3782C89C" w14:textId="77777777" w:rsidTr="000800E7">
        <w:tc>
          <w:tcPr>
            <w:tcW w:w="9921" w:type="dxa"/>
            <w:gridSpan w:val="2"/>
          </w:tcPr>
          <w:p w14:paraId="5F721B00" w14:textId="77777777" w:rsidR="00D76E95" w:rsidRPr="00D76E95" w:rsidRDefault="00D76E95" w:rsidP="00D76E95">
            <w:pPr>
              <w:spacing w:line="240" w:lineRule="auto"/>
              <w:rPr>
                <w:rFonts w:asciiTheme="majorBidi" w:eastAsiaTheme="minorHAnsi" w:hAnsiTheme="majorBidi" w:cstheme="majorBidi"/>
                <w:lang w:val="en-US"/>
              </w:rPr>
            </w:pPr>
            <w:r w:rsidRPr="00D76E95">
              <w:rPr>
                <w:rFonts w:asciiTheme="majorBidi" w:eastAsiaTheme="minorHAnsi" w:hAnsiTheme="majorBidi" w:cstheme="majorBidi"/>
                <w:sz w:val="28"/>
                <w:szCs w:val="28"/>
                <w:lang w:val="en-US"/>
              </w:rPr>
              <w:t xml:space="preserve">Instructor’s Name: </w:t>
            </w:r>
          </w:p>
        </w:tc>
      </w:tr>
      <w:tr w:rsidR="00D76E95" w:rsidRPr="00D76E95" w14:paraId="333C55C6" w14:textId="77777777" w:rsidTr="000800E7">
        <w:tc>
          <w:tcPr>
            <w:tcW w:w="4680" w:type="dxa"/>
          </w:tcPr>
          <w:p w14:paraId="2F56DAF2" w14:textId="77777777" w:rsidR="00D76E95" w:rsidRPr="00D76E95" w:rsidRDefault="00D76E95" w:rsidP="00D76E95">
            <w:pPr>
              <w:spacing w:line="240" w:lineRule="auto"/>
              <w:rPr>
                <w:rFonts w:asciiTheme="majorBidi" w:eastAsiaTheme="minorHAnsi" w:hAnsiTheme="majorBidi" w:cstheme="majorBidi"/>
                <w:sz w:val="26"/>
                <w:szCs w:val="26"/>
                <w:lang w:val="en-US"/>
              </w:rPr>
            </w:pPr>
            <w:r w:rsidRPr="00D76E95">
              <w:rPr>
                <w:rFonts w:asciiTheme="majorBidi" w:eastAsiaTheme="minorHAnsi" w:hAnsiTheme="majorBidi" w:cstheme="majorBidi"/>
                <w:sz w:val="26"/>
                <w:szCs w:val="26"/>
                <w:lang w:val="en-US"/>
              </w:rPr>
              <w:t>Students’ Grade:  Marks Obtained/Out of</w:t>
            </w:r>
          </w:p>
        </w:tc>
        <w:tc>
          <w:tcPr>
            <w:tcW w:w="5241" w:type="dxa"/>
          </w:tcPr>
          <w:p w14:paraId="321A3A53" w14:textId="77777777" w:rsidR="00D76E95" w:rsidRPr="00D76E95" w:rsidRDefault="00D76E95" w:rsidP="00D76E95">
            <w:pPr>
              <w:spacing w:line="240" w:lineRule="auto"/>
              <w:rPr>
                <w:rFonts w:asciiTheme="majorBidi" w:eastAsiaTheme="minorHAnsi" w:hAnsiTheme="majorBidi" w:cstheme="majorBidi"/>
                <w:lang w:val="en-US"/>
              </w:rPr>
            </w:pPr>
            <w:r w:rsidRPr="00D76E95">
              <w:rPr>
                <w:rFonts w:asciiTheme="majorBidi" w:eastAsiaTheme="minorHAnsi" w:hAnsiTheme="majorBidi" w:cstheme="majorBidi"/>
                <w:sz w:val="28"/>
                <w:szCs w:val="28"/>
                <w:lang w:val="en-US"/>
              </w:rPr>
              <w:t>Level of Marks: High/Middle/Low</w:t>
            </w:r>
          </w:p>
        </w:tc>
      </w:tr>
    </w:tbl>
    <w:p w14:paraId="2CB35BAE" w14:textId="77777777" w:rsidR="00D76E95" w:rsidRPr="00D76E95" w:rsidRDefault="00D76E95" w:rsidP="00D76E95">
      <w:pPr>
        <w:spacing w:line="259" w:lineRule="auto"/>
        <w:rPr>
          <w:rFonts w:asciiTheme="majorBidi" w:eastAsiaTheme="minorHAnsi" w:hAnsiTheme="majorBidi" w:cstheme="majorBidi"/>
          <w:lang w:val="en-US"/>
        </w:rPr>
      </w:pPr>
      <w:r w:rsidRPr="00D76E95">
        <w:rPr>
          <w:rFonts w:asciiTheme="majorBidi" w:eastAsiaTheme="minorHAnsi" w:hAnsiTheme="majorBidi" w:cstheme="majorBidi"/>
          <w:noProof/>
          <w:lang w:val="en-US"/>
        </w:rPr>
        <mc:AlternateContent>
          <mc:Choice Requires="wps">
            <w:drawing>
              <wp:anchor distT="0" distB="0" distL="114300" distR="114300" simplePos="0" relativeHeight="251664384" behindDoc="1" locked="0" layoutInCell="1" allowOverlap="1" wp14:anchorId="54AA6255" wp14:editId="278B4A32">
                <wp:simplePos x="0" y="0"/>
                <wp:positionH relativeFrom="column">
                  <wp:posOffset>-57150</wp:posOffset>
                </wp:positionH>
                <wp:positionV relativeFrom="paragraph">
                  <wp:posOffset>271145</wp:posOffset>
                </wp:positionV>
                <wp:extent cx="6217920" cy="213059"/>
                <wp:effectExtent l="0" t="0" r="11430" b="15875"/>
                <wp:wrapNone/>
                <wp:docPr id="3" name="Rectangle 3"/>
                <wp:cNvGraphicFramePr/>
                <a:graphic xmlns:a="http://schemas.openxmlformats.org/drawingml/2006/main">
                  <a:graphicData uri="http://schemas.microsoft.com/office/word/2010/wordprocessingShape">
                    <wps:wsp>
                      <wps:cNvSpPr/>
                      <wps:spPr>
                        <a:xfrm>
                          <a:off x="0" y="0"/>
                          <a:ext cx="6217920" cy="21305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DFDDBF" id="Rectangle 3" o:spid="_x0000_s1026" style="position:absolute;margin-left:-4.5pt;margin-top:21.35pt;width:489.6pt;height:16.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" fillcolor="#5b9bd5" strokecolor="#41719c" strokeweight="1pt"/>
            </w:pict>
          </mc:Fallback>
        </mc:AlternateContent>
      </w:r>
    </w:p>
    <w:p w14:paraId="77D0F860" w14:textId="77777777" w:rsidR="00D76E95" w:rsidRPr="00D76E95" w:rsidRDefault="00D76E95" w:rsidP="00D76E95">
      <w:pPr>
        <w:spacing w:line="259" w:lineRule="auto"/>
        <w:rPr>
          <w:rFonts w:asciiTheme="majorBidi" w:eastAsiaTheme="minorHAnsi" w:hAnsiTheme="majorBidi" w:cstheme="majorBidi"/>
          <w:b/>
          <w:bCs/>
          <w:color w:val="FFFFFF" w:themeColor="background1"/>
          <w:sz w:val="26"/>
          <w:szCs w:val="26"/>
          <w:lang w:val="en-US"/>
        </w:rPr>
      </w:pPr>
      <w:r w:rsidRPr="00D76E95">
        <w:rPr>
          <w:rFonts w:asciiTheme="majorBidi" w:eastAsiaTheme="minorHAnsi" w:hAnsiTheme="majorBidi" w:cstheme="majorBidi"/>
          <w:b/>
          <w:bCs/>
          <w:color w:val="FFFFFF" w:themeColor="background1"/>
          <w:sz w:val="26"/>
          <w:szCs w:val="26"/>
          <w:lang w:val="en-US"/>
        </w:rPr>
        <w:t xml:space="preserve">Instructions – PLEASE READ THEM CAREFULLY </w:t>
      </w:r>
    </w:p>
    <w:p w14:paraId="26D576BC" w14:textId="77777777" w:rsidR="00D76E95" w:rsidRPr="00D76E95" w:rsidRDefault="00D76E95" w:rsidP="00D76E95">
      <w:pPr>
        <w:numPr>
          <w:ilvl w:val="0"/>
          <w:numId w:val="1"/>
        </w:numPr>
        <w:spacing w:after="180" w:line="336" w:lineRule="auto"/>
        <w:contextualSpacing/>
        <w:jc w:val="both"/>
        <w:rPr>
          <w:rFonts w:asciiTheme="majorBidi" w:eastAsiaTheme="minorHAnsi" w:hAnsiTheme="majorBidi" w:cstheme="majorBidi"/>
          <w:caps/>
          <w:color w:val="404040" w:themeColor="text1" w:themeTint="BF"/>
          <w:sz w:val="26"/>
          <w:szCs w:val="26"/>
          <w:lang w:val="en-US" w:eastAsia="ja-JP"/>
        </w:rPr>
      </w:pPr>
      <w:r w:rsidRPr="00D76E95">
        <w:rPr>
          <w:rFonts w:asciiTheme="majorBidi" w:eastAsiaTheme="minorHAnsi" w:hAnsiTheme="majorBidi" w:cstheme="majorBidi"/>
          <w:color w:val="404040" w:themeColor="text1" w:themeTint="BF"/>
          <w:sz w:val="26"/>
          <w:szCs w:val="26"/>
          <w:lang w:val="en-US" w:eastAsia="ja-JP"/>
        </w:rPr>
        <w:t>The Assignment must be submitted on Blackboard (</w:t>
      </w:r>
      <w:r w:rsidRPr="00D76E95">
        <w:rPr>
          <w:rFonts w:asciiTheme="majorBidi" w:eastAsiaTheme="minorHAnsi" w:hAnsiTheme="majorBidi" w:cstheme="majorBidi"/>
          <w:b/>
          <w:bCs/>
          <w:color w:val="404040" w:themeColor="text1" w:themeTint="BF"/>
          <w:sz w:val="26"/>
          <w:szCs w:val="26"/>
          <w:lang w:val="en-US" w:eastAsia="ja-JP"/>
        </w:rPr>
        <w:t>WORD format only</w:t>
      </w:r>
      <w:r w:rsidRPr="00D76E95">
        <w:rPr>
          <w:rFonts w:asciiTheme="majorBidi" w:eastAsiaTheme="minorHAnsi" w:hAnsiTheme="majorBidi" w:cstheme="majorBidi"/>
          <w:color w:val="404040" w:themeColor="text1" w:themeTint="BF"/>
          <w:sz w:val="26"/>
          <w:szCs w:val="26"/>
          <w:lang w:val="en-US" w:eastAsia="ja-JP"/>
        </w:rPr>
        <w:t>) via allocated folder.</w:t>
      </w:r>
    </w:p>
    <w:p w14:paraId="6638C783" w14:textId="77777777" w:rsidR="00D76E95" w:rsidRPr="00D76E95" w:rsidRDefault="00D76E95" w:rsidP="00D76E95">
      <w:pPr>
        <w:numPr>
          <w:ilvl w:val="0"/>
          <w:numId w:val="1"/>
        </w:numPr>
        <w:spacing w:after="180" w:line="336" w:lineRule="auto"/>
        <w:contextualSpacing/>
        <w:jc w:val="both"/>
        <w:rPr>
          <w:rFonts w:asciiTheme="majorBidi" w:eastAsiaTheme="minorHAnsi" w:hAnsiTheme="majorBidi" w:cstheme="majorBidi"/>
          <w:caps/>
          <w:color w:val="404040" w:themeColor="text1" w:themeTint="BF"/>
          <w:sz w:val="26"/>
          <w:szCs w:val="26"/>
          <w:lang w:val="en-US" w:eastAsia="ja-JP"/>
        </w:rPr>
      </w:pPr>
      <w:r w:rsidRPr="00D76E95">
        <w:rPr>
          <w:rFonts w:asciiTheme="majorBidi" w:eastAsiaTheme="minorHAnsi" w:hAnsiTheme="majorBidi" w:cstheme="majorBidi"/>
          <w:color w:val="404040" w:themeColor="text1" w:themeTint="BF"/>
          <w:sz w:val="26"/>
          <w:szCs w:val="26"/>
          <w:lang w:val="en-US" w:eastAsia="ja-JP"/>
        </w:rPr>
        <w:t>Assignments submitted through email will not be accepted.</w:t>
      </w:r>
    </w:p>
    <w:p w14:paraId="2B4AD5CA" w14:textId="77777777" w:rsidR="00D76E95" w:rsidRPr="00D76E95" w:rsidRDefault="00D76E95" w:rsidP="00D76E95">
      <w:pPr>
        <w:numPr>
          <w:ilvl w:val="0"/>
          <w:numId w:val="1"/>
        </w:numPr>
        <w:spacing w:after="180" w:line="336" w:lineRule="auto"/>
        <w:contextualSpacing/>
        <w:jc w:val="both"/>
        <w:rPr>
          <w:rFonts w:asciiTheme="majorBidi" w:eastAsiaTheme="minorHAnsi" w:hAnsiTheme="majorBidi" w:cstheme="majorBidi"/>
          <w:caps/>
          <w:color w:val="404040" w:themeColor="text1" w:themeTint="BF"/>
          <w:sz w:val="26"/>
          <w:szCs w:val="26"/>
          <w:lang w:val="en-US" w:eastAsia="ja-JP"/>
        </w:rPr>
      </w:pPr>
      <w:r w:rsidRPr="00D76E95">
        <w:rPr>
          <w:rFonts w:asciiTheme="majorBidi" w:eastAsiaTheme="minorHAnsi" w:hAnsiTheme="majorBidi" w:cstheme="majorBidi"/>
          <w:color w:val="404040" w:themeColor="text1" w:themeTint="BF"/>
          <w:sz w:val="26"/>
          <w:szCs w:val="26"/>
          <w:lang w:val="en-US" w:eastAsia="ja-JP"/>
        </w:rPr>
        <w:t>Students are advised to make their work clear and well presented, marks may be reduced for poor presentation. This includes filling your information on the cover page.</w:t>
      </w:r>
    </w:p>
    <w:p w14:paraId="70F8811E" w14:textId="77777777" w:rsidR="00D76E95" w:rsidRPr="00D76E95" w:rsidRDefault="00D76E95" w:rsidP="00D76E95">
      <w:pPr>
        <w:numPr>
          <w:ilvl w:val="0"/>
          <w:numId w:val="1"/>
        </w:numPr>
        <w:spacing w:after="180" w:line="336" w:lineRule="auto"/>
        <w:contextualSpacing/>
        <w:jc w:val="both"/>
        <w:rPr>
          <w:rFonts w:asciiTheme="majorBidi" w:eastAsiaTheme="minorHAnsi" w:hAnsiTheme="majorBidi" w:cstheme="majorBidi"/>
          <w:caps/>
          <w:color w:val="404040" w:themeColor="text1" w:themeTint="BF"/>
          <w:sz w:val="26"/>
          <w:szCs w:val="26"/>
          <w:lang w:val="en-US" w:eastAsia="ja-JP"/>
        </w:rPr>
      </w:pPr>
      <w:r w:rsidRPr="00D76E95">
        <w:rPr>
          <w:rFonts w:asciiTheme="majorBidi" w:eastAsiaTheme="minorHAnsi" w:hAnsiTheme="majorBidi" w:cstheme="majorBidi"/>
          <w:color w:val="404040" w:themeColor="text1" w:themeTint="BF"/>
          <w:sz w:val="26"/>
          <w:szCs w:val="26"/>
          <w:lang w:val="en-US" w:eastAsia="ja-JP"/>
        </w:rPr>
        <w:t>Students must mention question number clearly in their answer.</w:t>
      </w:r>
    </w:p>
    <w:p w14:paraId="087E5AD5" w14:textId="77777777" w:rsidR="00D76E95" w:rsidRPr="00D76E95" w:rsidRDefault="00D76E95" w:rsidP="00D76E95">
      <w:pPr>
        <w:numPr>
          <w:ilvl w:val="0"/>
          <w:numId w:val="1"/>
        </w:numPr>
        <w:spacing w:after="180" w:line="336" w:lineRule="auto"/>
        <w:contextualSpacing/>
        <w:jc w:val="both"/>
        <w:rPr>
          <w:rFonts w:asciiTheme="majorBidi" w:eastAsiaTheme="minorHAnsi" w:hAnsiTheme="majorBidi" w:cstheme="majorBidi"/>
          <w:caps/>
          <w:color w:val="404040" w:themeColor="text1" w:themeTint="BF"/>
          <w:sz w:val="26"/>
          <w:szCs w:val="26"/>
          <w:lang w:val="en-US" w:eastAsia="ja-JP"/>
        </w:rPr>
      </w:pPr>
      <w:r w:rsidRPr="00D76E95">
        <w:rPr>
          <w:rFonts w:asciiTheme="majorBidi" w:eastAsiaTheme="minorHAnsi" w:hAnsiTheme="majorBidi" w:cstheme="majorBidi"/>
          <w:color w:val="404040" w:themeColor="text1" w:themeTint="BF"/>
          <w:sz w:val="26"/>
          <w:szCs w:val="26"/>
          <w:lang w:val="en-US" w:eastAsia="ja-JP"/>
        </w:rPr>
        <w:t>Read carefully Grading Rubric below for specific criteria: 0-5 Marks</w:t>
      </w:r>
    </w:p>
    <w:p w14:paraId="726F4576" w14:textId="77777777" w:rsidR="00D76E95" w:rsidRPr="00D76E95" w:rsidRDefault="00D76E95" w:rsidP="00D76E95">
      <w:pPr>
        <w:numPr>
          <w:ilvl w:val="0"/>
          <w:numId w:val="1"/>
        </w:numPr>
        <w:spacing w:after="180" w:line="336" w:lineRule="auto"/>
        <w:contextualSpacing/>
        <w:jc w:val="both"/>
        <w:rPr>
          <w:rFonts w:asciiTheme="majorBidi" w:eastAsiaTheme="minorHAnsi" w:hAnsiTheme="majorBidi" w:cstheme="majorBidi"/>
          <w:caps/>
          <w:color w:val="404040" w:themeColor="text1" w:themeTint="BF"/>
          <w:sz w:val="26"/>
          <w:szCs w:val="26"/>
          <w:lang w:val="en-US" w:eastAsia="ja-JP"/>
        </w:rPr>
      </w:pPr>
      <w:r w:rsidRPr="00D76E95">
        <w:rPr>
          <w:rFonts w:asciiTheme="majorBidi" w:eastAsiaTheme="minorHAnsi" w:hAnsiTheme="majorBidi" w:cstheme="majorBidi"/>
          <w:color w:val="404040" w:themeColor="text1" w:themeTint="BF"/>
          <w:sz w:val="26"/>
          <w:szCs w:val="26"/>
          <w:u w:val="single"/>
          <w:lang w:val="en-US" w:eastAsia="ja-JP"/>
        </w:rPr>
        <w:t>Late submission</w:t>
      </w:r>
      <w:r w:rsidRPr="00D76E95">
        <w:rPr>
          <w:rFonts w:asciiTheme="majorBidi" w:eastAsiaTheme="minorHAnsi" w:hAnsiTheme="majorBidi" w:cstheme="majorBidi"/>
          <w:color w:val="404040" w:themeColor="text1" w:themeTint="BF"/>
          <w:sz w:val="26"/>
          <w:szCs w:val="26"/>
          <w:lang w:val="en-US" w:eastAsia="ja-JP"/>
        </w:rPr>
        <w:t xml:space="preserve"> will NOT be accepted.</w:t>
      </w:r>
    </w:p>
    <w:p w14:paraId="31C8C6E4" w14:textId="77777777" w:rsidR="00D76E95" w:rsidRPr="00D76E95" w:rsidRDefault="00D76E95" w:rsidP="00D76E95">
      <w:pPr>
        <w:numPr>
          <w:ilvl w:val="0"/>
          <w:numId w:val="1"/>
        </w:numPr>
        <w:spacing w:after="180" w:line="336" w:lineRule="auto"/>
        <w:contextualSpacing/>
        <w:jc w:val="both"/>
        <w:rPr>
          <w:rFonts w:asciiTheme="majorBidi" w:eastAsiaTheme="minorHAnsi" w:hAnsiTheme="majorBidi" w:cstheme="majorBidi"/>
          <w:color w:val="404040" w:themeColor="text1" w:themeTint="BF"/>
          <w:sz w:val="26"/>
          <w:szCs w:val="26"/>
          <w:lang w:val="en-US" w:eastAsia="ja-JP"/>
        </w:rPr>
      </w:pPr>
      <w:r w:rsidRPr="00D76E95">
        <w:rPr>
          <w:rFonts w:asciiTheme="majorBidi" w:eastAsiaTheme="minorHAnsi" w:hAnsiTheme="majorBidi" w:cstheme="majorBidi"/>
          <w:color w:val="404040" w:themeColor="text1" w:themeTint="BF"/>
          <w:sz w:val="26"/>
          <w:szCs w:val="26"/>
          <w:lang w:val="en-US" w:eastAsia="ja-JP"/>
        </w:rPr>
        <w:t xml:space="preserve">Avoid plagiarism, the work should be in your own words, copying from students or other resources without proper referencing will result in ZERO marks. No exceptions. </w:t>
      </w:r>
    </w:p>
    <w:p w14:paraId="7E82D897" w14:textId="77777777" w:rsidR="00D76E95" w:rsidRPr="00D76E95" w:rsidRDefault="00D76E95" w:rsidP="00D76E95">
      <w:pPr>
        <w:numPr>
          <w:ilvl w:val="0"/>
          <w:numId w:val="1"/>
        </w:numPr>
        <w:spacing w:after="180" w:line="336" w:lineRule="auto"/>
        <w:contextualSpacing/>
        <w:jc w:val="both"/>
        <w:rPr>
          <w:rFonts w:asciiTheme="majorBidi" w:eastAsiaTheme="minorHAnsi" w:hAnsiTheme="majorBidi" w:cstheme="majorBidi"/>
          <w:color w:val="404040" w:themeColor="text1" w:themeTint="BF"/>
          <w:sz w:val="26"/>
          <w:szCs w:val="26"/>
          <w:lang w:val="en-US" w:eastAsia="ja-JP"/>
        </w:rPr>
      </w:pPr>
      <w:r w:rsidRPr="00D76E95">
        <w:rPr>
          <w:rFonts w:asciiTheme="majorBidi" w:eastAsiaTheme="minorHAnsi" w:hAnsiTheme="majorBidi" w:cstheme="majorBidi"/>
          <w:color w:val="404040" w:themeColor="text1" w:themeTint="BF"/>
          <w:sz w:val="26"/>
          <w:szCs w:val="26"/>
          <w:lang w:val="en-US" w:eastAsia="ja-JP"/>
        </w:rPr>
        <w:t xml:space="preserve">All answered must be typed using </w:t>
      </w:r>
      <w:r w:rsidRPr="00D76E95">
        <w:rPr>
          <w:rFonts w:asciiTheme="majorBidi" w:eastAsiaTheme="minorHAnsi" w:hAnsiTheme="majorBidi" w:cstheme="majorBidi"/>
          <w:b/>
          <w:bCs/>
          <w:color w:val="404040" w:themeColor="text1" w:themeTint="BF"/>
          <w:sz w:val="26"/>
          <w:szCs w:val="26"/>
          <w:lang w:val="en-US" w:eastAsia="ja-JP"/>
        </w:rPr>
        <w:t xml:space="preserve">Times New Roman (size 12, double-spaced) </w:t>
      </w:r>
      <w:r w:rsidRPr="00D76E95">
        <w:rPr>
          <w:rFonts w:asciiTheme="majorBidi" w:eastAsiaTheme="minorHAnsi" w:hAnsiTheme="majorBidi" w:cstheme="majorBidi"/>
          <w:color w:val="404040" w:themeColor="text1" w:themeTint="BF"/>
          <w:sz w:val="26"/>
          <w:szCs w:val="26"/>
          <w:lang w:val="en-US" w:eastAsia="ja-JP"/>
        </w:rPr>
        <w:t>font. No pictures containing text will be accepted and will be considered plagiarism).</w:t>
      </w:r>
    </w:p>
    <w:p w14:paraId="7CBC08CC" w14:textId="77777777" w:rsidR="00D76E95" w:rsidRPr="00D76E95" w:rsidRDefault="00D76E95" w:rsidP="00D76E95">
      <w:pPr>
        <w:numPr>
          <w:ilvl w:val="0"/>
          <w:numId w:val="1"/>
        </w:numPr>
        <w:spacing w:after="180" w:line="336" w:lineRule="auto"/>
        <w:contextualSpacing/>
        <w:jc w:val="both"/>
        <w:rPr>
          <w:rFonts w:asciiTheme="majorBidi" w:eastAsiaTheme="minorHAnsi" w:hAnsiTheme="majorBidi" w:cstheme="majorBidi"/>
          <w:color w:val="404040" w:themeColor="text1" w:themeTint="BF"/>
          <w:sz w:val="26"/>
          <w:szCs w:val="26"/>
          <w:lang w:val="en-US" w:eastAsia="ja-JP"/>
        </w:rPr>
      </w:pPr>
      <w:r w:rsidRPr="00D76E95">
        <w:rPr>
          <w:rFonts w:asciiTheme="majorBidi" w:eastAsiaTheme="minorHAnsi" w:hAnsiTheme="majorBidi" w:cstheme="majorBidi"/>
          <w:color w:val="404040" w:themeColor="text1" w:themeTint="BF"/>
          <w:sz w:val="26"/>
          <w:szCs w:val="26"/>
          <w:lang w:val="en-US" w:eastAsia="ja-JP"/>
        </w:rPr>
        <w:t xml:space="preserve">Submissions </w:t>
      </w:r>
      <w:r w:rsidRPr="00D76E95">
        <w:rPr>
          <w:rFonts w:asciiTheme="majorBidi" w:eastAsiaTheme="minorHAnsi" w:hAnsiTheme="majorBidi" w:cstheme="majorBidi"/>
          <w:color w:val="404040" w:themeColor="text1" w:themeTint="BF"/>
          <w:sz w:val="26"/>
          <w:szCs w:val="26"/>
          <w:u w:val="single"/>
          <w:lang w:val="en-US" w:eastAsia="ja-JP"/>
        </w:rPr>
        <w:t>without this cover page</w:t>
      </w:r>
      <w:r w:rsidRPr="00D76E95">
        <w:rPr>
          <w:rFonts w:asciiTheme="majorBidi" w:eastAsiaTheme="minorHAnsi" w:hAnsiTheme="majorBidi" w:cstheme="majorBidi"/>
          <w:color w:val="404040" w:themeColor="text1" w:themeTint="BF"/>
          <w:sz w:val="26"/>
          <w:szCs w:val="26"/>
          <w:lang w:val="en-US" w:eastAsia="ja-JP"/>
        </w:rPr>
        <w:t xml:space="preserve"> will NOT be accepted. </w:t>
      </w:r>
    </w:p>
    <w:bookmarkEnd w:id="0"/>
    <w:p w14:paraId="7004F18A" w14:textId="77777777" w:rsidR="006A7834" w:rsidRDefault="006A7834" w:rsidP="006A7834">
      <w:pPr>
        <w:rPr>
          <w:rFonts w:asciiTheme="majorBidi" w:hAnsiTheme="majorBidi" w:cstheme="majorBidi"/>
          <w:b/>
          <w:bCs/>
          <w:color w:val="002060"/>
          <w:sz w:val="32"/>
          <w:szCs w:val="32"/>
          <w:u w:val="single"/>
          <w:lang w:val="en-US"/>
        </w:rPr>
      </w:pPr>
    </w:p>
    <w:p w14:paraId="311B656F" w14:textId="50B94E7D" w:rsidR="00D76E95" w:rsidRPr="00FA40A3" w:rsidRDefault="00D76E95" w:rsidP="006A7834">
      <w:pPr>
        <w:jc w:val="center"/>
        <w:rPr>
          <w:rFonts w:ascii="Times New Roman" w:hAnsi="Times New Roman"/>
          <w:b/>
          <w:bCs/>
          <w:color w:val="5B9BD5" w:themeColor="accent5"/>
          <w:sz w:val="34"/>
          <w:szCs w:val="24"/>
        </w:rPr>
      </w:pPr>
      <w:r w:rsidRPr="00D76E95">
        <w:rPr>
          <w:rFonts w:ascii="Times New Roman" w:hAnsi="Times New Roman"/>
          <w:b/>
          <w:bCs/>
          <w:color w:val="5B9BD5" w:themeColor="accent5"/>
          <w:sz w:val="34"/>
          <w:szCs w:val="24"/>
        </w:rPr>
        <w:lastRenderedPageBreak/>
        <w:t>Entrepreneurship and Small Business</w:t>
      </w:r>
    </w:p>
    <w:p w14:paraId="030F24C6" w14:textId="1D004EF6" w:rsidR="00D76E95" w:rsidRDefault="00D76E95" w:rsidP="00D76E95">
      <w:pPr>
        <w:pStyle w:val="Heading1"/>
        <w:jc w:val="center"/>
        <w:rPr>
          <w:rFonts w:ascii="Times New Roman" w:hAnsi="Times New Roman" w:cs="Times New Roman"/>
          <w:color w:val="5B9BD5" w:themeColor="accent5"/>
          <w:sz w:val="34"/>
          <w:szCs w:val="24"/>
        </w:rPr>
      </w:pPr>
      <w:r>
        <w:rPr>
          <w:rFonts w:ascii="Times New Roman" w:hAnsi="Times New Roman" w:cs="Times New Roman"/>
          <w:color w:val="5B9BD5" w:themeColor="accent5"/>
          <w:sz w:val="34"/>
          <w:szCs w:val="24"/>
        </w:rPr>
        <w:t>ASSIGNMENT -</w:t>
      </w:r>
      <w:r w:rsidR="007B5209">
        <w:rPr>
          <w:rFonts w:ascii="Times New Roman" w:hAnsi="Times New Roman" w:cs="Times New Roman"/>
          <w:color w:val="5B9BD5" w:themeColor="accent5"/>
          <w:sz w:val="34"/>
          <w:szCs w:val="24"/>
        </w:rPr>
        <w:t>2</w:t>
      </w:r>
    </w:p>
    <w:p w14:paraId="77028469" w14:textId="77777777" w:rsidR="00D76E95" w:rsidRPr="00AB085D" w:rsidRDefault="00D76E95" w:rsidP="00D76E95">
      <w:pPr>
        <w:pStyle w:val="Heading1"/>
        <w:jc w:val="center"/>
        <w:rPr>
          <w:rFonts w:ascii="Times New Roman" w:hAnsi="Times New Roman" w:cs="Times New Roman"/>
          <w:color w:val="5B9BD5" w:themeColor="accent5"/>
          <w:sz w:val="34"/>
          <w:szCs w:val="24"/>
        </w:rPr>
      </w:pPr>
    </w:p>
    <w:p w14:paraId="369EB119" w14:textId="6529C1EB" w:rsidR="00D76E95" w:rsidRDefault="00D76E95" w:rsidP="00D76E95">
      <w:pPr>
        <w:rPr>
          <w:rFonts w:ascii="Times New Roman" w:hAnsi="Times New Roman"/>
          <w:sz w:val="24"/>
          <w:szCs w:val="24"/>
        </w:rPr>
      </w:pPr>
      <w:r>
        <w:rPr>
          <w:rFonts w:ascii="Times New Roman" w:eastAsia="Times New Roman" w:hAnsi="Times New Roman"/>
          <w:b/>
          <w:bCs/>
          <w:color w:val="4472C4"/>
          <w:sz w:val="24"/>
          <w:szCs w:val="24"/>
        </w:rPr>
        <w:t xml:space="preserve">Submission Date by </w:t>
      </w:r>
      <w:r w:rsidRPr="0091402B">
        <w:rPr>
          <w:rFonts w:ascii="Times New Roman" w:eastAsia="Times New Roman" w:hAnsi="Times New Roman"/>
          <w:b/>
          <w:bCs/>
          <w:color w:val="4472C4"/>
          <w:sz w:val="24"/>
          <w:szCs w:val="24"/>
        </w:rPr>
        <w:t xml:space="preserve">students:  </w:t>
      </w:r>
      <w:r w:rsidRPr="0091402B">
        <w:rPr>
          <w:rFonts w:ascii="Times New Roman" w:eastAsia="Times New Roman" w:hAnsi="Times New Roman"/>
          <w:sz w:val="24"/>
          <w:szCs w:val="24"/>
        </w:rPr>
        <w:t>Before the end of</w:t>
      </w:r>
      <w:r w:rsidRPr="0091402B">
        <w:rPr>
          <w:rFonts w:ascii="Times New Roman" w:eastAsia="Times New Roman" w:hAnsi="Times New Roman"/>
          <w:b/>
          <w:bCs/>
          <w:color w:val="4472C4"/>
          <w:sz w:val="24"/>
          <w:szCs w:val="24"/>
        </w:rPr>
        <w:t xml:space="preserve"> </w:t>
      </w:r>
      <w:r w:rsidRPr="0091402B">
        <w:rPr>
          <w:rFonts w:ascii="Times New Roman" w:hAnsi="Times New Roman"/>
          <w:sz w:val="24"/>
          <w:szCs w:val="24"/>
        </w:rPr>
        <w:t xml:space="preserve">Week- </w:t>
      </w:r>
      <w:r w:rsidR="0091402B" w:rsidRPr="0091402B">
        <w:rPr>
          <w:rFonts w:ascii="Times New Roman" w:hAnsi="Times New Roman"/>
          <w:sz w:val="24"/>
          <w:szCs w:val="24"/>
        </w:rPr>
        <w:t>11</w:t>
      </w:r>
      <w:r w:rsidRPr="0091402B">
        <w:rPr>
          <w:rFonts w:ascii="Times New Roman" w:hAnsi="Times New Roman"/>
          <w:sz w:val="24"/>
          <w:szCs w:val="24"/>
          <w:vertAlign w:val="superscript"/>
        </w:rPr>
        <w:t>th</w:t>
      </w:r>
      <w:r>
        <w:rPr>
          <w:rFonts w:ascii="Times New Roman" w:hAnsi="Times New Roman"/>
          <w:sz w:val="24"/>
          <w:szCs w:val="24"/>
        </w:rPr>
        <w:t xml:space="preserve"> </w:t>
      </w:r>
    </w:p>
    <w:p w14:paraId="00FCEDB8" w14:textId="77777777" w:rsidR="00D76E95" w:rsidRPr="00E50E2E" w:rsidRDefault="00D76E95" w:rsidP="00D76E95">
      <w:pPr>
        <w:jc w:val="both"/>
        <w:rPr>
          <w:rFonts w:ascii="Times New Roman" w:hAnsi="Times New Roman"/>
          <w:sz w:val="24"/>
          <w:szCs w:val="24"/>
        </w:rPr>
      </w:pPr>
      <w:r w:rsidRPr="00B066E0">
        <w:rPr>
          <w:rFonts w:ascii="Times New Roman" w:hAnsi="Times New Roman"/>
          <w:b/>
          <w:bCs/>
          <w:color w:val="0070C0"/>
          <w:sz w:val="24"/>
          <w:szCs w:val="24"/>
        </w:rPr>
        <w:t>Place of Submission:</w:t>
      </w:r>
      <w:r>
        <w:rPr>
          <w:rFonts w:ascii="Times New Roman" w:hAnsi="Times New Roman"/>
          <w:sz w:val="24"/>
          <w:szCs w:val="24"/>
        </w:rPr>
        <w:t xml:space="preserve"> Students Grade Centre </w:t>
      </w:r>
    </w:p>
    <w:p w14:paraId="023852F6" w14:textId="4A30E603" w:rsidR="00D76E95" w:rsidRDefault="00D76E95" w:rsidP="00D76E95">
      <w:pPr>
        <w:rPr>
          <w:rFonts w:ascii="Times New Roman" w:hAnsi="Times New Roman"/>
          <w:sz w:val="24"/>
          <w:szCs w:val="24"/>
        </w:rPr>
      </w:pPr>
      <w:r w:rsidRPr="00E50E2E">
        <w:rPr>
          <w:rFonts w:ascii="Times New Roman" w:eastAsia="Times New Roman" w:hAnsi="Times New Roman"/>
          <w:b/>
          <w:bCs/>
          <w:color w:val="4472C4"/>
          <w:sz w:val="24"/>
          <w:szCs w:val="24"/>
        </w:rPr>
        <w:t>Weight:</w:t>
      </w:r>
      <w:r w:rsidRPr="00E50E2E">
        <w:rPr>
          <w:rFonts w:ascii="Times New Roman" w:hAnsi="Times New Roman"/>
          <w:sz w:val="24"/>
          <w:szCs w:val="24"/>
        </w:rPr>
        <w:t xml:space="preserve"> </w:t>
      </w:r>
      <w:r>
        <w:rPr>
          <w:rFonts w:ascii="Times New Roman" w:hAnsi="Times New Roman"/>
          <w:sz w:val="24"/>
          <w:szCs w:val="24"/>
        </w:rPr>
        <w:t xml:space="preserve">  </w:t>
      </w:r>
      <w:r w:rsidR="006A7834">
        <w:rPr>
          <w:rFonts w:ascii="Times New Roman" w:hAnsi="Times New Roman"/>
          <w:sz w:val="24"/>
          <w:szCs w:val="24"/>
        </w:rPr>
        <w:t>10</w:t>
      </w:r>
      <w:r>
        <w:rPr>
          <w:rFonts w:ascii="Times New Roman" w:hAnsi="Times New Roman"/>
          <w:sz w:val="24"/>
          <w:szCs w:val="24"/>
        </w:rPr>
        <w:t xml:space="preserve"> Marks</w:t>
      </w:r>
    </w:p>
    <w:p w14:paraId="45D353CD" w14:textId="77777777" w:rsidR="00D76E95" w:rsidRDefault="00D76E95" w:rsidP="00D76E95">
      <w:pPr>
        <w:spacing w:after="0" w:line="276" w:lineRule="auto"/>
        <w:jc w:val="both"/>
        <w:rPr>
          <w:rFonts w:ascii="Times New Roman" w:hAnsi="Times New Roman"/>
          <w:sz w:val="24"/>
          <w:szCs w:val="24"/>
        </w:rPr>
      </w:pPr>
      <w:r w:rsidRPr="00E051FF">
        <w:rPr>
          <w:rFonts w:ascii="Times New Roman" w:hAnsi="Times New Roman"/>
          <w:b/>
          <w:color w:val="0070C0"/>
          <w:sz w:val="24"/>
          <w:szCs w:val="24"/>
        </w:rPr>
        <w:t>Learning Outcome</w:t>
      </w:r>
      <w:r>
        <w:rPr>
          <w:rFonts w:ascii="Times New Roman" w:hAnsi="Times New Roman"/>
          <w:sz w:val="24"/>
          <w:szCs w:val="24"/>
        </w:rPr>
        <w:t xml:space="preserve">: </w:t>
      </w:r>
    </w:p>
    <w:p w14:paraId="58B43D24" w14:textId="45320CFF" w:rsidR="00112B43" w:rsidRPr="00A84142" w:rsidRDefault="00112B43" w:rsidP="00112B43">
      <w:pPr>
        <w:pStyle w:val="ListParagraph"/>
        <w:numPr>
          <w:ilvl w:val="0"/>
          <w:numId w:val="3"/>
        </w:numPr>
        <w:tabs>
          <w:tab w:val="left" w:pos="821"/>
        </w:tabs>
        <w:spacing w:before="194"/>
        <w:ind w:right="98"/>
        <w:jc w:val="both"/>
        <w:rPr>
          <w:rFonts w:asciiTheme="majorBidi" w:hAnsiTheme="majorBidi" w:cstheme="majorBidi"/>
          <w:color w:val="000000" w:themeColor="text1"/>
          <w:sz w:val="24"/>
          <w:szCs w:val="24"/>
        </w:rPr>
      </w:pPr>
      <w:r w:rsidRPr="00A84142">
        <w:rPr>
          <w:rFonts w:asciiTheme="majorBidi" w:hAnsiTheme="majorBidi" w:cstheme="majorBidi"/>
          <w:color w:val="000000" w:themeColor="text1"/>
          <w:sz w:val="24"/>
          <w:szCs w:val="24"/>
        </w:rPr>
        <w:t>Utilize strong analytical skills and tools to formulate an effective Bootstrap Marketing Plan on which a small business can build a competitive edge in the market place. (Lo 1.8).</w:t>
      </w:r>
    </w:p>
    <w:p w14:paraId="35DE9BEE" w14:textId="7619A419" w:rsidR="00D76E95" w:rsidRPr="006A7834" w:rsidRDefault="00112B43" w:rsidP="006A7834">
      <w:pPr>
        <w:pStyle w:val="ListParagraph"/>
        <w:numPr>
          <w:ilvl w:val="0"/>
          <w:numId w:val="3"/>
        </w:numPr>
        <w:tabs>
          <w:tab w:val="left" w:pos="821"/>
        </w:tabs>
        <w:spacing w:before="194"/>
        <w:ind w:right="98"/>
        <w:jc w:val="both"/>
        <w:rPr>
          <w:rFonts w:ascii="Times New Roman" w:hAnsi="Times New Roman" w:cs="Times New Roman"/>
          <w:b/>
          <w:bCs/>
          <w:sz w:val="24"/>
          <w:szCs w:val="24"/>
        </w:rPr>
      </w:pPr>
      <w:r w:rsidRPr="00A84142">
        <w:rPr>
          <w:rFonts w:asciiTheme="majorBidi" w:hAnsiTheme="majorBidi" w:cstheme="majorBidi"/>
          <w:color w:val="000000" w:themeColor="text1"/>
          <w:sz w:val="24"/>
          <w:szCs w:val="24"/>
        </w:rPr>
        <w:t>Deliver and communicate marketing massages in coherent and professional manner. (Lo 4.4).</w:t>
      </w:r>
    </w:p>
    <w:p w14:paraId="3810C49D" w14:textId="77777777" w:rsidR="00D76E95" w:rsidRPr="007E0BDD" w:rsidRDefault="00D76E95" w:rsidP="00D76E95">
      <w:pPr>
        <w:spacing w:after="0" w:line="276" w:lineRule="auto"/>
        <w:jc w:val="both"/>
        <w:rPr>
          <w:rFonts w:ascii="Times New Roman" w:hAnsi="Times New Roman"/>
          <w:b/>
          <w:color w:val="0070C0"/>
          <w:sz w:val="24"/>
          <w:szCs w:val="24"/>
        </w:rPr>
      </w:pPr>
      <w:r w:rsidRPr="007E0BDD">
        <w:rPr>
          <w:rFonts w:ascii="Times New Roman" w:hAnsi="Times New Roman"/>
          <w:b/>
          <w:color w:val="0070C0"/>
          <w:sz w:val="24"/>
          <w:szCs w:val="24"/>
        </w:rPr>
        <w:t>Assignment Workload:</w:t>
      </w:r>
    </w:p>
    <w:p w14:paraId="76539BFD" w14:textId="77777777" w:rsidR="00D76E95" w:rsidRPr="007E0BDD" w:rsidRDefault="00D76E95" w:rsidP="00D76E95">
      <w:pPr>
        <w:spacing w:after="0" w:line="276" w:lineRule="auto"/>
        <w:jc w:val="both"/>
        <w:rPr>
          <w:rFonts w:ascii="Times New Roman" w:hAnsi="Times New Roman"/>
          <w:sz w:val="24"/>
          <w:szCs w:val="24"/>
        </w:rPr>
      </w:pPr>
      <w:r w:rsidRPr="007E0BDD">
        <w:rPr>
          <w:rFonts w:ascii="Times New Roman" w:hAnsi="Times New Roman"/>
          <w:sz w:val="24"/>
          <w:szCs w:val="24"/>
        </w:rPr>
        <w:t>This assignment is an individual assignment.</w:t>
      </w:r>
    </w:p>
    <w:p w14:paraId="5F3A4116" w14:textId="77777777" w:rsidR="006A7834" w:rsidRDefault="006A7834" w:rsidP="006A7834">
      <w:pPr>
        <w:jc w:val="center"/>
        <w:rPr>
          <w:rFonts w:ascii="Times New Roman" w:eastAsia="Times New Roman" w:hAnsi="Times New Roman"/>
          <w:b/>
          <w:bCs/>
          <w:color w:val="000000"/>
          <w:sz w:val="32"/>
          <w:szCs w:val="32"/>
        </w:rPr>
      </w:pPr>
    </w:p>
    <w:p w14:paraId="13321BDB" w14:textId="08B33D10" w:rsidR="006A7834" w:rsidRPr="007A6404" w:rsidRDefault="006A7834" w:rsidP="006A7834">
      <w:pPr>
        <w:jc w:val="center"/>
        <w:rPr>
          <w:rFonts w:asciiTheme="majorBidi" w:hAnsiTheme="majorBidi" w:cstheme="majorBidi"/>
          <w:b/>
          <w:bCs/>
          <w:color w:val="0070C0"/>
          <w:sz w:val="28"/>
          <w:szCs w:val="28"/>
          <w:u w:val="single"/>
        </w:rPr>
      </w:pPr>
      <w:r w:rsidRPr="000A0CC0">
        <w:rPr>
          <w:rFonts w:asciiTheme="majorBidi" w:hAnsiTheme="majorBidi" w:cstheme="majorBidi"/>
          <w:b/>
          <w:bCs/>
          <w:color w:val="0070C0"/>
          <w:sz w:val="28"/>
          <w:szCs w:val="28"/>
          <w:u w:val="single"/>
        </w:rPr>
        <w:t>CRITICAL WRITING</w:t>
      </w:r>
    </w:p>
    <w:p w14:paraId="04635C0E" w14:textId="77777777" w:rsidR="006A7834" w:rsidRPr="00F21B11" w:rsidRDefault="006A7834" w:rsidP="006A7834">
      <w:pPr>
        <w:jc w:val="both"/>
        <w:rPr>
          <w:rFonts w:ascii="Times New Roman" w:hAnsi="Times New Roman"/>
          <w:sz w:val="24"/>
          <w:szCs w:val="24"/>
        </w:rPr>
      </w:pPr>
      <w:r w:rsidRPr="00F21B11">
        <w:rPr>
          <w:rFonts w:ascii="Times New Roman" w:hAnsi="Times New Roman"/>
          <w:sz w:val="24"/>
          <w:szCs w:val="24"/>
        </w:rPr>
        <w:t xml:space="preserve">The founder of Almarai is HH Prince Sultan Bin Mohammed Bin Saudi Al Kabeer who recognized the potential to transform the traditional dairy farming in Saudi Arabia in order to meet the needs of a growing domestic market. Numerous agricultural projects were developed under his guidance to achieve the objective of the company. Almarai stepped into the market with the processing of fresh milk and </w:t>
      </w:r>
      <w:proofErr w:type="spellStart"/>
      <w:r w:rsidRPr="00F21B11">
        <w:rPr>
          <w:rFonts w:ascii="Times New Roman" w:hAnsi="Times New Roman"/>
          <w:sz w:val="24"/>
          <w:szCs w:val="24"/>
        </w:rPr>
        <w:t>laban</w:t>
      </w:r>
      <w:proofErr w:type="spellEnd"/>
      <w:r w:rsidRPr="00F21B11">
        <w:rPr>
          <w:rFonts w:ascii="Times New Roman" w:hAnsi="Times New Roman"/>
          <w:sz w:val="24"/>
          <w:szCs w:val="24"/>
        </w:rPr>
        <w:t xml:space="preserve"> into the modern dairy farms.</w:t>
      </w:r>
    </w:p>
    <w:p w14:paraId="72CF411A" w14:textId="77777777" w:rsidR="006A7834" w:rsidRDefault="006A7834" w:rsidP="006A7834">
      <w:pPr>
        <w:jc w:val="both"/>
        <w:rPr>
          <w:rFonts w:ascii="Times New Roman" w:hAnsi="Times New Roman"/>
          <w:sz w:val="24"/>
          <w:szCs w:val="24"/>
        </w:rPr>
      </w:pPr>
      <w:r w:rsidRPr="00F21B11">
        <w:rPr>
          <w:rFonts w:ascii="Times New Roman" w:hAnsi="Times New Roman"/>
          <w:sz w:val="24"/>
          <w:szCs w:val="24"/>
        </w:rPr>
        <w:t>The Company has invested heavily in technologically advanced production facilities and recruiting the right person for the right job. Almarai is considered to be the second and the larger Central Processing Plant with a new cheese plant along with it. On a daily basis, Almarai is capable of serving high quality and hygienic products to more than 43,500 customers within the GCC countries.</w:t>
      </w:r>
      <w:r>
        <w:rPr>
          <w:rFonts w:ascii="Times New Roman" w:hAnsi="Times New Roman"/>
          <w:sz w:val="24"/>
          <w:szCs w:val="24"/>
        </w:rPr>
        <w:t xml:space="preserve"> </w:t>
      </w:r>
      <w:r w:rsidRPr="00B6431E">
        <w:rPr>
          <w:rFonts w:ascii="Times New Roman" w:hAnsi="Times New Roman"/>
          <w:sz w:val="24"/>
          <w:szCs w:val="24"/>
        </w:rPr>
        <w:t xml:space="preserve">In 2007, </w:t>
      </w:r>
      <w:r>
        <w:rPr>
          <w:rFonts w:ascii="Times New Roman" w:hAnsi="Times New Roman"/>
          <w:sz w:val="24"/>
          <w:szCs w:val="24"/>
        </w:rPr>
        <w:t>Almarai</w:t>
      </w:r>
      <w:r w:rsidRPr="00B6431E">
        <w:rPr>
          <w:rFonts w:ascii="Times New Roman" w:hAnsi="Times New Roman"/>
          <w:sz w:val="24"/>
          <w:szCs w:val="24"/>
        </w:rPr>
        <w:t xml:space="preserve"> entered the bakery products market by acquiring Jeddah-based Western Bakeries. Two years later, </w:t>
      </w:r>
      <w:r>
        <w:rPr>
          <w:rFonts w:ascii="Times New Roman" w:hAnsi="Times New Roman"/>
          <w:sz w:val="24"/>
          <w:szCs w:val="24"/>
        </w:rPr>
        <w:t>Almarai</w:t>
      </w:r>
      <w:r w:rsidRPr="00B6431E">
        <w:rPr>
          <w:rFonts w:ascii="Times New Roman" w:hAnsi="Times New Roman"/>
          <w:sz w:val="24"/>
          <w:szCs w:val="24"/>
        </w:rPr>
        <w:t xml:space="preserve"> started the construction of a new bakery facility in Al Kharj. In the same year, </w:t>
      </w:r>
      <w:r>
        <w:rPr>
          <w:rFonts w:ascii="Times New Roman" w:hAnsi="Times New Roman"/>
          <w:sz w:val="24"/>
          <w:szCs w:val="24"/>
        </w:rPr>
        <w:t>Almarai</w:t>
      </w:r>
      <w:r w:rsidRPr="00B6431E">
        <w:rPr>
          <w:rFonts w:ascii="Times New Roman" w:hAnsi="Times New Roman"/>
          <w:sz w:val="24"/>
          <w:szCs w:val="24"/>
        </w:rPr>
        <w:t xml:space="preserve"> established a joint venture with </w:t>
      </w:r>
      <w:proofErr w:type="spellStart"/>
      <w:r w:rsidRPr="00B6431E">
        <w:rPr>
          <w:rFonts w:ascii="Times New Roman" w:hAnsi="Times New Roman"/>
          <w:sz w:val="24"/>
          <w:szCs w:val="24"/>
        </w:rPr>
        <w:t>Chipita</w:t>
      </w:r>
      <w:proofErr w:type="spellEnd"/>
      <w:r w:rsidRPr="00B6431E">
        <w:rPr>
          <w:rFonts w:ascii="Times New Roman" w:hAnsi="Times New Roman"/>
          <w:sz w:val="24"/>
          <w:szCs w:val="24"/>
        </w:rPr>
        <w:t xml:space="preserve"> and </w:t>
      </w:r>
      <w:proofErr w:type="spellStart"/>
      <w:r w:rsidRPr="00B6431E">
        <w:rPr>
          <w:rFonts w:ascii="Times New Roman" w:hAnsi="Times New Roman"/>
          <w:sz w:val="24"/>
          <w:szCs w:val="24"/>
        </w:rPr>
        <w:t>Olayan</w:t>
      </w:r>
      <w:proofErr w:type="spellEnd"/>
      <w:r w:rsidRPr="00B6431E">
        <w:rPr>
          <w:rFonts w:ascii="Times New Roman" w:hAnsi="Times New Roman"/>
          <w:sz w:val="24"/>
          <w:szCs w:val="24"/>
        </w:rPr>
        <w:t xml:space="preserve"> Finance Company under the name of the Modern Company Industries to launch 7DAYS brand.</w:t>
      </w:r>
    </w:p>
    <w:p w14:paraId="14016F3F" w14:textId="77777777" w:rsidR="006A7834" w:rsidRDefault="006A7834" w:rsidP="006A7834">
      <w:pPr>
        <w:jc w:val="both"/>
        <w:rPr>
          <w:rFonts w:ascii="Times New Roman" w:hAnsi="Times New Roman"/>
          <w:sz w:val="24"/>
          <w:szCs w:val="24"/>
        </w:rPr>
      </w:pPr>
      <w:r w:rsidRPr="00B6431E">
        <w:rPr>
          <w:rFonts w:ascii="Times New Roman" w:hAnsi="Times New Roman"/>
          <w:sz w:val="24"/>
          <w:szCs w:val="24"/>
        </w:rPr>
        <w:t xml:space="preserve">In 2009, </w:t>
      </w:r>
      <w:r>
        <w:rPr>
          <w:rFonts w:ascii="Times New Roman" w:hAnsi="Times New Roman"/>
          <w:sz w:val="24"/>
          <w:szCs w:val="24"/>
        </w:rPr>
        <w:t>Almarai added poultry products to its</w:t>
      </w:r>
      <w:r w:rsidRPr="00B6431E">
        <w:rPr>
          <w:rFonts w:ascii="Times New Roman" w:hAnsi="Times New Roman"/>
          <w:sz w:val="24"/>
          <w:szCs w:val="24"/>
        </w:rPr>
        <w:t xml:space="preserve"> portfolio through the acquisition of Hail Agricultural Development Company (HADCO). After investing in an excellent production facility, </w:t>
      </w:r>
      <w:r>
        <w:rPr>
          <w:rFonts w:ascii="Times New Roman" w:hAnsi="Times New Roman"/>
          <w:sz w:val="24"/>
          <w:szCs w:val="24"/>
        </w:rPr>
        <w:t>Almarai</w:t>
      </w:r>
      <w:r w:rsidRPr="00B6431E">
        <w:rPr>
          <w:rFonts w:ascii="Times New Roman" w:hAnsi="Times New Roman"/>
          <w:sz w:val="24"/>
          <w:szCs w:val="24"/>
        </w:rPr>
        <w:t xml:space="preserve"> launched th</w:t>
      </w:r>
      <w:r>
        <w:rPr>
          <w:rFonts w:ascii="Times New Roman" w:hAnsi="Times New Roman"/>
          <w:sz w:val="24"/>
          <w:szCs w:val="24"/>
        </w:rPr>
        <w:t xml:space="preserve">e new premium poultry brand – </w:t>
      </w:r>
      <w:proofErr w:type="spellStart"/>
      <w:r>
        <w:rPr>
          <w:rFonts w:ascii="Times New Roman" w:hAnsi="Times New Roman"/>
          <w:sz w:val="24"/>
          <w:szCs w:val="24"/>
        </w:rPr>
        <w:t>Aly</w:t>
      </w:r>
      <w:r w:rsidRPr="00B6431E">
        <w:rPr>
          <w:rFonts w:ascii="Times New Roman" w:hAnsi="Times New Roman"/>
          <w:sz w:val="24"/>
          <w:szCs w:val="24"/>
        </w:rPr>
        <w:t>oum</w:t>
      </w:r>
      <w:proofErr w:type="spellEnd"/>
      <w:r w:rsidRPr="00B6431E">
        <w:rPr>
          <w:rFonts w:ascii="Times New Roman" w:hAnsi="Times New Roman"/>
          <w:sz w:val="24"/>
          <w:szCs w:val="24"/>
        </w:rPr>
        <w:t>.</w:t>
      </w:r>
      <w:r>
        <w:rPr>
          <w:rFonts w:ascii="Times New Roman" w:hAnsi="Times New Roman"/>
          <w:sz w:val="24"/>
          <w:szCs w:val="24"/>
        </w:rPr>
        <w:t xml:space="preserve"> </w:t>
      </w:r>
      <w:r w:rsidRPr="00921F48">
        <w:rPr>
          <w:rFonts w:ascii="Times New Roman" w:hAnsi="Times New Roman"/>
          <w:sz w:val="24"/>
          <w:szCs w:val="24"/>
        </w:rPr>
        <w:t xml:space="preserve">During the same year, Almarai made acquisition with Mead Johnson Nutrition to form a 50-50 joint venture known as the International </w:t>
      </w:r>
      <w:proofErr w:type="spellStart"/>
      <w:r w:rsidRPr="00921F48">
        <w:rPr>
          <w:rFonts w:ascii="Times New Roman" w:hAnsi="Times New Roman"/>
          <w:sz w:val="24"/>
          <w:szCs w:val="24"/>
        </w:rPr>
        <w:t>Pediatric</w:t>
      </w:r>
      <w:proofErr w:type="spellEnd"/>
      <w:r w:rsidRPr="00921F48">
        <w:rPr>
          <w:rFonts w:ascii="Times New Roman" w:hAnsi="Times New Roman"/>
          <w:sz w:val="24"/>
          <w:szCs w:val="24"/>
        </w:rPr>
        <w:t xml:space="preserve"> Nutrition Company (IPNC).</w:t>
      </w:r>
    </w:p>
    <w:p w14:paraId="16156D7A" w14:textId="77777777" w:rsidR="006A7834" w:rsidRPr="00B6431E" w:rsidRDefault="006A7834" w:rsidP="006A7834">
      <w:pPr>
        <w:jc w:val="both"/>
        <w:rPr>
          <w:rFonts w:ascii="Times New Roman" w:hAnsi="Times New Roman"/>
          <w:sz w:val="24"/>
          <w:szCs w:val="24"/>
        </w:rPr>
      </w:pPr>
      <w:r w:rsidRPr="00B6431E">
        <w:rPr>
          <w:rFonts w:ascii="Times New Roman" w:hAnsi="Times New Roman"/>
          <w:sz w:val="24"/>
          <w:szCs w:val="24"/>
        </w:rPr>
        <w:t xml:space="preserve">In 2010, </w:t>
      </w:r>
      <w:r>
        <w:rPr>
          <w:rFonts w:ascii="Times New Roman" w:hAnsi="Times New Roman"/>
          <w:sz w:val="24"/>
          <w:szCs w:val="24"/>
        </w:rPr>
        <w:t>Almarai</w:t>
      </w:r>
      <w:r w:rsidRPr="00B6431E">
        <w:rPr>
          <w:rFonts w:ascii="Times New Roman" w:hAnsi="Times New Roman"/>
          <w:sz w:val="24"/>
          <w:szCs w:val="24"/>
        </w:rPr>
        <w:t xml:space="preserve"> entered the infant nutrition market with the construction of the region’s fir</w:t>
      </w:r>
      <w:r>
        <w:rPr>
          <w:rFonts w:ascii="Times New Roman" w:hAnsi="Times New Roman"/>
          <w:sz w:val="24"/>
          <w:szCs w:val="24"/>
        </w:rPr>
        <w:t xml:space="preserve">st infant nutrition plant at Al-Kharj. </w:t>
      </w:r>
      <w:r w:rsidRPr="00B6431E">
        <w:rPr>
          <w:rFonts w:ascii="Times New Roman" w:hAnsi="Times New Roman"/>
          <w:sz w:val="24"/>
          <w:szCs w:val="24"/>
        </w:rPr>
        <w:t xml:space="preserve">Recognizing that the best way forward involves working with acknowledged experts in this field, </w:t>
      </w:r>
      <w:r>
        <w:rPr>
          <w:rFonts w:ascii="Times New Roman" w:hAnsi="Times New Roman"/>
          <w:sz w:val="24"/>
          <w:szCs w:val="24"/>
        </w:rPr>
        <w:t>Almarai</w:t>
      </w:r>
      <w:r w:rsidRPr="00B6431E">
        <w:rPr>
          <w:rFonts w:ascii="Times New Roman" w:hAnsi="Times New Roman"/>
          <w:sz w:val="24"/>
          <w:szCs w:val="24"/>
        </w:rPr>
        <w:t xml:space="preserve"> formed the International </w:t>
      </w:r>
      <w:proofErr w:type="spellStart"/>
      <w:r w:rsidRPr="00B6431E">
        <w:rPr>
          <w:rFonts w:ascii="Times New Roman" w:hAnsi="Times New Roman"/>
          <w:sz w:val="24"/>
          <w:szCs w:val="24"/>
        </w:rPr>
        <w:t>Pediatric</w:t>
      </w:r>
      <w:proofErr w:type="spellEnd"/>
      <w:r w:rsidRPr="00B6431E">
        <w:rPr>
          <w:rFonts w:ascii="Times New Roman" w:hAnsi="Times New Roman"/>
          <w:sz w:val="24"/>
          <w:szCs w:val="24"/>
        </w:rPr>
        <w:t xml:space="preserve"> Nutrition Company (IPNC), Almarai has recently acquired the entire project and now offers its products under the brands </w:t>
      </w:r>
      <w:proofErr w:type="spellStart"/>
      <w:r w:rsidRPr="00B6431E">
        <w:rPr>
          <w:rFonts w:ascii="Times New Roman" w:hAnsi="Times New Roman"/>
          <w:sz w:val="24"/>
          <w:szCs w:val="24"/>
        </w:rPr>
        <w:t>Nura</w:t>
      </w:r>
      <w:proofErr w:type="spellEnd"/>
      <w:r w:rsidRPr="00B6431E">
        <w:rPr>
          <w:rFonts w:ascii="Times New Roman" w:hAnsi="Times New Roman"/>
          <w:sz w:val="24"/>
          <w:szCs w:val="24"/>
        </w:rPr>
        <w:t>.</w:t>
      </w:r>
    </w:p>
    <w:p w14:paraId="4F158D87" w14:textId="77777777" w:rsidR="006A7834" w:rsidRPr="00F21B11" w:rsidRDefault="006A7834" w:rsidP="006A7834">
      <w:pPr>
        <w:jc w:val="both"/>
        <w:rPr>
          <w:rFonts w:ascii="Times New Roman" w:hAnsi="Times New Roman"/>
          <w:sz w:val="24"/>
          <w:szCs w:val="24"/>
        </w:rPr>
      </w:pPr>
      <w:r w:rsidRPr="00F21B11">
        <w:rPr>
          <w:rFonts w:ascii="Times New Roman" w:hAnsi="Times New Roman"/>
          <w:sz w:val="24"/>
          <w:szCs w:val="24"/>
        </w:rPr>
        <w:t>The success of Almarai is because of its unique infrastructure, which includes farms, dairy, jui</w:t>
      </w:r>
      <w:r>
        <w:rPr>
          <w:rFonts w:ascii="Times New Roman" w:hAnsi="Times New Roman"/>
          <w:sz w:val="24"/>
          <w:szCs w:val="24"/>
        </w:rPr>
        <w:t>ce and bakery processing plants and also</w:t>
      </w:r>
      <w:r w:rsidRPr="00F21B11">
        <w:rPr>
          <w:rFonts w:ascii="Times New Roman" w:hAnsi="Times New Roman"/>
          <w:sz w:val="24"/>
          <w:szCs w:val="24"/>
        </w:rPr>
        <w:t xml:space="preserve"> determined by the marketing and distribution expertise, all of which are working towards delivering a quality product to the consumer.</w:t>
      </w:r>
    </w:p>
    <w:p w14:paraId="08E35454" w14:textId="77777777" w:rsidR="006A7834" w:rsidRPr="003679F3" w:rsidRDefault="006A7834" w:rsidP="006A7834">
      <w:pPr>
        <w:jc w:val="both"/>
        <w:rPr>
          <w:rFonts w:ascii="Times New Roman" w:hAnsi="Times New Roman"/>
          <w:b/>
          <w:sz w:val="24"/>
          <w:szCs w:val="24"/>
        </w:rPr>
      </w:pPr>
      <w:r w:rsidRPr="003679F3">
        <w:rPr>
          <w:rFonts w:ascii="Times New Roman" w:hAnsi="Times New Roman"/>
          <w:b/>
          <w:sz w:val="24"/>
          <w:szCs w:val="24"/>
        </w:rPr>
        <w:lastRenderedPageBreak/>
        <w:t>Product / Services Details</w:t>
      </w:r>
    </w:p>
    <w:p w14:paraId="1426DDA8" w14:textId="77777777" w:rsidR="006A7834" w:rsidRPr="00F21B11" w:rsidRDefault="006A7834" w:rsidP="006A7834">
      <w:pPr>
        <w:numPr>
          <w:ilvl w:val="0"/>
          <w:numId w:val="6"/>
        </w:numPr>
        <w:spacing w:line="259" w:lineRule="auto"/>
        <w:jc w:val="both"/>
        <w:rPr>
          <w:rFonts w:ascii="Times New Roman" w:hAnsi="Times New Roman"/>
          <w:sz w:val="24"/>
          <w:szCs w:val="24"/>
        </w:rPr>
      </w:pPr>
      <w:r w:rsidRPr="00F21B11">
        <w:rPr>
          <w:rFonts w:ascii="Times New Roman" w:hAnsi="Times New Roman"/>
          <w:sz w:val="24"/>
          <w:szCs w:val="24"/>
        </w:rPr>
        <w:t>Juices: Almarai always uses the best fruit to make the juices that the customers love. It maintains good balance between good health and great taste.</w:t>
      </w:r>
      <w:r>
        <w:rPr>
          <w:rFonts w:ascii="Times New Roman" w:hAnsi="Times New Roman"/>
          <w:sz w:val="24"/>
          <w:szCs w:val="24"/>
        </w:rPr>
        <w:t xml:space="preserve"> </w:t>
      </w:r>
      <w:r w:rsidRPr="00F21B11">
        <w:rPr>
          <w:rFonts w:ascii="Times New Roman" w:hAnsi="Times New Roman"/>
          <w:sz w:val="24"/>
          <w:szCs w:val="24"/>
        </w:rPr>
        <w:t>Mixed Fruit, Strawberry, Alphonso Mango, Orange with Pulp, Orange, Orange and Carrot, Apple, Mango, Mango Mixed Fruit, Fruit Cocktail, Mixed Berry, lemon with Mint, Guava with Pulp.</w:t>
      </w:r>
    </w:p>
    <w:p w14:paraId="32121FEB" w14:textId="77777777" w:rsidR="006A7834" w:rsidRPr="007C161A" w:rsidRDefault="006A7834" w:rsidP="006A7834">
      <w:pPr>
        <w:numPr>
          <w:ilvl w:val="0"/>
          <w:numId w:val="6"/>
        </w:numPr>
        <w:spacing w:line="259" w:lineRule="auto"/>
        <w:jc w:val="both"/>
        <w:rPr>
          <w:rFonts w:ascii="Times New Roman" w:hAnsi="Times New Roman"/>
          <w:sz w:val="24"/>
          <w:szCs w:val="24"/>
        </w:rPr>
      </w:pPr>
      <w:r w:rsidRPr="00F21B11">
        <w:rPr>
          <w:rFonts w:ascii="Times New Roman" w:hAnsi="Times New Roman"/>
          <w:sz w:val="24"/>
          <w:szCs w:val="24"/>
        </w:rPr>
        <w:t>Home Snacks: Snacks products are the tastier and the simple one which would give relishing taste.</w:t>
      </w:r>
      <w:r>
        <w:rPr>
          <w:rFonts w:ascii="Times New Roman" w:hAnsi="Times New Roman"/>
          <w:sz w:val="24"/>
          <w:szCs w:val="24"/>
        </w:rPr>
        <w:t xml:space="preserve"> </w:t>
      </w:r>
      <w:r w:rsidRPr="007C161A">
        <w:rPr>
          <w:rFonts w:ascii="Times New Roman" w:hAnsi="Times New Roman"/>
          <w:sz w:val="24"/>
          <w:szCs w:val="24"/>
        </w:rPr>
        <w:t>Tinned Cheese, Butter, Ghee, Mozzarella Cheese, Feta Cheese, Whipping Cream, Tomato Paste.</w:t>
      </w:r>
    </w:p>
    <w:p w14:paraId="7C5F4273" w14:textId="601058D7" w:rsidR="006A7834" w:rsidRPr="00F21B11" w:rsidRDefault="006A7834" w:rsidP="006A7834">
      <w:pPr>
        <w:numPr>
          <w:ilvl w:val="0"/>
          <w:numId w:val="6"/>
        </w:numPr>
        <w:spacing w:line="259" w:lineRule="auto"/>
        <w:jc w:val="both"/>
        <w:rPr>
          <w:rFonts w:ascii="Times New Roman" w:hAnsi="Times New Roman"/>
          <w:sz w:val="24"/>
          <w:szCs w:val="24"/>
        </w:rPr>
      </w:pPr>
      <w:r w:rsidRPr="00F21B11">
        <w:rPr>
          <w:rFonts w:ascii="Times New Roman" w:hAnsi="Times New Roman"/>
          <w:sz w:val="24"/>
          <w:szCs w:val="24"/>
        </w:rPr>
        <w:t>Yoghurts and Desserts: Pure and calcium-rich favourites for the entire family. Desserts are made from 100% natural, fresh cow’s milk. Yoghurt, Fresh Cream, Labneh, Layered fruit Yoghurt, Stirred Fruit Yoghurt, Sterilized Cream, Desserts.</w:t>
      </w:r>
    </w:p>
    <w:p w14:paraId="6D852BF0" w14:textId="77777777" w:rsidR="006A7834" w:rsidRDefault="006A7834" w:rsidP="006A7834">
      <w:pPr>
        <w:numPr>
          <w:ilvl w:val="0"/>
          <w:numId w:val="6"/>
        </w:numPr>
        <w:spacing w:line="259" w:lineRule="auto"/>
        <w:jc w:val="both"/>
        <w:rPr>
          <w:rFonts w:ascii="Times New Roman" w:hAnsi="Times New Roman"/>
          <w:sz w:val="24"/>
          <w:szCs w:val="24"/>
        </w:rPr>
      </w:pPr>
      <w:r w:rsidRPr="00F21B11">
        <w:rPr>
          <w:rFonts w:ascii="Times New Roman" w:hAnsi="Times New Roman"/>
          <w:sz w:val="24"/>
          <w:szCs w:val="24"/>
        </w:rPr>
        <w:t>Culinary Products: Almarai provides the tastiest cheeses, and richest creams which makes mother’s work easy in the kitchen. Cream Jar Mix, Cheddar Jar Cheese, Sliced Cheese, Square Cheese Portions, Block Cheddar, Halloumi Cheese.</w:t>
      </w:r>
    </w:p>
    <w:p w14:paraId="28F38143" w14:textId="2B5D6FD9" w:rsidR="006A7834" w:rsidRPr="00F21B11" w:rsidRDefault="006A7834" w:rsidP="006A7834">
      <w:pPr>
        <w:numPr>
          <w:ilvl w:val="0"/>
          <w:numId w:val="6"/>
        </w:numPr>
        <w:spacing w:line="259" w:lineRule="auto"/>
        <w:jc w:val="both"/>
        <w:rPr>
          <w:rFonts w:ascii="Times New Roman" w:hAnsi="Times New Roman"/>
          <w:sz w:val="24"/>
          <w:szCs w:val="24"/>
        </w:rPr>
      </w:pPr>
      <w:r w:rsidRPr="00F21B11">
        <w:rPr>
          <w:rFonts w:ascii="Times New Roman" w:hAnsi="Times New Roman"/>
          <w:sz w:val="24"/>
          <w:szCs w:val="24"/>
        </w:rPr>
        <w:t xml:space="preserve">Dairy Liquids: There is a complete range of delicious </w:t>
      </w:r>
      <w:proofErr w:type="spellStart"/>
      <w:r w:rsidRPr="00F21B11">
        <w:rPr>
          <w:rFonts w:ascii="Times New Roman" w:hAnsi="Times New Roman"/>
          <w:sz w:val="24"/>
          <w:szCs w:val="24"/>
        </w:rPr>
        <w:t>laban</w:t>
      </w:r>
      <w:proofErr w:type="spellEnd"/>
      <w:r w:rsidRPr="00F21B11">
        <w:rPr>
          <w:rFonts w:ascii="Times New Roman" w:hAnsi="Times New Roman"/>
          <w:sz w:val="24"/>
          <w:szCs w:val="24"/>
        </w:rPr>
        <w:t xml:space="preserve"> and milk based dairy products for the entire family. Fresh </w:t>
      </w:r>
      <w:proofErr w:type="spellStart"/>
      <w:r w:rsidRPr="00F21B11">
        <w:rPr>
          <w:rFonts w:ascii="Times New Roman" w:hAnsi="Times New Roman"/>
          <w:sz w:val="24"/>
          <w:szCs w:val="24"/>
        </w:rPr>
        <w:t>laban</w:t>
      </w:r>
      <w:proofErr w:type="spellEnd"/>
      <w:r w:rsidRPr="00F21B11">
        <w:rPr>
          <w:rFonts w:ascii="Times New Roman" w:hAnsi="Times New Roman"/>
          <w:sz w:val="24"/>
          <w:szCs w:val="24"/>
        </w:rPr>
        <w:t>, Fresh Milk, Flavoured Fresh Milk, UHT Milk, Evaporated Milk, Advanced Nutrition.</w:t>
      </w:r>
    </w:p>
    <w:p w14:paraId="20B2B08C" w14:textId="77777777" w:rsidR="006A7834" w:rsidRPr="007C161A" w:rsidRDefault="006A7834" w:rsidP="006A7834">
      <w:pPr>
        <w:pStyle w:val="ListParagraph"/>
        <w:numPr>
          <w:ilvl w:val="0"/>
          <w:numId w:val="6"/>
        </w:numPr>
        <w:spacing w:after="160" w:line="259" w:lineRule="auto"/>
        <w:rPr>
          <w:rFonts w:ascii="Times New Roman" w:hAnsi="Times New Roman" w:cs="Times New Roman"/>
          <w:sz w:val="24"/>
          <w:szCs w:val="24"/>
        </w:rPr>
      </w:pPr>
      <w:r w:rsidRPr="007C161A">
        <w:rPr>
          <w:rFonts w:ascii="Times New Roman" w:hAnsi="Times New Roman" w:cs="Times New Roman"/>
          <w:sz w:val="24"/>
          <w:szCs w:val="24"/>
        </w:rPr>
        <w:t xml:space="preserve">Kids Products: Kids products prove to be a fun and a healthy bunch for kids. Triangled Cheese, UHT Flavored Milk, </w:t>
      </w:r>
      <w:proofErr w:type="spellStart"/>
      <w:r w:rsidRPr="007C161A">
        <w:rPr>
          <w:rFonts w:ascii="Times New Roman" w:hAnsi="Times New Roman" w:cs="Times New Roman"/>
          <w:sz w:val="24"/>
          <w:szCs w:val="24"/>
        </w:rPr>
        <w:t>Zady</w:t>
      </w:r>
      <w:proofErr w:type="spellEnd"/>
      <w:r w:rsidRPr="007C161A">
        <w:rPr>
          <w:rFonts w:ascii="Times New Roman" w:hAnsi="Times New Roman" w:cs="Times New Roman"/>
          <w:sz w:val="24"/>
          <w:szCs w:val="24"/>
        </w:rPr>
        <w:t xml:space="preserve"> Drinking Yoghurt, </w:t>
      </w:r>
      <w:proofErr w:type="spellStart"/>
      <w:r w:rsidRPr="007C161A">
        <w:rPr>
          <w:rFonts w:ascii="Times New Roman" w:hAnsi="Times New Roman" w:cs="Times New Roman"/>
          <w:sz w:val="24"/>
          <w:szCs w:val="24"/>
        </w:rPr>
        <w:t>Zady</w:t>
      </w:r>
      <w:proofErr w:type="spellEnd"/>
      <w:r w:rsidRPr="007C161A">
        <w:rPr>
          <w:rFonts w:ascii="Times New Roman" w:hAnsi="Times New Roman" w:cs="Times New Roman"/>
          <w:sz w:val="24"/>
          <w:szCs w:val="24"/>
        </w:rPr>
        <w:t xml:space="preserve"> Flavored Yoghurt, </w:t>
      </w:r>
      <w:proofErr w:type="spellStart"/>
      <w:r w:rsidRPr="007C161A">
        <w:rPr>
          <w:rFonts w:ascii="Times New Roman" w:hAnsi="Times New Roman" w:cs="Times New Roman"/>
          <w:sz w:val="24"/>
          <w:szCs w:val="24"/>
        </w:rPr>
        <w:t>Zady</w:t>
      </w:r>
      <w:proofErr w:type="spellEnd"/>
      <w:r w:rsidRPr="007C161A">
        <w:rPr>
          <w:rFonts w:ascii="Times New Roman" w:hAnsi="Times New Roman" w:cs="Times New Roman"/>
          <w:sz w:val="24"/>
          <w:szCs w:val="24"/>
        </w:rPr>
        <w:t xml:space="preserve"> Jelly Custard, </w:t>
      </w:r>
      <w:proofErr w:type="spellStart"/>
      <w:r w:rsidRPr="007C161A">
        <w:rPr>
          <w:rFonts w:ascii="Times New Roman" w:hAnsi="Times New Roman" w:cs="Times New Roman"/>
          <w:sz w:val="24"/>
          <w:szCs w:val="24"/>
        </w:rPr>
        <w:t>Zady</w:t>
      </w:r>
      <w:proofErr w:type="spellEnd"/>
      <w:r w:rsidRPr="007C161A">
        <w:rPr>
          <w:rFonts w:ascii="Times New Roman" w:hAnsi="Times New Roman" w:cs="Times New Roman"/>
          <w:sz w:val="24"/>
          <w:szCs w:val="24"/>
        </w:rPr>
        <w:t xml:space="preserve"> Fruit Dairy Snack.</w:t>
      </w:r>
    </w:p>
    <w:p w14:paraId="022BB019" w14:textId="0E410C88" w:rsidR="006A7834" w:rsidRDefault="006A7834" w:rsidP="006A7834">
      <w:pPr>
        <w:jc w:val="both"/>
        <w:rPr>
          <w:rFonts w:ascii="Times New Roman" w:hAnsi="Times New Roman"/>
          <w:sz w:val="24"/>
          <w:szCs w:val="24"/>
        </w:rPr>
      </w:pPr>
      <w:r w:rsidRPr="00921F48">
        <w:rPr>
          <w:rFonts w:ascii="Times New Roman" w:hAnsi="Times New Roman"/>
          <w:sz w:val="24"/>
          <w:szCs w:val="24"/>
        </w:rPr>
        <w:t>Almarai ensures that all its products are properly packed and refrigerated in proper temperatures so that the products maintain its fresh nature and quality. Liquid products are transported in those transports which has refrigerator facility so that it does not get spoiled by over time. Almarai mainly emphasis on quality. Packaging is done in a very clear and uncluttered way so that it is easily recognizable.</w:t>
      </w:r>
      <w:r>
        <w:rPr>
          <w:rFonts w:ascii="Times New Roman" w:hAnsi="Times New Roman"/>
          <w:sz w:val="24"/>
          <w:szCs w:val="24"/>
        </w:rPr>
        <w:t xml:space="preserve"> </w:t>
      </w:r>
      <w:r w:rsidRPr="00F21B11">
        <w:rPr>
          <w:rFonts w:ascii="Times New Roman" w:hAnsi="Times New Roman"/>
          <w:sz w:val="24"/>
          <w:szCs w:val="24"/>
        </w:rPr>
        <w:t>The company distributes its products annually which covers more than 110 million kilometres in delivering dairy, juice, bakery and poultry produc</w:t>
      </w:r>
      <w:r>
        <w:rPr>
          <w:rFonts w:ascii="Times New Roman" w:hAnsi="Times New Roman"/>
          <w:sz w:val="24"/>
          <w:szCs w:val="24"/>
        </w:rPr>
        <w:t>ts reaching up to 43,500</w:t>
      </w:r>
      <w:r w:rsidRPr="00F21B11">
        <w:rPr>
          <w:rFonts w:ascii="Times New Roman" w:hAnsi="Times New Roman"/>
          <w:sz w:val="24"/>
          <w:szCs w:val="24"/>
        </w:rPr>
        <w:t xml:space="preserve"> customers across six GCC states.</w:t>
      </w:r>
    </w:p>
    <w:p w14:paraId="610F5C43" w14:textId="77777777" w:rsidR="006A7834" w:rsidRPr="00921F48" w:rsidRDefault="006A7834" w:rsidP="006A7834">
      <w:pPr>
        <w:jc w:val="both"/>
        <w:rPr>
          <w:rFonts w:ascii="Times New Roman" w:hAnsi="Times New Roman"/>
          <w:sz w:val="24"/>
          <w:szCs w:val="24"/>
        </w:rPr>
      </w:pPr>
      <w:r w:rsidRPr="00921F48">
        <w:rPr>
          <w:rFonts w:ascii="Times New Roman" w:hAnsi="Times New Roman"/>
          <w:sz w:val="24"/>
          <w:szCs w:val="24"/>
        </w:rPr>
        <w:t>Almarai has long-haul fleet which transports raw milk from dairy farms to the Central Processing Plants and then it transports the finished goods from the production site to different designated sales locations. Almarai reaches to more than 42,000 shops within the GCC countries on daily basis. It ensures that the products are properly packed with appropriate temperatures for different products. The transports are specially designed so that the products are not spoiled and last for longer time.</w:t>
      </w:r>
    </w:p>
    <w:p w14:paraId="2553647D" w14:textId="77777777" w:rsidR="006A7834" w:rsidRDefault="006A7834" w:rsidP="006A7834">
      <w:pPr>
        <w:jc w:val="both"/>
        <w:rPr>
          <w:rFonts w:ascii="Times New Roman" w:hAnsi="Times New Roman"/>
          <w:sz w:val="24"/>
          <w:szCs w:val="24"/>
        </w:rPr>
      </w:pPr>
      <w:r w:rsidRPr="00921F48">
        <w:rPr>
          <w:rFonts w:ascii="Times New Roman" w:hAnsi="Times New Roman"/>
          <w:sz w:val="24"/>
          <w:szCs w:val="24"/>
        </w:rPr>
        <w:t>Almarai transports the finished to small grocery stores and supermarkets. Almarai enjoys increasing incomes and demands that come from supermarkets where one shop for one’s weekly requirement in a single visit.</w:t>
      </w:r>
    </w:p>
    <w:p w14:paraId="0B42DA58" w14:textId="77777777" w:rsidR="006A7834" w:rsidRPr="00756D5D" w:rsidRDefault="006A7834" w:rsidP="006A7834">
      <w:pPr>
        <w:jc w:val="both"/>
        <w:rPr>
          <w:rFonts w:asciiTheme="majorBidi" w:hAnsiTheme="majorBidi" w:cstheme="majorBidi"/>
          <w:b/>
          <w:bCs/>
          <w:sz w:val="24"/>
          <w:szCs w:val="24"/>
          <w:u w:val="single"/>
        </w:rPr>
      </w:pPr>
      <w:r>
        <w:rPr>
          <w:rFonts w:asciiTheme="majorBidi" w:hAnsiTheme="majorBidi" w:cstheme="majorBidi"/>
          <w:b/>
          <w:bCs/>
          <w:sz w:val="24"/>
          <w:szCs w:val="24"/>
          <w:u w:val="single"/>
        </w:rPr>
        <w:t>Critical Questions.</w:t>
      </w:r>
    </w:p>
    <w:p w14:paraId="1EBF07A9" w14:textId="0B23A596" w:rsidR="006A7834" w:rsidRDefault="006A7834" w:rsidP="006A7834">
      <w:pPr>
        <w:pStyle w:val="ListParagraph"/>
        <w:numPr>
          <w:ilvl w:val="0"/>
          <w:numId w:val="5"/>
        </w:numPr>
        <w:spacing w:after="160" w:line="259" w:lineRule="auto"/>
        <w:jc w:val="both"/>
        <w:rPr>
          <w:rFonts w:asciiTheme="majorBidi" w:hAnsiTheme="majorBidi" w:cstheme="majorBidi"/>
          <w:sz w:val="24"/>
          <w:szCs w:val="24"/>
        </w:rPr>
      </w:pPr>
      <w:r w:rsidRPr="000A0CC0">
        <w:rPr>
          <w:rFonts w:asciiTheme="majorBidi" w:hAnsiTheme="majorBidi" w:cstheme="majorBidi"/>
          <w:sz w:val="24"/>
          <w:szCs w:val="24"/>
        </w:rPr>
        <w:t>Conduct a SWOT analysis for Almarai</w:t>
      </w:r>
      <w:r>
        <w:rPr>
          <w:rFonts w:asciiTheme="majorBidi" w:hAnsiTheme="majorBidi" w:cstheme="majorBidi"/>
          <w:sz w:val="24"/>
          <w:szCs w:val="24"/>
        </w:rPr>
        <w:t xml:space="preserve"> based on the information given. </w:t>
      </w:r>
      <w:bookmarkStart w:id="2" w:name="_Hlk97333071"/>
      <w:r>
        <w:rPr>
          <w:rFonts w:asciiTheme="majorBidi" w:hAnsiTheme="majorBidi" w:cstheme="majorBidi"/>
          <w:sz w:val="24"/>
          <w:szCs w:val="24"/>
        </w:rPr>
        <w:t>(2.5 Marks)</w:t>
      </w:r>
      <w:bookmarkEnd w:id="2"/>
    </w:p>
    <w:p w14:paraId="21959FE2" w14:textId="3C763317" w:rsidR="006A7834" w:rsidRPr="000A0CC0" w:rsidRDefault="006A7834" w:rsidP="006A7834">
      <w:pPr>
        <w:pStyle w:val="ListParagraph"/>
        <w:numPr>
          <w:ilvl w:val="0"/>
          <w:numId w:val="5"/>
        </w:numPr>
        <w:spacing w:after="160" w:line="259" w:lineRule="auto"/>
        <w:jc w:val="both"/>
        <w:rPr>
          <w:rFonts w:asciiTheme="majorBidi" w:hAnsiTheme="majorBidi" w:cstheme="majorBidi"/>
          <w:sz w:val="24"/>
          <w:szCs w:val="24"/>
        </w:rPr>
      </w:pPr>
      <w:r>
        <w:rPr>
          <w:rFonts w:asciiTheme="majorBidi" w:hAnsiTheme="majorBidi" w:cstheme="majorBidi"/>
          <w:sz w:val="24"/>
          <w:szCs w:val="24"/>
        </w:rPr>
        <w:t>Examine the 4 P’s of Almarai based on the information given. (2.5 Marks)</w:t>
      </w:r>
    </w:p>
    <w:p w14:paraId="04237181" w14:textId="2407AF91" w:rsidR="006A7834" w:rsidRDefault="006A7834" w:rsidP="006A7834">
      <w:pPr>
        <w:pStyle w:val="ListParagraph"/>
        <w:numPr>
          <w:ilvl w:val="0"/>
          <w:numId w:val="5"/>
        </w:numPr>
        <w:spacing w:after="160" w:line="259" w:lineRule="auto"/>
        <w:jc w:val="both"/>
        <w:rPr>
          <w:rFonts w:asciiTheme="majorBidi" w:hAnsiTheme="majorBidi" w:cstheme="majorBidi"/>
          <w:sz w:val="24"/>
          <w:szCs w:val="24"/>
        </w:rPr>
      </w:pPr>
      <w:r>
        <w:rPr>
          <w:rFonts w:asciiTheme="majorBidi" w:hAnsiTheme="majorBidi" w:cstheme="majorBidi"/>
          <w:sz w:val="24"/>
          <w:szCs w:val="24"/>
        </w:rPr>
        <w:t xml:space="preserve">Critically </w:t>
      </w:r>
      <w:r w:rsidRPr="000A0CC0">
        <w:rPr>
          <w:rFonts w:asciiTheme="majorBidi" w:hAnsiTheme="majorBidi" w:cstheme="majorBidi"/>
          <w:sz w:val="24"/>
          <w:szCs w:val="24"/>
        </w:rPr>
        <w:t>analyze the</w:t>
      </w:r>
      <w:r w:rsidRPr="000A0CC0">
        <w:rPr>
          <w:rFonts w:asciiTheme="majorBidi" w:hAnsiTheme="majorBidi" w:cstheme="majorBidi"/>
          <w:color w:val="222222"/>
          <w:sz w:val="24"/>
          <w:szCs w:val="24"/>
        </w:rPr>
        <w:t xml:space="preserve"> competitive structure </w:t>
      </w:r>
      <w:r w:rsidRPr="000A0CC0">
        <w:rPr>
          <w:rFonts w:asciiTheme="majorBidi" w:hAnsiTheme="majorBidi" w:cstheme="majorBidi"/>
          <w:sz w:val="24"/>
          <w:szCs w:val="24"/>
        </w:rPr>
        <w:t>of the organization.</w:t>
      </w:r>
      <w:r>
        <w:rPr>
          <w:rFonts w:asciiTheme="majorBidi" w:hAnsiTheme="majorBidi" w:cstheme="majorBidi"/>
          <w:sz w:val="24"/>
          <w:szCs w:val="24"/>
        </w:rPr>
        <w:t xml:space="preserve"> (2.5 Marks)</w:t>
      </w:r>
    </w:p>
    <w:p w14:paraId="0732090A" w14:textId="77777777" w:rsidR="006A7834" w:rsidRPr="006A7834" w:rsidRDefault="006A7834" w:rsidP="006A7834">
      <w:pPr>
        <w:pStyle w:val="ListParagraph"/>
        <w:numPr>
          <w:ilvl w:val="0"/>
          <w:numId w:val="5"/>
        </w:numPr>
        <w:spacing w:after="160" w:line="259" w:lineRule="auto"/>
        <w:rPr>
          <w:rFonts w:asciiTheme="majorBidi" w:hAnsiTheme="majorBidi" w:cstheme="majorBidi"/>
          <w:sz w:val="24"/>
          <w:szCs w:val="24"/>
        </w:rPr>
      </w:pPr>
      <w:r w:rsidRPr="006A7834">
        <w:rPr>
          <w:rFonts w:asciiTheme="majorBidi" w:hAnsiTheme="majorBidi" w:cstheme="majorBidi"/>
          <w:sz w:val="24"/>
          <w:szCs w:val="24"/>
        </w:rPr>
        <w:t xml:space="preserve">Critically evaluate the product portfolio of Almarai along its USP (Unique selling prepositions). </w:t>
      </w:r>
      <w:r>
        <w:rPr>
          <w:rFonts w:asciiTheme="majorBidi" w:hAnsiTheme="majorBidi" w:cstheme="majorBidi"/>
          <w:sz w:val="24"/>
          <w:szCs w:val="24"/>
        </w:rPr>
        <w:t>(2.5 Marks)</w:t>
      </w:r>
    </w:p>
    <w:p w14:paraId="591E3751" w14:textId="77777777" w:rsidR="006A7834" w:rsidRDefault="006A7834" w:rsidP="006A7834">
      <w:pPr>
        <w:pStyle w:val="ListParagraph"/>
        <w:spacing w:after="160" w:line="259" w:lineRule="auto"/>
        <w:ind w:left="786"/>
        <w:rPr>
          <w:rFonts w:asciiTheme="majorBidi" w:hAnsiTheme="majorBidi" w:cstheme="majorBidi"/>
          <w:b/>
          <w:bCs/>
          <w:color w:val="0070C0"/>
          <w:sz w:val="24"/>
          <w:szCs w:val="24"/>
          <w:u w:val="single"/>
        </w:rPr>
      </w:pPr>
    </w:p>
    <w:p w14:paraId="5861626C" w14:textId="77777777" w:rsidR="006A7834" w:rsidRDefault="006A7834" w:rsidP="006A7834">
      <w:pPr>
        <w:pStyle w:val="NormalWeb"/>
        <w:shd w:val="clear" w:color="auto" w:fill="FFFFFF"/>
        <w:spacing w:before="0" w:beforeAutospacing="0" w:after="120" w:afterAutospacing="0" w:line="276" w:lineRule="auto"/>
        <w:jc w:val="both"/>
        <w:textAlignment w:val="baseline"/>
        <w:rPr>
          <w:b/>
          <w:color w:val="333333"/>
        </w:rPr>
      </w:pPr>
    </w:p>
    <w:p w14:paraId="052A8FEB" w14:textId="3127A13D" w:rsidR="006A7834" w:rsidRPr="00E73D43" w:rsidRDefault="006A7834" w:rsidP="006A7834">
      <w:pPr>
        <w:pStyle w:val="NormalWeb"/>
        <w:shd w:val="clear" w:color="auto" w:fill="FFFFFF"/>
        <w:spacing w:before="0" w:beforeAutospacing="0" w:after="120" w:afterAutospacing="0" w:line="276" w:lineRule="auto"/>
        <w:jc w:val="both"/>
        <w:textAlignment w:val="baseline"/>
        <w:rPr>
          <w:b/>
          <w:color w:val="333333"/>
        </w:rPr>
      </w:pPr>
      <w:r>
        <w:rPr>
          <w:b/>
          <w:color w:val="333333"/>
        </w:rPr>
        <w:lastRenderedPageBreak/>
        <w:t>The Answer must follow the outline points below:</w:t>
      </w:r>
    </w:p>
    <w:p w14:paraId="4CDFD441" w14:textId="590B578D" w:rsidR="006A7834" w:rsidRDefault="006A7834" w:rsidP="006A7834">
      <w:pPr>
        <w:pStyle w:val="ListParagraph"/>
        <w:widowControl w:val="0"/>
        <w:numPr>
          <w:ilvl w:val="0"/>
          <w:numId w:val="7"/>
        </w:numPr>
        <w:autoSpaceDE w:val="0"/>
        <w:autoSpaceDN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Each answer should be within 300 to 500 range of word counts.</w:t>
      </w:r>
    </w:p>
    <w:p w14:paraId="41DEB00F" w14:textId="77777777" w:rsidR="006A7834" w:rsidRDefault="006A7834" w:rsidP="006A7834">
      <w:pPr>
        <w:pStyle w:val="ListParagraph"/>
        <w:widowControl w:val="0"/>
        <w:numPr>
          <w:ilvl w:val="0"/>
          <w:numId w:val="7"/>
        </w:numPr>
        <w:autoSpaceDE w:val="0"/>
        <w:autoSpaceDN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Reference</w:t>
      </w:r>
    </w:p>
    <w:p w14:paraId="1714FF40" w14:textId="77777777" w:rsidR="006A7834" w:rsidRPr="005618EC" w:rsidRDefault="006A7834" w:rsidP="006A7834">
      <w:pPr>
        <w:widowControl w:val="0"/>
        <w:autoSpaceDE w:val="0"/>
        <w:autoSpaceDN w:val="0"/>
        <w:spacing w:after="0" w:line="360" w:lineRule="auto"/>
        <w:jc w:val="both"/>
        <w:rPr>
          <w:rFonts w:ascii="Times New Roman" w:hAnsi="Times New Roman"/>
          <w:bCs/>
          <w:sz w:val="24"/>
          <w:szCs w:val="24"/>
        </w:rPr>
      </w:pPr>
      <w:r w:rsidRPr="00607788">
        <w:rPr>
          <w:rFonts w:ascii="Times New Roman" w:hAnsi="Times New Roman"/>
          <w:b/>
          <w:bCs/>
          <w:color w:val="FF0000"/>
          <w:sz w:val="24"/>
          <w:szCs w:val="24"/>
          <w:highlight w:val="yellow"/>
        </w:rPr>
        <w:t>Note:</w:t>
      </w:r>
      <w:r>
        <w:rPr>
          <w:rFonts w:ascii="Times New Roman" w:hAnsi="Times New Roman"/>
          <w:bCs/>
          <w:color w:val="FF0000"/>
          <w:sz w:val="24"/>
          <w:szCs w:val="24"/>
        </w:rPr>
        <w:t xml:space="preserve"> </w:t>
      </w:r>
      <w:r w:rsidRPr="005618EC">
        <w:rPr>
          <w:rFonts w:ascii="Times New Roman" w:hAnsi="Times New Roman"/>
          <w:bCs/>
          <w:sz w:val="24"/>
          <w:szCs w:val="24"/>
        </w:rPr>
        <w:t xml:space="preserve">You can support your answer by </w:t>
      </w:r>
      <w:r w:rsidRPr="005618EC">
        <w:rPr>
          <w:rFonts w:ascii="Times New Roman" w:hAnsi="Times New Roman"/>
          <w:bCs/>
          <w:sz w:val="24"/>
          <w:szCs w:val="24"/>
          <w:lang w:val="en-GB"/>
        </w:rPr>
        <w:t>the</w:t>
      </w:r>
      <w:r w:rsidRPr="005618EC">
        <w:rPr>
          <w:rFonts w:ascii="Times New Roman" w:hAnsi="Times New Roman"/>
          <w:bCs/>
          <w:sz w:val="24"/>
          <w:szCs w:val="24"/>
        </w:rPr>
        <w:t xml:space="preserve"> </w:t>
      </w:r>
      <w:r>
        <w:rPr>
          <w:rFonts w:ascii="Times New Roman" w:hAnsi="Times New Roman"/>
          <w:bCs/>
          <w:sz w:val="24"/>
          <w:szCs w:val="24"/>
        </w:rPr>
        <w:t xml:space="preserve">course </w:t>
      </w:r>
      <w:r w:rsidRPr="005618EC">
        <w:rPr>
          <w:rFonts w:ascii="Times New Roman" w:hAnsi="Times New Roman"/>
          <w:bCs/>
          <w:sz w:val="24"/>
          <w:szCs w:val="24"/>
        </w:rPr>
        <w:t>book.</w:t>
      </w:r>
    </w:p>
    <w:p w14:paraId="1B90FEE3" w14:textId="77777777" w:rsidR="006A7834" w:rsidRDefault="006A7834" w:rsidP="006A7834">
      <w:pPr>
        <w:widowControl w:val="0"/>
        <w:autoSpaceDE w:val="0"/>
        <w:autoSpaceDN w:val="0"/>
        <w:spacing w:after="0" w:line="360" w:lineRule="auto"/>
        <w:jc w:val="both"/>
        <w:rPr>
          <w:rFonts w:ascii="Times New Roman" w:hAnsi="Times New Roman"/>
          <w:bCs/>
          <w:color w:val="FF0000"/>
          <w:sz w:val="24"/>
          <w:szCs w:val="24"/>
        </w:rPr>
      </w:pPr>
      <w:r w:rsidRPr="005618EC">
        <w:rPr>
          <w:rFonts w:ascii="Times New Roman" w:hAnsi="Times New Roman"/>
          <w:bCs/>
          <w:sz w:val="24"/>
          <w:szCs w:val="24"/>
        </w:rPr>
        <w:t xml:space="preserve">           You can use secondary source available on internet.</w:t>
      </w:r>
      <w:r>
        <w:rPr>
          <w:rFonts w:ascii="Times New Roman" w:hAnsi="Times New Roman"/>
          <w:bCs/>
          <w:sz w:val="24"/>
          <w:szCs w:val="24"/>
        </w:rPr>
        <w:t xml:space="preserve"> </w:t>
      </w:r>
    </w:p>
    <w:p w14:paraId="68A6899D" w14:textId="4833C572" w:rsidR="00D76E95" w:rsidRPr="006A7834" w:rsidRDefault="006A7834" w:rsidP="006A7834">
      <w:pPr>
        <w:pStyle w:val="ListParagraph"/>
        <w:spacing w:after="160" w:line="259" w:lineRule="auto"/>
        <w:ind w:left="786"/>
        <w:rPr>
          <w:rFonts w:asciiTheme="majorBidi" w:hAnsiTheme="majorBidi" w:cstheme="majorBidi"/>
          <w:sz w:val="24"/>
          <w:szCs w:val="24"/>
        </w:rPr>
      </w:pPr>
      <w:r w:rsidRPr="006A7834">
        <w:rPr>
          <w:rFonts w:asciiTheme="majorBidi" w:hAnsiTheme="majorBidi" w:cstheme="majorBidi"/>
          <w:b/>
          <w:bCs/>
          <w:color w:val="0070C0"/>
          <w:sz w:val="24"/>
          <w:szCs w:val="24"/>
          <w:u w:val="single"/>
        </w:rPr>
        <w:br/>
      </w:r>
    </w:p>
    <w:sectPr w:rsidR="00D76E95" w:rsidRPr="006A7834"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Arabic 55 Roman">
    <w:altName w:val="Courier New"/>
    <w:charset w:val="00"/>
    <w:family w:val="auto"/>
    <w:pitch w:val="variable"/>
    <w:sig w:usb0="00000000"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6240"/>
    <w:multiLevelType w:val="hybridMultilevel"/>
    <w:tmpl w:val="34A4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3B224C60"/>
    <w:multiLevelType w:val="hybridMultilevel"/>
    <w:tmpl w:val="1750B164"/>
    <w:lvl w:ilvl="0" w:tplc="F7B6BEEE">
      <w:start w:val="1"/>
      <w:numFmt w:val="decimal"/>
      <w:lvlText w:val="%1."/>
      <w:lvlJc w:val="left"/>
      <w:pPr>
        <w:ind w:left="786" w:hanging="360"/>
      </w:pPr>
      <w:rPr>
        <w:rFonts w:asciiTheme="majorBidi" w:hAnsiTheme="majorBidi" w:cstheme="majorBidi" w:hint="default"/>
        <w:color w:val="212529"/>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516B44C4"/>
    <w:multiLevelType w:val="hybridMultilevel"/>
    <w:tmpl w:val="C18ED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627CCD"/>
    <w:multiLevelType w:val="multilevel"/>
    <w:tmpl w:val="243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D7BD7"/>
    <w:multiLevelType w:val="multilevel"/>
    <w:tmpl w:val="6D32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CC013B"/>
    <w:multiLevelType w:val="hybridMultilevel"/>
    <w:tmpl w:val="43129F4A"/>
    <w:lvl w:ilvl="0" w:tplc="68E6B8EE">
      <w:start w:val="1"/>
      <w:numFmt w:val="decimal"/>
      <w:lvlText w:val="%1."/>
      <w:lvlJc w:val="left"/>
      <w:pPr>
        <w:ind w:left="786" w:hanging="360"/>
      </w:pPr>
      <w:rPr>
        <w:rFonts w:ascii="Times New Roman" w:hAnsi="Times New Roman" w:cs="Times New Roman" w:hint="default"/>
        <w:b w:val="0"/>
        <w:bCs w:val="0"/>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95"/>
    <w:rsid w:val="000C560E"/>
    <w:rsid w:val="00103A29"/>
    <w:rsid w:val="00112B43"/>
    <w:rsid w:val="00177D5E"/>
    <w:rsid w:val="0019537E"/>
    <w:rsid w:val="001F130A"/>
    <w:rsid w:val="001F49D3"/>
    <w:rsid w:val="00252885"/>
    <w:rsid w:val="002B495F"/>
    <w:rsid w:val="002C3CA0"/>
    <w:rsid w:val="002D5DA8"/>
    <w:rsid w:val="002D7A34"/>
    <w:rsid w:val="002E2E50"/>
    <w:rsid w:val="003347D1"/>
    <w:rsid w:val="00504660"/>
    <w:rsid w:val="005E2E86"/>
    <w:rsid w:val="006431AB"/>
    <w:rsid w:val="00662307"/>
    <w:rsid w:val="00667AFA"/>
    <w:rsid w:val="006A7834"/>
    <w:rsid w:val="00724A4B"/>
    <w:rsid w:val="00757120"/>
    <w:rsid w:val="007B5209"/>
    <w:rsid w:val="00817395"/>
    <w:rsid w:val="008606C1"/>
    <w:rsid w:val="008A01B0"/>
    <w:rsid w:val="008E262E"/>
    <w:rsid w:val="0091402B"/>
    <w:rsid w:val="00947080"/>
    <w:rsid w:val="0096516B"/>
    <w:rsid w:val="009D2557"/>
    <w:rsid w:val="00A212F3"/>
    <w:rsid w:val="00A247AD"/>
    <w:rsid w:val="00A946BF"/>
    <w:rsid w:val="00B3723B"/>
    <w:rsid w:val="00B42BDF"/>
    <w:rsid w:val="00B65B1E"/>
    <w:rsid w:val="00C20131"/>
    <w:rsid w:val="00CA6F57"/>
    <w:rsid w:val="00CD0E6D"/>
    <w:rsid w:val="00D76E95"/>
    <w:rsid w:val="00DA7A51"/>
    <w:rsid w:val="00DE5954"/>
    <w:rsid w:val="00DE59F9"/>
    <w:rsid w:val="00E34016"/>
    <w:rsid w:val="00FE0B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ECD6"/>
  <w15:chartTrackingRefBased/>
  <w15:docId w15:val="{AA09E59B-72FC-43C6-BD5D-F337DC90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E95"/>
    <w:pPr>
      <w:spacing w:line="256" w:lineRule="auto"/>
    </w:pPr>
    <w:rPr>
      <w:rFonts w:ascii="Calibri" w:eastAsia="Calibri" w:hAnsi="Calibri" w:cs="Times New Roman"/>
      <w:lang w:val="en-IN"/>
    </w:rPr>
  </w:style>
  <w:style w:type="paragraph" w:styleId="Heading1">
    <w:name w:val="heading 1"/>
    <w:basedOn w:val="Normal"/>
    <w:link w:val="Heading1Char"/>
    <w:uiPriority w:val="1"/>
    <w:qFormat/>
    <w:rsid w:val="00D76E95"/>
    <w:pPr>
      <w:widowControl w:val="0"/>
      <w:autoSpaceDE w:val="0"/>
      <w:autoSpaceDN w:val="0"/>
      <w:spacing w:after="0" w:line="240" w:lineRule="auto"/>
      <w:ind w:left="100"/>
      <w:outlineLvl w:val="0"/>
    </w:pPr>
    <w:rPr>
      <w:rFonts w:cs="Calibri"/>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6E95"/>
    <w:rPr>
      <w:rFonts w:ascii="Calibri" w:eastAsia="Calibri" w:hAnsi="Calibri" w:cs="Calibri"/>
      <w:b/>
      <w:bCs/>
      <w:sz w:val="32"/>
      <w:szCs w:val="32"/>
      <w:lang w:val="en-US"/>
    </w:rPr>
  </w:style>
  <w:style w:type="table" w:styleId="TableGrid">
    <w:name w:val="Table Grid"/>
    <w:basedOn w:val="TableNormal"/>
    <w:uiPriority w:val="39"/>
    <w:rsid w:val="00D76E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E95"/>
    <w:pPr>
      <w:spacing w:after="180" w:line="336" w:lineRule="auto"/>
      <w:ind w:left="720"/>
      <w:contextualSpacing/>
    </w:pPr>
    <w:rPr>
      <w:rFonts w:asciiTheme="minorHAnsi" w:eastAsiaTheme="minorHAnsi" w:hAnsiTheme="minorHAnsi" w:cstheme="minorBidi"/>
      <w:color w:val="404040" w:themeColor="text1" w:themeTint="BF"/>
      <w:sz w:val="20"/>
      <w:szCs w:val="20"/>
      <w:lang w:val="en-US" w:eastAsia="ja-JP"/>
    </w:rPr>
  </w:style>
  <w:style w:type="paragraph" w:styleId="NormalWeb">
    <w:name w:val="Normal (Web)"/>
    <w:basedOn w:val="Normal"/>
    <w:uiPriority w:val="99"/>
    <w:unhideWhenUsed/>
    <w:rsid w:val="00D76E95"/>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
    <w:name w:val="Table Grid1"/>
    <w:basedOn w:val="TableNormal"/>
    <w:next w:val="TableGrid"/>
    <w:uiPriority w:val="39"/>
    <w:rsid w:val="00D76E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12B43"/>
    <w:pPr>
      <w:widowControl w:val="0"/>
      <w:overflowPunct w:val="0"/>
      <w:autoSpaceDE w:val="0"/>
      <w:autoSpaceDN w:val="0"/>
      <w:adjustRightInd w:val="0"/>
      <w:spacing w:after="120" w:line="240" w:lineRule="auto"/>
      <w:textAlignment w:val="baseline"/>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112B43"/>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43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67346">
      <w:bodyDiv w:val="1"/>
      <w:marLeft w:val="0"/>
      <w:marRight w:val="0"/>
      <w:marTop w:val="0"/>
      <w:marBottom w:val="0"/>
      <w:divBdr>
        <w:top w:val="none" w:sz="0" w:space="0" w:color="auto"/>
        <w:left w:val="none" w:sz="0" w:space="0" w:color="auto"/>
        <w:bottom w:val="none" w:sz="0" w:space="0" w:color="auto"/>
        <w:right w:val="none" w:sz="0" w:space="0" w:color="auto"/>
      </w:divBdr>
      <w:divsChild>
        <w:div w:id="1654603044">
          <w:marLeft w:val="979"/>
          <w:marRight w:val="0"/>
          <w:marTop w:val="65"/>
          <w:marBottom w:val="0"/>
          <w:divBdr>
            <w:top w:val="none" w:sz="0" w:space="0" w:color="auto"/>
            <w:left w:val="none" w:sz="0" w:space="0" w:color="auto"/>
            <w:bottom w:val="none" w:sz="0" w:space="0" w:color="auto"/>
            <w:right w:val="none" w:sz="0" w:space="0" w:color="auto"/>
          </w:divBdr>
        </w:div>
      </w:divsChild>
    </w:div>
    <w:div w:id="1405032412">
      <w:bodyDiv w:val="1"/>
      <w:marLeft w:val="0"/>
      <w:marRight w:val="0"/>
      <w:marTop w:val="0"/>
      <w:marBottom w:val="0"/>
      <w:divBdr>
        <w:top w:val="none" w:sz="0" w:space="0" w:color="auto"/>
        <w:left w:val="none" w:sz="0" w:space="0" w:color="auto"/>
        <w:bottom w:val="none" w:sz="0" w:space="0" w:color="auto"/>
        <w:right w:val="none" w:sz="0" w:space="0" w:color="auto"/>
      </w:divBdr>
      <w:divsChild>
        <w:div w:id="1188134002">
          <w:marLeft w:val="979"/>
          <w:marRight w:val="0"/>
          <w:marTop w:val="65"/>
          <w:marBottom w:val="0"/>
          <w:divBdr>
            <w:top w:val="none" w:sz="0" w:space="0" w:color="auto"/>
            <w:left w:val="none" w:sz="0" w:space="0" w:color="auto"/>
            <w:bottom w:val="none" w:sz="0" w:space="0" w:color="auto"/>
            <w:right w:val="none" w:sz="0" w:space="0" w:color="auto"/>
          </w:divBdr>
        </w:div>
      </w:divsChild>
    </w:div>
    <w:div w:id="16936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Sayari</dc:creator>
  <cp:keywords/>
  <dc:description/>
  <cp:lastModifiedBy>domo3 alwrd</cp:lastModifiedBy>
  <cp:revision>2</cp:revision>
  <dcterms:created xsi:type="dcterms:W3CDTF">2022-03-23T20:18:00Z</dcterms:created>
  <dcterms:modified xsi:type="dcterms:W3CDTF">2022-03-23T20:18:00Z</dcterms:modified>
</cp:coreProperties>
</file>