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31990" w14:textId="77777777" w:rsidR="008D3C0F" w:rsidRPr="00B52A61" w:rsidRDefault="008D3C0F" w:rsidP="008D3C0F">
      <w:pPr>
        <w:spacing w:line="480" w:lineRule="auto"/>
      </w:pPr>
    </w:p>
    <w:p w14:paraId="0A7881E2" w14:textId="77777777" w:rsidR="008D3C0F" w:rsidRPr="00B52A61" w:rsidRDefault="008D3C0F" w:rsidP="008D3C0F">
      <w:pPr>
        <w:spacing w:line="480" w:lineRule="auto"/>
      </w:pPr>
    </w:p>
    <w:p w14:paraId="4C1B630A" w14:textId="77777777" w:rsidR="008D3C0F" w:rsidRPr="00B52A61" w:rsidRDefault="008D3C0F" w:rsidP="008D3C0F">
      <w:pPr>
        <w:spacing w:line="480" w:lineRule="auto"/>
      </w:pPr>
    </w:p>
    <w:p w14:paraId="2709C46E" w14:textId="77777777" w:rsidR="00945310" w:rsidRDefault="00945310" w:rsidP="008D3C0F">
      <w:pPr>
        <w:spacing w:line="480" w:lineRule="auto"/>
        <w:jc w:val="center"/>
      </w:pPr>
    </w:p>
    <w:p w14:paraId="3CC17CEA" w14:textId="77777777" w:rsidR="00945310" w:rsidRDefault="00945310" w:rsidP="008D3C0F">
      <w:pPr>
        <w:spacing w:line="480" w:lineRule="auto"/>
        <w:jc w:val="center"/>
      </w:pPr>
    </w:p>
    <w:p w14:paraId="65E1E563" w14:textId="0A1BD99D" w:rsidR="00945310" w:rsidRDefault="00853598" w:rsidP="008D3C0F">
      <w:pPr>
        <w:spacing w:line="480" w:lineRule="auto"/>
        <w:jc w:val="center"/>
      </w:pPr>
      <w:r>
        <w:t>MGMT435</w:t>
      </w:r>
    </w:p>
    <w:p w14:paraId="697823F7" w14:textId="6ECC524E" w:rsidR="00853598" w:rsidRDefault="00853598" w:rsidP="008D3C0F">
      <w:pPr>
        <w:spacing w:line="480" w:lineRule="auto"/>
        <w:jc w:val="center"/>
      </w:pPr>
      <w:r>
        <w:t>Unit 1 Assignment</w:t>
      </w:r>
    </w:p>
    <w:p w14:paraId="324E31BB" w14:textId="1E0E239C" w:rsidR="00BF0C9F" w:rsidRPr="00BF0C9F" w:rsidRDefault="00927FBA" w:rsidP="00BF0C9F">
      <w:pPr>
        <w:spacing w:line="480" w:lineRule="auto"/>
        <w:jc w:val="center"/>
        <w:rPr>
          <w:b/>
        </w:rPr>
      </w:pPr>
      <w:r w:rsidRPr="00927FBA">
        <w:rPr>
          <w:b/>
        </w:rPr>
        <w:t>Risk Assessment Chart Analysis</w:t>
      </w:r>
    </w:p>
    <w:p w14:paraId="7CD69697" w14:textId="77777777" w:rsidR="008D3C0F" w:rsidRPr="00B52A61" w:rsidRDefault="00BF0C9F" w:rsidP="008D3C0F">
      <w:pPr>
        <w:spacing w:line="480" w:lineRule="auto"/>
        <w:jc w:val="center"/>
      </w:pPr>
      <w:r>
        <w:t>Your Name</w:t>
      </w:r>
    </w:p>
    <w:p w14:paraId="4F5C1FE2" w14:textId="77777777" w:rsidR="008D3C0F" w:rsidRDefault="00BF0C9F" w:rsidP="008D3C0F">
      <w:pPr>
        <w:spacing w:line="480" w:lineRule="auto"/>
        <w:jc w:val="center"/>
      </w:pPr>
      <w:r>
        <w:t>American InterContinental University</w:t>
      </w:r>
    </w:p>
    <w:p w14:paraId="1C3FF2DA" w14:textId="77777777" w:rsidR="00BF0C9F" w:rsidRDefault="00BF0C9F" w:rsidP="008D3C0F">
      <w:pPr>
        <w:spacing w:line="480" w:lineRule="auto"/>
        <w:jc w:val="center"/>
      </w:pPr>
      <w:r>
        <w:t>Submission Date</w:t>
      </w:r>
    </w:p>
    <w:p w14:paraId="5C544F30" w14:textId="77777777" w:rsidR="008D3C0F" w:rsidRPr="00B52A61" w:rsidRDefault="008D3C0F" w:rsidP="008D3C0F">
      <w:pPr>
        <w:spacing w:line="480" w:lineRule="auto"/>
        <w:jc w:val="center"/>
      </w:pPr>
    </w:p>
    <w:p w14:paraId="296ED4E8" w14:textId="77777777" w:rsidR="008D3C0F" w:rsidRPr="00B52A61" w:rsidRDefault="008D3C0F" w:rsidP="008D3C0F">
      <w:pPr>
        <w:spacing w:line="480" w:lineRule="auto"/>
        <w:jc w:val="center"/>
      </w:pPr>
    </w:p>
    <w:p w14:paraId="1BEA9469" w14:textId="77777777" w:rsidR="008D3C0F" w:rsidRPr="00B52A61" w:rsidRDefault="008D3C0F" w:rsidP="008D3C0F">
      <w:pPr>
        <w:spacing w:line="480" w:lineRule="auto"/>
        <w:jc w:val="center"/>
      </w:pPr>
    </w:p>
    <w:p w14:paraId="114C489A" w14:textId="77777777" w:rsidR="008D3C0F" w:rsidRPr="00B52A61" w:rsidRDefault="008D3C0F" w:rsidP="008D3C0F">
      <w:pPr>
        <w:spacing w:line="480" w:lineRule="auto"/>
        <w:jc w:val="center"/>
      </w:pPr>
    </w:p>
    <w:p w14:paraId="368A0839" w14:textId="77777777" w:rsidR="008D3C0F" w:rsidRPr="00B52A61" w:rsidRDefault="008D3C0F" w:rsidP="008D3C0F">
      <w:pPr>
        <w:spacing w:line="480" w:lineRule="auto"/>
        <w:jc w:val="center"/>
      </w:pPr>
    </w:p>
    <w:p w14:paraId="686A4919" w14:textId="77777777" w:rsidR="008D3C0F" w:rsidRPr="00B52A61" w:rsidRDefault="008D3C0F" w:rsidP="008D3C0F">
      <w:pPr>
        <w:spacing w:line="480" w:lineRule="auto"/>
        <w:jc w:val="center"/>
      </w:pPr>
    </w:p>
    <w:p w14:paraId="50832E7B" w14:textId="77777777" w:rsidR="008D3C0F" w:rsidRPr="00B52A61" w:rsidRDefault="008D3C0F" w:rsidP="008D3C0F">
      <w:pPr>
        <w:spacing w:line="480" w:lineRule="auto"/>
        <w:jc w:val="center"/>
      </w:pPr>
    </w:p>
    <w:p w14:paraId="539AFBD3" w14:textId="77777777" w:rsidR="008D3C0F" w:rsidRDefault="008D3C0F" w:rsidP="008D3C0F">
      <w:pPr>
        <w:spacing w:line="480" w:lineRule="auto"/>
        <w:jc w:val="center"/>
      </w:pPr>
    </w:p>
    <w:p w14:paraId="7B759919" w14:textId="77777777" w:rsidR="00927FBA" w:rsidRDefault="00C804DB" w:rsidP="009E6743">
      <w:pPr>
        <w:spacing w:line="480" w:lineRule="auto"/>
        <w:jc w:val="center"/>
      </w:pPr>
      <w:r>
        <w:br w:type="page"/>
      </w:r>
    </w:p>
    <w:p w14:paraId="6E6B942B" w14:textId="301D846C" w:rsidR="008F054C" w:rsidRPr="00927FBA" w:rsidRDefault="0082648A" w:rsidP="008F054C">
      <w:pPr>
        <w:spacing w:line="480" w:lineRule="auto"/>
        <w:jc w:val="center"/>
        <w:rPr>
          <w:b/>
          <w:bCs/>
        </w:rPr>
      </w:pPr>
      <w:r>
        <w:rPr>
          <w:b/>
          <w:bCs/>
        </w:rPr>
        <w:lastRenderedPageBreak/>
        <w:t>Introduction</w:t>
      </w:r>
    </w:p>
    <w:p w14:paraId="30203A52" w14:textId="77777777" w:rsidR="008F054C" w:rsidRPr="00927FBA" w:rsidRDefault="008F054C" w:rsidP="008F054C">
      <w:pPr>
        <w:spacing w:line="480" w:lineRule="auto"/>
        <w:rPr>
          <w:highlight w:val="yellow"/>
        </w:rPr>
      </w:pPr>
      <w:r w:rsidRPr="00927FBA">
        <w:rPr>
          <w:highlight w:val="yellow"/>
        </w:rPr>
        <w:t>Delete highlighted information.</w:t>
      </w:r>
    </w:p>
    <w:p w14:paraId="5F6A29A3" w14:textId="77777777" w:rsidR="008F054C" w:rsidRPr="00927FBA" w:rsidRDefault="008F054C" w:rsidP="008F054C">
      <w:pPr>
        <w:spacing w:line="480" w:lineRule="auto"/>
        <w:ind w:firstLine="540"/>
        <w:rPr>
          <w:highlight w:val="yellow"/>
        </w:rPr>
      </w:pPr>
      <w:r w:rsidRPr="00927FBA">
        <w:rPr>
          <w:highlight w:val="yellow"/>
        </w:rPr>
        <w:t>The introduction is the best opportunity to convince your audience that you have something worthwhile to say (one solid paragraph). An introduction can accomplish this by fulfilling five important responsibilities</w:t>
      </w:r>
      <w:r>
        <w:rPr>
          <w:highlight w:val="yellow"/>
        </w:rPr>
        <w:t>, as follows</w:t>
      </w:r>
      <w:r w:rsidRPr="00927FBA">
        <w:rPr>
          <w:highlight w:val="yellow"/>
        </w:rPr>
        <w:t>:</w:t>
      </w:r>
    </w:p>
    <w:p w14:paraId="06CC47DB" w14:textId="77777777" w:rsidR="008F054C" w:rsidRPr="00B413FC" w:rsidRDefault="008F054C" w:rsidP="008F054C">
      <w:pPr>
        <w:pStyle w:val="ListParagraph"/>
        <w:numPr>
          <w:ilvl w:val="0"/>
          <w:numId w:val="5"/>
        </w:numPr>
        <w:spacing w:line="480" w:lineRule="auto"/>
        <w:rPr>
          <w:highlight w:val="yellow"/>
        </w:rPr>
      </w:pPr>
      <w:r w:rsidRPr="00B413FC">
        <w:rPr>
          <w:highlight w:val="yellow"/>
        </w:rPr>
        <w:t>Get the audience's attention</w:t>
      </w:r>
      <w:r>
        <w:rPr>
          <w:highlight w:val="yellow"/>
        </w:rPr>
        <w:t>.</w:t>
      </w:r>
    </w:p>
    <w:p w14:paraId="65ED56C7" w14:textId="77777777" w:rsidR="008F054C" w:rsidRPr="00B413FC" w:rsidRDefault="008F054C" w:rsidP="008F054C">
      <w:pPr>
        <w:pStyle w:val="ListParagraph"/>
        <w:numPr>
          <w:ilvl w:val="0"/>
          <w:numId w:val="5"/>
        </w:numPr>
        <w:spacing w:line="480" w:lineRule="auto"/>
        <w:rPr>
          <w:highlight w:val="yellow"/>
        </w:rPr>
      </w:pPr>
      <w:r w:rsidRPr="00B413FC">
        <w:rPr>
          <w:highlight w:val="yellow"/>
        </w:rPr>
        <w:t>Introduce the topic</w:t>
      </w:r>
      <w:r>
        <w:rPr>
          <w:highlight w:val="yellow"/>
        </w:rPr>
        <w:t>.</w:t>
      </w:r>
    </w:p>
    <w:p w14:paraId="5D26EF4D" w14:textId="77777777" w:rsidR="008F054C" w:rsidRPr="00B413FC" w:rsidRDefault="008F054C" w:rsidP="008F054C">
      <w:pPr>
        <w:pStyle w:val="ListParagraph"/>
        <w:numPr>
          <w:ilvl w:val="0"/>
          <w:numId w:val="5"/>
        </w:numPr>
        <w:spacing w:line="480" w:lineRule="auto"/>
        <w:rPr>
          <w:highlight w:val="yellow"/>
        </w:rPr>
      </w:pPr>
      <w:r w:rsidRPr="00B413FC">
        <w:rPr>
          <w:highlight w:val="yellow"/>
        </w:rPr>
        <w:t>Explain its relevance to the audience</w:t>
      </w:r>
      <w:r>
        <w:rPr>
          <w:highlight w:val="yellow"/>
        </w:rPr>
        <w:t>.</w:t>
      </w:r>
    </w:p>
    <w:p w14:paraId="39B7431A" w14:textId="77777777" w:rsidR="008F054C" w:rsidRPr="00B413FC" w:rsidRDefault="008F054C" w:rsidP="008F054C">
      <w:pPr>
        <w:pStyle w:val="ListParagraph"/>
        <w:numPr>
          <w:ilvl w:val="0"/>
          <w:numId w:val="5"/>
        </w:numPr>
        <w:spacing w:line="480" w:lineRule="auto"/>
        <w:rPr>
          <w:highlight w:val="yellow"/>
        </w:rPr>
      </w:pPr>
      <w:r w:rsidRPr="00B413FC">
        <w:rPr>
          <w:highlight w:val="yellow"/>
        </w:rPr>
        <w:t>State a thesis or purpose</w:t>
      </w:r>
      <w:r>
        <w:rPr>
          <w:highlight w:val="yellow"/>
        </w:rPr>
        <w:t>.</w:t>
      </w:r>
    </w:p>
    <w:p w14:paraId="46960606" w14:textId="77777777" w:rsidR="008F054C" w:rsidRDefault="008F054C" w:rsidP="008F054C">
      <w:pPr>
        <w:pStyle w:val="ListParagraph"/>
        <w:numPr>
          <w:ilvl w:val="0"/>
          <w:numId w:val="5"/>
        </w:numPr>
        <w:spacing w:line="480" w:lineRule="auto"/>
      </w:pPr>
      <w:r w:rsidRPr="00B413FC">
        <w:rPr>
          <w:highlight w:val="yellow"/>
        </w:rPr>
        <w:t>Outline the main points</w:t>
      </w:r>
      <w:r>
        <w:t>.</w:t>
      </w:r>
    </w:p>
    <w:p w14:paraId="2BAF7870" w14:textId="1DF28450" w:rsidR="00927FBA" w:rsidRDefault="00927FBA" w:rsidP="009E6743">
      <w:pPr>
        <w:spacing w:line="480" w:lineRule="auto"/>
        <w:jc w:val="center"/>
      </w:pPr>
    </w:p>
    <w:p w14:paraId="7BCAAB6E" w14:textId="77777777" w:rsidR="00A87C15" w:rsidRDefault="00A87C15" w:rsidP="009E6743">
      <w:pPr>
        <w:spacing w:line="480" w:lineRule="auto"/>
        <w:jc w:val="center"/>
      </w:pPr>
    </w:p>
    <w:p w14:paraId="3AE0E3A1" w14:textId="77777777" w:rsidR="00927FBA" w:rsidRDefault="00927FBA" w:rsidP="009E6743">
      <w:pPr>
        <w:spacing w:line="480" w:lineRule="auto"/>
        <w:jc w:val="center"/>
      </w:pPr>
    </w:p>
    <w:p w14:paraId="1434F089" w14:textId="77777777" w:rsidR="00927FBA" w:rsidRDefault="00927FBA" w:rsidP="009E6743">
      <w:pPr>
        <w:spacing w:line="480" w:lineRule="auto"/>
        <w:jc w:val="center"/>
      </w:pPr>
    </w:p>
    <w:p w14:paraId="73FD4ED0" w14:textId="7397B4F6" w:rsidR="00927FBA" w:rsidRDefault="00927FBA" w:rsidP="00927FBA">
      <w:pPr>
        <w:spacing w:line="480" w:lineRule="auto"/>
        <w:jc w:val="center"/>
        <w:rPr>
          <w:b/>
          <w:bCs/>
        </w:rPr>
      </w:pPr>
      <w:r w:rsidRPr="00927FBA">
        <w:rPr>
          <w:b/>
          <w:bCs/>
        </w:rPr>
        <w:t>Risk Assessment</w:t>
      </w:r>
    </w:p>
    <w:p w14:paraId="5330C69E" w14:textId="3CBC89D0" w:rsidR="00927FBA" w:rsidRDefault="00927FBA" w:rsidP="00660752">
      <w:pPr>
        <w:pStyle w:val="ListParagraph"/>
        <w:numPr>
          <w:ilvl w:val="0"/>
          <w:numId w:val="8"/>
        </w:numPr>
        <w:spacing w:line="480" w:lineRule="auto"/>
      </w:pPr>
      <w:r w:rsidRPr="00660752">
        <w:rPr>
          <w:highlight w:val="yellow"/>
        </w:rPr>
        <w:t>Define risk assessment in a project plan</w:t>
      </w:r>
      <w:r w:rsidR="0082648A">
        <w:rPr>
          <w:highlight w:val="yellow"/>
        </w:rPr>
        <w:t>.</w:t>
      </w:r>
    </w:p>
    <w:p w14:paraId="594D0B77" w14:textId="77777777" w:rsidR="008F054C" w:rsidRDefault="008F054C" w:rsidP="00927FBA">
      <w:pPr>
        <w:spacing w:line="480" w:lineRule="auto"/>
        <w:jc w:val="center"/>
        <w:rPr>
          <w:b/>
          <w:bCs/>
        </w:rPr>
      </w:pPr>
    </w:p>
    <w:p w14:paraId="7BB8A4B4" w14:textId="77777777" w:rsidR="008F054C" w:rsidRDefault="008F054C" w:rsidP="00927FBA">
      <w:pPr>
        <w:spacing w:line="480" w:lineRule="auto"/>
        <w:jc w:val="center"/>
        <w:rPr>
          <w:b/>
          <w:bCs/>
        </w:rPr>
      </w:pPr>
    </w:p>
    <w:p w14:paraId="553D6A18" w14:textId="77777777" w:rsidR="008F054C" w:rsidRDefault="008F054C" w:rsidP="00927FBA">
      <w:pPr>
        <w:spacing w:line="480" w:lineRule="auto"/>
        <w:jc w:val="center"/>
        <w:rPr>
          <w:b/>
          <w:bCs/>
        </w:rPr>
      </w:pPr>
    </w:p>
    <w:p w14:paraId="3AD18825" w14:textId="77777777" w:rsidR="008F054C" w:rsidRDefault="008F054C" w:rsidP="00927FBA">
      <w:pPr>
        <w:spacing w:line="480" w:lineRule="auto"/>
        <w:jc w:val="center"/>
        <w:rPr>
          <w:b/>
          <w:bCs/>
        </w:rPr>
      </w:pPr>
    </w:p>
    <w:p w14:paraId="1B6FF0DE" w14:textId="77777777" w:rsidR="008F054C" w:rsidRDefault="008F054C" w:rsidP="00927FBA">
      <w:pPr>
        <w:spacing w:line="480" w:lineRule="auto"/>
        <w:jc w:val="center"/>
        <w:rPr>
          <w:b/>
          <w:bCs/>
        </w:rPr>
      </w:pPr>
    </w:p>
    <w:p w14:paraId="45D06F76" w14:textId="77777777" w:rsidR="008F054C" w:rsidRDefault="008F054C" w:rsidP="00927FBA">
      <w:pPr>
        <w:spacing w:line="480" w:lineRule="auto"/>
        <w:jc w:val="center"/>
        <w:rPr>
          <w:b/>
          <w:bCs/>
        </w:rPr>
      </w:pPr>
    </w:p>
    <w:p w14:paraId="1BAEE8E2" w14:textId="77777777" w:rsidR="008F054C" w:rsidRDefault="008F054C" w:rsidP="00927FBA">
      <w:pPr>
        <w:spacing w:line="480" w:lineRule="auto"/>
        <w:jc w:val="center"/>
        <w:rPr>
          <w:b/>
          <w:bCs/>
        </w:rPr>
      </w:pPr>
    </w:p>
    <w:p w14:paraId="283C775A" w14:textId="7763CEC8" w:rsidR="00927FBA" w:rsidRPr="00927FBA" w:rsidRDefault="00927FBA" w:rsidP="00927FBA">
      <w:pPr>
        <w:spacing w:line="480" w:lineRule="auto"/>
        <w:jc w:val="center"/>
        <w:rPr>
          <w:b/>
          <w:bCs/>
        </w:rPr>
      </w:pPr>
      <w:r w:rsidRPr="00927FBA">
        <w:rPr>
          <w:b/>
          <w:bCs/>
        </w:rPr>
        <w:t>Risk Assessment Importance</w:t>
      </w:r>
    </w:p>
    <w:p w14:paraId="6E83F1EB" w14:textId="6D2DD887" w:rsidR="00927FBA" w:rsidRDefault="006E1D42" w:rsidP="00660752">
      <w:pPr>
        <w:pStyle w:val="ListParagraph"/>
        <w:numPr>
          <w:ilvl w:val="0"/>
          <w:numId w:val="9"/>
        </w:numPr>
        <w:spacing w:line="480" w:lineRule="auto"/>
      </w:pPr>
      <w:bookmarkStart w:id="0" w:name="_Hlk67067349"/>
      <w:r w:rsidRPr="00660752">
        <w:rPr>
          <w:highlight w:val="yellow"/>
        </w:rPr>
        <w:t xml:space="preserve">Explain the importance of a </w:t>
      </w:r>
      <w:r w:rsidR="00927FBA" w:rsidRPr="00660752">
        <w:rPr>
          <w:highlight w:val="yellow"/>
        </w:rPr>
        <w:t>risk assessment in a project plan</w:t>
      </w:r>
      <w:r w:rsidR="0082648A">
        <w:rPr>
          <w:highlight w:val="yellow"/>
        </w:rPr>
        <w:t>.</w:t>
      </w:r>
    </w:p>
    <w:bookmarkEnd w:id="0"/>
    <w:p w14:paraId="18772891" w14:textId="77777777" w:rsidR="008F054C" w:rsidRDefault="008F054C" w:rsidP="00927FBA">
      <w:pPr>
        <w:spacing w:line="480" w:lineRule="auto"/>
        <w:jc w:val="center"/>
        <w:rPr>
          <w:b/>
          <w:bCs/>
        </w:rPr>
      </w:pPr>
    </w:p>
    <w:p w14:paraId="1C552022" w14:textId="77777777" w:rsidR="008F054C" w:rsidRDefault="008F054C" w:rsidP="00927FBA">
      <w:pPr>
        <w:spacing w:line="480" w:lineRule="auto"/>
        <w:jc w:val="center"/>
        <w:rPr>
          <w:b/>
          <w:bCs/>
        </w:rPr>
      </w:pPr>
    </w:p>
    <w:p w14:paraId="3CD2E046" w14:textId="77777777" w:rsidR="008F054C" w:rsidRDefault="008F054C" w:rsidP="00927FBA">
      <w:pPr>
        <w:spacing w:line="480" w:lineRule="auto"/>
        <w:jc w:val="center"/>
        <w:rPr>
          <w:b/>
          <w:bCs/>
        </w:rPr>
      </w:pPr>
    </w:p>
    <w:p w14:paraId="3ACEEB47" w14:textId="77777777" w:rsidR="008F054C" w:rsidRDefault="008F054C" w:rsidP="00927FBA">
      <w:pPr>
        <w:spacing w:line="480" w:lineRule="auto"/>
        <w:jc w:val="center"/>
        <w:rPr>
          <w:b/>
          <w:bCs/>
        </w:rPr>
      </w:pPr>
    </w:p>
    <w:p w14:paraId="0C3CDDDA" w14:textId="2AB1BE87" w:rsidR="008F054C" w:rsidRDefault="008F054C" w:rsidP="00927FBA">
      <w:pPr>
        <w:spacing w:line="480" w:lineRule="auto"/>
        <w:jc w:val="center"/>
        <w:rPr>
          <w:b/>
          <w:bCs/>
        </w:rPr>
      </w:pPr>
    </w:p>
    <w:p w14:paraId="7FE71C3A" w14:textId="15AD99FD" w:rsidR="00F0489A" w:rsidRDefault="00F0489A" w:rsidP="00927FBA">
      <w:pPr>
        <w:spacing w:line="480" w:lineRule="auto"/>
        <w:jc w:val="center"/>
        <w:rPr>
          <w:b/>
          <w:bCs/>
        </w:rPr>
      </w:pPr>
    </w:p>
    <w:p w14:paraId="3FF92F50" w14:textId="5AE5CFA7" w:rsidR="00D44298" w:rsidRDefault="00D44298" w:rsidP="00927FBA">
      <w:pPr>
        <w:spacing w:line="480" w:lineRule="auto"/>
        <w:jc w:val="center"/>
        <w:rPr>
          <w:b/>
          <w:bCs/>
        </w:rPr>
      </w:pPr>
    </w:p>
    <w:p w14:paraId="3D5C27F7" w14:textId="77777777" w:rsidR="00D44298" w:rsidRDefault="00D44298" w:rsidP="00927FBA">
      <w:pPr>
        <w:spacing w:line="480" w:lineRule="auto"/>
        <w:jc w:val="center"/>
        <w:rPr>
          <w:b/>
          <w:bCs/>
        </w:rPr>
      </w:pPr>
    </w:p>
    <w:p w14:paraId="507CDACF" w14:textId="77777777" w:rsidR="006A0C1B" w:rsidRDefault="006A0C1B" w:rsidP="00265333">
      <w:pPr>
        <w:pStyle w:val="GanttheadHeading2"/>
        <w:ind w:left="0"/>
        <w:rPr>
          <w:rFonts w:ascii="Times New Roman" w:hAnsi="Times New Roman" w:cs="Times New Roman"/>
        </w:rPr>
      </w:pPr>
    </w:p>
    <w:p w14:paraId="475013D2" w14:textId="77777777" w:rsidR="006A0C1B" w:rsidRDefault="006A0C1B" w:rsidP="00265333">
      <w:pPr>
        <w:pStyle w:val="GanttheadHeading2"/>
        <w:ind w:left="0"/>
        <w:rPr>
          <w:rFonts w:ascii="Times New Roman" w:hAnsi="Times New Roman" w:cs="Times New Roman"/>
        </w:rPr>
      </w:pPr>
    </w:p>
    <w:p w14:paraId="43A240F7" w14:textId="77777777" w:rsidR="006A0C1B" w:rsidRDefault="006A0C1B" w:rsidP="00265333">
      <w:pPr>
        <w:pStyle w:val="GanttheadHeading2"/>
        <w:ind w:left="0"/>
        <w:rPr>
          <w:rFonts w:ascii="Times New Roman" w:hAnsi="Times New Roman" w:cs="Times New Roman"/>
        </w:rPr>
      </w:pPr>
    </w:p>
    <w:p w14:paraId="114B1DB7" w14:textId="3D00AD7A" w:rsidR="00265333" w:rsidRDefault="00265333" w:rsidP="00265333">
      <w:pPr>
        <w:pStyle w:val="GanttheadHeading2"/>
        <w:ind w:left="0"/>
        <w:rPr>
          <w:rFonts w:ascii="Times New Roman" w:hAnsi="Times New Roman" w:cs="Times New Roman"/>
        </w:rPr>
      </w:pPr>
      <w:r w:rsidRPr="00B629B4">
        <w:rPr>
          <w:rFonts w:ascii="Times New Roman" w:hAnsi="Times New Roman" w:cs="Times New Roman"/>
        </w:rPr>
        <w:t>Scenario</w:t>
      </w:r>
    </w:p>
    <w:p w14:paraId="09BFB2ED" w14:textId="170624FC" w:rsidR="00265333" w:rsidRPr="008F054C" w:rsidRDefault="00265333" w:rsidP="00265333">
      <w:pPr>
        <w:pStyle w:val="GanttheadHeading2"/>
        <w:ind w:left="0"/>
        <w:rPr>
          <w:rFonts w:ascii="Times New Roman" w:hAnsi="Times New Roman" w:cs="Times New Roman"/>
          <w:b w:val="0"/>
        </w:rPr>
      </w:pPr>
      <w:r>
        <w:rPr>
          <w:rFonts w:ascii="Times New Roman" w:hAnsi="Times New Roman" w:cs="Times New Roman"/>
          <w:b w:val="0"/>
        </w:rPr>
        <w:t xml:space="preserve">You are the project manager working on a Market Mailing project.  </w:t>
      </w:r>
      <w:bookmarkStart w:id="1" w:name="_GoBack"/>
      <w:r w:rsidRPr="00841637">
        <w:rPr>
          <w:rFonts w:ascii="Times New Roman" w:hAnsi="Times New Roman" w:cs="Times New Roman"/>
          <w:b w:val="0"/>
        </w:rPr>
        <w:t xml:space="preserve">The client informed your project team during the project planning phase that the project must be completed on time in order to sync with the launch of the new product. Also, the client informed you and the team that there is no cash reserve for the project so the project has to be completed within budget.  Below is the status update that two project team members (Jennifer and Ben) put together.  </w:t>
      </w:r>
      <w:r w:rsidR="00E54075" w:rsidRPr="00841637">
        <w:rPr>
          <w:rFonts w:ascii="Times New Roman" w:hAnsi="Times New Roman" w:cs="Times New Roman"/>
          <w:b w:val="0"/>
        </w:rPr>
        <w:t>Based on the project’</w:t>
      </w:r>
      <w:r w:rsidR="00153BF8" w:rsidRPr="00841637">
        <w:rPr>
          <w:rFonts w:ascii="Times New Roman" w:hAnsi="Times New Roman" w:cs="Times New Roman"/>
          <w:b w:val="0"/>
        </w:rPr>
        <w:t>s performance to date, complete the Rating Project Risk exercise on the next page.</w:t>
      </w:r>
      <w:bookmarkEnd w:id="1"/>
    </w:p>
    <w:p w14:paraId="1A3FDF7A" w14:textId="77777777" w:rsidR="00265333" w:rsidRPr="00927FBA" w:rsidRDefault="00265333" w:rsidP="00265333">
      <w:pPr>
        <w:pStyle w:val="GanttheadHeading2"/>
        <w:spacing w:after="0"/>
        <w:ind w:left="1500"/>
        <w:rPr>
          <w:rFonts w:ascii="Times New Roman" w:hAnsi="Times New Roman" w:cs="Times New Roman"/>
          <w:b w:val="0"/>
          <w:bCs/>
        </w:rPr>
      </w:pPr>
    </w:p>
    <w:p w14:paraId="1F6D19B3" w14:textId="77777777" w:rsidR="00265333" w:rsidRDefault="00265333" w:rsidP="00265333">
      <w:pPr>
        <w:pStyle w:val="GanttheadHeading2"/>
        <w:ind w:left="0"/>
        <w:rPr>
          <w:b w:val="0"/>
          <w:bCs/>
        </w:rPr>
      </w:pPr>
      <w:r>
        <w:rPr>
          <w:b w:val="0"/>
          <w:bCs/>
          <w:noProof/>
        </w:rPr>
        <w:drawing>
          <wp:inline distT="0" distB="0" distL="0" distR="0" wp14:anchorId="3577B5CB" wp14:editId="4C860E61">
            <wp:extent cx="5940425" cy="14522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452245"/>
                    </a:xfrm>
                    <a:prstGeom prst="rect">
                      <a:avLst/>
                    </a:prstGeom>
                    <a:noFill/>
                  </pic:spPr>
                </pic:pic>
              </a:graphicData>
            </a:graphic>
          </wp:inline>
        </w:drawing>
      </w:r>
    </w:p>
    <w:p w14:paraId="377F9B5B" w14:textId="007CB9F5" w:rsidR="00265333" w:rsidRDefault="00265333" w:rsidP="00265333">
      <w:pPr>
        <w:spacing w:line="480" w:lineRule="auto"/>
        <w:jc w:val="center"/>
      </w:pPr>
    </w:p>
    <w:p w14:paraId="144AB90E" w14:textId="01D795BC" w:rsidR="00927FBA" w:rsidRDefault="00927FBA" w:rsidP="00927FBA">
      <w:pPr>
        <w:spacing w:line="480" w:lineRule="auto"/>
        <w:jc w:val="center"/>
        <w:rPr>
          <w:b/>
          <w:bCs/>
        </w:rPr>
      </w:pPr>
      <w:r>
        <w:rPr>
          <w:b/>
          <w:bCs/>
        </w:rPr>
        <w:t>Rating Project Risk</w:t>
      </w:r>
    </w:p>
    <w:p w14:paraId="6FB6A294" w14:textId="61C5A240" w:rsidR="008F054C" w:rsidRPr="00F0489A" w:rsidRDefault="00153BF8" w:rsidP="008F054C">
      <w:pPr>
        <w:pStyle w:val="GanttheadHeading2"/>
        <w:ind w:left="0"/>
        <w:rPr>
          <w:rFonts w:ascii="Times New Roman" w:hAnsi="Times New Roman" w:cs="Times New Roman"/>
          <w:b w:val="0"/>
          <w:bCs/>
          <w:highlight w:val="yellow"/>
        </w:rPr>
      </w:pPr>
      <w:r>
        <w:rPr>
          <w:rFonts w:ascii="Times New Roman" w:hAnsi="Times New Roman" w:cs="Times New Roman"/>
          <w:b w:val="0"/>
          <w:bCs/>
          <w:highlight w:val="yellow"/>
        </w:rPr>
        <w:t>Based on the project’</w:t>
      </w:r>
      <w:r w:rsidR="008F63BA">
        <w:rPr>
          <w:rFonts w:ascii="Times New Roman" w:hAnsi="Times New Roman" w:cs="Times New Roman"/>
          <w:b w:val="0"/>
          <w:bCs/>
          <w:highlight w:val="yellow"/>
        </w:rPr>
        <w:t>s performance c</w:t>
      </w:r>
      <w:r w:rsidR="008F054C" w:rsidRPr="00F0489A">
        <w:rPr>
          <w:rFonts w:ascii="Times New Roman" w:hAnsi="Times New Roman" w:cs="Times New Roman"/>
          <w:b w:val="0"/>
          <w:bCs/>
          <w:highlight w:val="yellow"/>
        </w:rPr>
        <w:t>omplete the risk assessment chart below by rating each risk factor as follows:</w:t>
      </w:r>
    </w:p>
    <w:p w14:paraId="4C87ED98" w14:textId="77777777" w:rsidR="008F054C" w:rsidRPr="00F0489A" w:rsidRDefault="008F054C" w:rsidP="008F054C">
      <w:pPr>
        <w:pStyle w:val="GanttheadHeading2"/>
        <w:numPr>
          <w:ilvl w:val="0"/>
          <w:numId w:val="1"/>
        </w:numPr>
        <w:rPr>
          <w:rFonts w:ascii="Times New Roman" w:hAnsi="Times New Roman" w:cs="Times New Roman"/>
          <w:b w:val="0"/>
          <w:bCs/>
          <w:highlight w:val="yellow"/>
        </w:rPr>
      </w:pPr>
      <w:r w:rsidRPr="00F0489A">
        <w:rPr>
          <w:rFonts w:ascii="Times New Roman" w:hAnsi="Times New Roman" w:cs="Times New Roman"/>
          <w:b w:val="0"/>
          <w:bCs/>
          <w:highlight w:val="yellow"/>
        </w:rPr>
        <w:t>High, medium, or low in terms of its potential impact</w:t>
      </w:r>
    </w:p>
    <w:p w14:paraId="15B2B45E" w14:textId="77777777" w:rsidR="008F054C" w:rsidRPr="00F0489A" w:rsidRDefault="008F054C" w:rsidP="008F054C">
      <w:pPr>
        <w:pStyle w:val="GanttheadHeading2"/>
        <w:numPr>
          <w:ilvl w:val="0"/>
          <w:numId w:val="1"/>
        </w:numPr>
        <w:rPr>
          <w:rFonts w:ascii="Times New Roman" w:hAnsi="Times New Roman" w:cs="Times New Roman"/>
          <w:b w:val="0"/>
          <w:bCs/>
          <w:highlight w:val="yellow"/>
        </w:rPr>
      </w:pPr>
      <w:r w:rsidRPr="00F0489A">
        <w:rPr>
          <w:rFonts w:ascii="Times New Roman" w:hAnsi="Times New Roman" w:cs="Times New Roman"/>
          <w:b w:val="0"/>
          <w:bCs/>
          <w:highlight w:val="yellow"/>
        </w:rPr>
        <w:t>High, medium, or low in terms of its probability of occurrence</w:t>
      </w:r>
    </w:p>
    <w:tbl>
      <w:tblPr>
        <w:tblpPr w:leftFromText="180" w:rightFromText="180" w:vertAnchor="text" w:horzAnchor="margin" w:tblpXSpec="center" w:tblpY="728"/>
        <w:tblW w:w="10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00"/>
        <w:gridCol w:w="1502"/>
        <w:gridCol w:w="1710"/>
        <w:gridCol w:w="1620"/>
        <w:gridCol w:w="3078"/>
      </w:tblGrid>
      <w:tr w:rsidR="008F63BA" w14:paraId="143AB180" w14:textId="77777777" w:rsidTr="00853598">
        <w:tc>
          <w:tcPr>
            <w:tcW w:w="2700" w:type="dxa"/>
            <w:shd w:val="clear" w:color="auto" w:fill="D9D9D9" w:themeFill="background1" w:themeFillShade="D9"/>
          </w:tcPr>
          <w:p w14:paraId="1C277561" w14:textId="77777777" w:rsidR="008F63BA" w:rsidRPr="00561709" w:rsidRDefault="008F63BA" w:rsidP="008F63BA">
            <w:pPr>
              <w:pStyle w:val="GanttheadTableHeader"/>
              <w:jc w:val="center"/>
              <w:rPr>
                <w:rFonts w:ascii="Arial" w:hAnsi="Arial" w:cs="Arial"/>
              </w:rPr>
            </w:pPr>
            <w:r w:rsidRPr="00561709">
              <w:rPr>
                <w:rFonts w:ascii="Arial" w:hAnsi="Arial" w:cs="Arial"/>
              </w:rPr>
              <w:t>Project Risk Items</w:t>
            </w:r>
          </w:p>
        </w:tc>
        <w:tc>
          <w:tcPr>
            <w:tcW w:w="1502" w:type="dxa"/>
            <w:shd w:val="clear" w:color="auto" w:fill="D9D9D9" w:themeFill="background1" w:themeFillShade="D9"/>
          </w:tcPr>
          <w:p w14:paraId="30CECA4E" w14:textId="77777777" w:rsidR="008F63BA" w:rsidRPr="00561709" w:rsidRDefault="008F63BA" w:rsidP="008F63BA">
            <w:pPr>
              <w:pStyle w:val="GanttheadTableHeader"/>
              <w:jc w:val="center"/>
              <w:rPr>
                <w:rFonts w:ascii="Arial" w:hAnsi="Arial" w:cs="Arial"/>
              </w:rPr>
            </w:pPr>
            <w:r w:rsidRPr="00561709">
              <w:rPr>
                <w:rFonts w:ascii="Arial" w:hAnsi="Arial" w:cs="Arial"/>
              </w:rPr>
              <w:t>Potential Impact</w:t>
            </w:r>
          </w:p>
          <w:p w14:paraId="0833D16E" w14:textId="77777777" w:rsidR="008F63BA" w:rsidRPr="00561709" w:rsidRDefault="008F63BA" w:rsidP="008F63BA">
            <w:pPr>
              <w:pStyle w:val="GanttheadTableHeader"/>
              <w:jc w:val="center"/>
              <w:rPr>
                <w:rFonts w:ascii="Arial" w:hAnsi="Arial" w:cs="Arial"/>
              </w:rPr>
            </w:pPr>
            <w:r w:rsidRPr="00561709">
              <w:rPr>
                <w:rFonts w:ascii="Arial" w:hAnsi="Arial" w:cs="Arial"/>
              </w:rPr>
              <w:t>(H / M / L)</w:t>
            </w:r>
          </w:p>
        </w:tc>
        <w:tc>
          <w:tcPr>
            <w:tcW w:w="1710" w:type="dxa"/>
            <w:shd w:val="clear" w:color="auto" w:fill="D9D9D9" w:themeFill="background1" w:themeFillShade="D9"/>
          </w:tcPr>
          <w:p w14:paraId="46F61A30" w14:textId="77777777" w:rsidR="008F63BA" w:rsidRPr="00561709" w:rsidRDefault="008F63BA" w:rsidP="008F63BA">
            <w:pPr>
              <w:pStyle w:val="GanttheadTableHeader"/>
              <w:jc w:val="center"/>
              <w:rPr>
                <w:rFonts w:ascii="Arial" w:hAnsi="Arial" w:cs="Arial"/>
              </w:rPr>
            </w:pPr>
            <w:r w:rsidRPr="00561709">
              <w:rPr>
                <w:rFonts w:ascii="Arial" w:hAnsi="Arial" w:cs="Arial"/>
              </w:rPr>
              <w:t>Probability of Occurrence</w:t>
            </w:r>
          </w:p>
          <w:p w14:paraId="6A578A3D" w14:textId="77777777" w:rsidR="008F63BA" w:rsidRPr="00561709" w:rsidRDefault="008F63BA" w:rsidP="008F63BA">
            <w:pPr>
              <w:pStyle w:val="GanttheadTableHeader"/>
              <w:jc w:val="center"/>
              <w:rPr>
                <w:rFonts w:ascii="Arial" w:hAnsi="Arial" w:cs="Arial"/>
              </w:rPr>
            </w:pPr>
            <w:r w:rsidRPr="00561709">
              <w:rPr>
                <w:rFonts w:ascii="Arial" w:hAnsi="Arial" w:cs="Arial"/>
              </w:rPr>
              <w:t>(H / M / L)</w:t>
            </w:r>
          </w:p>
        </w:tc>
        <w:tc>
          <w:tcPr>
            <w:tcW w:w="1620" w:type="dxa"/>
            <w:shd w:val="clear" w:color="auto" w:fill="D9D9D9" w:themeFill="background1" w:themeFillShade="D9"/>
          </w:tcPr>
          <w:p w14:paraId="3B5F2818" w14:textId="77777777" w:rsidR="008F63BA" w:rsidRPr="00561709" w:rsidRDefault="008F63BA" w:rsidP="008F63BA">
            <w:pPr>
              <w:pStyle w:val="GanttheadTableHeader"/>
              <w:jc w:val="center"/>
              <w:rPr>
                <w:rFonts w:ascii="Arial" w:hAnsi="Arial" w:cs="Arial"/>
              </w:rPr>
            </w:pPr>
            <w:r w:rsidRPr="00561709">
              <w:rPr>
                <w:rFonts w:ascii="Arial" w:hAnsi="Arial" w:cs="Arial"/>
              </w:rPr>
              <w:t>Overall Risk</w:t>
            </w:r>
          </w:p>
          <w:p w14:paraId="4C91E3B4" w14:textId="77777777" w:rsidR="008F63BA" w:rsidRPr="00561709" w:rsidRDefault="008F63BA" w:rsidP="008F63BA">
            <w:pPr>
              <w:pStyle w:val="GanttheadTableHeader"/>
              <w:jc w:val="center"/>
              <w:rPr>
                <w:rFonts w:ascii="Arial" w:hAnsi="Arial" w:cs="Arial"/>
              </w:rPr>
            </w:pPr>
            <w:r w:rsidRPr="00561709">
              <w:rPr>
                <w:rFonts w:ascii="Arial" w:hAnsi="Arial" w:cs="Arial"/>
              </w:rPr>
              <w:t>(H / M / L)</w:t>
            </w:r>
          </w:p>
        </w:tc>
        <w:tc>
          <w:tcPr>
            <w:tcW w:w="3078" w:type="dxa"/>
            <w:shd w:val="clear" w:color="auto" w:fill="D9D9D9" w:themeFill="background1" w:themeFillShade="D9"/>
          </w:tcPr>
          <w:p w14:paraId="13D95912" w14:textId="1A8070EB" w:rsidR="008F63BA" w:rsidRPr="00561709" w:rsidRDefault="00E73A84" w:rsidP="008F63BA">
            <w:pPr>
              <w:pStyle w:val="GanttheadTableHeader"/>
              <w:jc w:val="center"/>
              <w:rPr>
                <w:rFonts w:ascii="Arial" w:hAnsi="Arial" w:cs="Arial"/>
              </w:rPr>
            </w:pPr>
            <w:r w:rsidRPr="00E21B96">
              <w:rPr>
                <w:rFonts w:ascii="Arial" w:hAnsi="Arial" w:cs="Arial"/>
              </w:rPr>
              <w:t xml:space="preserve">Risk Score </w:t>
            </w:r>
            <w:r w:rsidR="008F63BA" w:rsidRPr="00E21B96">
              <w:rPr>
                <w:rFonts w:ascii="Arial" w:hAnsi="Arial" w:cs="Arial"/>
              </w:rPr>
              <w:t>Justification Statement</w:t>
            </w:r>
          </w:p>
        </w:tc>
      </w:tr>
      <w:tr w:rsidR="008F63BA" w14:paraId="1591A1EA" w14:textId="77777777" w:rsidTr="00853598">
        <w:tc>
          <w:tcPr>
            <w:tcW w:w="2700" w:type="dxa"/>
            <w:shd w:val="clear" w:color="auto" w:fill="auto"/>
          </w:tcPr>
          <w:p w14:paraId="2AB84A8D" w14:textId="77777777" w:rsidR="008F63BA" w:rsidRPr="00A87C15" w:rsidRDefault="008F63BA" w:rsidP="008F63BA">
            <w:pPr>
              <w:pStyle w:val="GanttheadTableText"/>
              <w:rPr>
                <w:rFonts w:ascii="Arial" w:hAnsi="Arial" w:cs="Arial"/>
              </w:rPr>
            </w:pPr>
            <w:r w:rsidRPr="00A87C15">
              <w:rPr>
                <w:rFonts w:ascii="Arial" w:hAnsi="Arial" w:cs="Arial"/>
              </w:rPr>
              <w:t>Completing Task A over the $1</w:t>
            </w:r>
            <w:r>
              <w:rPr>
                <w:rFonts w:ascii="Arial" w:hAnsi="Arial" w:cs="Arial"/>
              </w:rPr>
              <w:t>,</w:t>
            </w:r>
            <w:r w:rsidRPr="00A87C15">
              <w:rPr>
                <w:rFonts w:ascii="Arial" w:hAnsi="Arial" w:cs="Arial"/>
              </w:rPr>
              <w:t xml:space="preserve">200 budget  </w:t>
            </w:r>
          </w:p>
        </w:tc>
        <w:tc>
          <w:tcPr>
            <w:tcW w:w="1502" w:type="dxa"/>
            <w:shd w:val="clear" w:color="auto" w:fill="auto"/>
          </w:tcPr>
          <w:p w14:paraId="7B10CEE6" w14:textId="77777777" w:rsidR="008F63BA" w:rsidRPr="00561709" w:rsidRDefault="008F63BA" w:rsidP="008F63BA">
            <w:pPr>
              <w:pStyle w:val="GanttheadTableText"/>
              <w:rPr>
                <w:rFonts w:ascii="Arial" w:hAnsi="Arial" w:cs="Arial"/>
              </w:rPr>
            </w:pPr>
          </w:p>
        </w:tc>
        <w:tc>
          <w:tcPr>
            <w:tcW w:w="1710" w:type="dxa"/>
            <w:shd w:val="clear" w:color="auto" w:fill="auto"/>
          </w:tcPr>
          <w:p w14:paraId="4EDE38ED" w14:textId="77777777" w:rsidR="008F63BA" w:rsidRPr="00561709" w:rsidRDefault="008F63BA" w:rsidP="008F63BA">
            <w:pPr>
              <w:pStyle w:val="GanttheadTableText"/>
              <w:rPr>
                <w:rFonts w:ascii="Arial" w:hAnsi="Arial" w:cs="Arial"/>
              </w:rPr>
            </w:pPr>
          </w:p>
        </w:tc>
        <w:tc>
          <w:tcPr>
            <w:tcW w:w="1620" w:type="dxa"/>
            <w:shd w:val="clear" w:color="auto" w:fill="auto"/>
          </w:tcPr>
          <w:p w14:paraId="3E3AC12D" w14:textId="77777777" w:rsidR="008F63BA" w:rsidRPr="00561709" w:rsidRDefault="008F63BA" w:rsidP="008F63BA">
            <w:pPr>
              <w:pStyle w:val="GanttheadTableText"/>
              <w:rPr>
                <w:rFonts w:ascii="Arial" w:hAnsi="Arial" w:cs="Arial"/>
              </w:rPr>
            </w:pPr>
          </w:p>
        </w:tc>
        <w:tc>
          <w:tcPr>
            <w:tcW w:w="3078" w:type="dxa"/>
          </w:tcPr>
          <w:p w14:paraId="6F11B675" w14:textId="77777777" w:rsidR="008F63BA" w:rsidRPr="00561709" w:rsidRDefault="008F63BA" w:rsidP="008F63BA">
            <w:pPr>
              <w:pStyle w:val="GanttheadTableText"/>
              <w:rPr>
                <w:rFonts w:ascii="Arial" w:hAnsi="Arial" w:cs="Arial"/>
              </w:rPr>
            </w:pPr>
          </w:p>
        </w:tc>
      </w:tr>
      <w:tr w:rsidR="008F63BA" w14:paraId="79BE98F0" w14:textId="77777777" w:rsidTr="00853598">
        <w:tc>
          <w:tcPr>
            <w:tcW w:w="2700" w:type="dxa"/>
            <w:shd w:val="clear" w:color="auto" w:fill="auto"/>
          </w:tcPr>
          <w:p w14:paraId="0EFD47C8" w14:textId="77777777" w:rsidR="008F63BA" w:rsidRPr="00BA5BF0" w:rsidRDefault="008F63BA" w:rsidP="008F63BA">
            <w:pPr>
              <w:pStyle w:val="GanttheadTableText"/>
              <w:rPr>
                <w:rFonts w:ascii="Arial" w:hAnsi="Arial" w:cs="Arial"/>
              </w:rPr>
            </w:pPr>
            <w:r w:rsidRPr="00BA5BF0">
              <w:rPr>
                <w:rFonts w:ascii="Arial" w:hAnsi="Arial" w:cs="Arial"/>
              </w:rPr>
              <w:t>Completing Task A after the scheduled end date of June 15</w:t>
            </w:r>
          </w:p>
        </w:tc>
        <w:tc>
          <w:tcPr>
            <w:tcW w:w="1502" w:type="dxa"/>
            <w:shd w:val="clear" w:color="auto" w:fill="auto"/>
          </w:tcPr>
          <w:p w14:paraId="25B778DB" w14:textId="77777777" w:rsidR="008F63BA" w:rsidRPr="00561709" w:rsidRDefault="008F63BA" w:rsidP="008F63BA">
            <w:pPr>
              <w:pStyle w:val="GanttheadTableText"/>
              <w:rPr>
                <w:rFonts w:ascii="Arial" w:hAnsi="Arial" w:cs="Arial"/>
              </w:rPr>
            </w:pPr>
          </w:p>
        </w:tc>
        <w:tc>
          <w:tcPr>
            <w:tcW w:w="1710" w:type="dxa"/>
            <w:shd w:val="clear" w:color="auto" w:fill="auto"/>
          </w:tcPr>
          <w:p w14:paraId="0AA4420D" w14:textId="77777777" w:rsidR="008F63BA" w:rsidRPr="00561709" w:rsidRDefault="008F63BA" w:rsidP="008F63BA">
            <w:pPr>
              <w:pStyle w:val="GanttheadTableText"/>
              <w:rPr>
                <w:rFonts w:ascii="Arial" w:hAnsi="Arial" w:cs="Arial"/>
              </w:rPr>
            </w:pPr>
          </w:p>
        </w:tc>
        <w:tc>
          <w:tcPr>
            <w:tcW w:w="1620" w:type="dxa"/>
            <w:shd w:val="clear" w:color="auto" w:fill="auto"/>
          </w:tcPr>
          <w:p w14:paraId="5A86B40E" w14:textId="77777777" w:rsidR="008F63BA" w:rsidRPr="00561709" w:rsidRDefault="008F63BA" w:rsidP="008F63BA">
            <w:pPr>
              <w:pStyle w:val="GanttheadTableText"/>
              <w:rPr>
                <w:rFonts w:ascii="Arial" w:hAnsi="Arial" w:cs="Arial"/>
              </w:rPr>
            </w:pPr>
          </w:p>
        </w:tc>
        <w:tc>
          <w:tcPr>
            <w:tcW w:w="3078" w:type="dxa"/>
          </w:tcPr>
          <w:p w14:paraId="7CB653ED" w14:textId="77777777" w:rsidR="008F63BA" w:rsidRPr="00561709" w:rsidRDefault="008F63BA" w:rsidP="008F63BA">
            <w:pPr>
              <w:pStyle w:val="GanttheadTableText"/>
              <w:rPr>
                <w:rFonts w:ascii="Arial" w:hAnsi="Arial" w:cs="Arial"/>
              </w:rPr>
            </w:pPr>
          </w:p>
        </w:tc>
      </w:tr>
      <w:tr w:rsidR="008F63BA" w14:paraId="7EBF9DE2" w14:textId="77777777" w:rsidTr="00853598">
        <w:tc>
          <w:tcPr>
            <w:tcW w:w="2700" w:type="dxa"/>
            <w:shd w:val="clear" w:color="auto" w:fill="auto"/>
          </w:tcPr>
          <w:p w14:paraId="1FFE3A7B" w14:textId="77777777" w:rsidR="008F63BA" w:rsidRPr="00BA5BF0" w:rsidRDefault="008F63BA" w:rsidP="008F63BA">
            <w:pPr>
              <w:pStyle w:val="GanttheadTableText"/>
              <w:rPr>
                <w:rFonts w:ascii="Arial" w:hAnsi="Arial" w:cs="Arial"/>
              </w:rPr>
            </w:pPr>
            <w:r w:rsidRPr="00BA5BF0">
              <w:rPr>
                <w:rFonts w:ascii="Arial" w:hAnsi="Arial" w:cs="Arial"/>
              </w:rPr>
              <w:t>Completing Task B over the $1,200 budget</w:t>
            </w:r>
          </w:p>
        </w:tc>
        <w:tc>
          <w:tcPr>
            <w:tcW w:w="1502" w:type="dxa"/>
            <w:shd w:val="clear" w:color="auto" w:fill="auto"/>
          </w:tcPr>
          <w:p w14:paraId="77164DEE" w14:textId="77777777" w:rsidR="008F63BA" w:rsidRPr="00561709" w:rsidRDefault="008F63BA" w:rsidP="008F63BA">
            <w:pPr>
              <w:pStyle w:val="GanttheadTableText"/>
              <w:rPr>
                <w:rFonts w:ascii="Arial" w:hAnsi="Arial" w:cs="Arial"/>
              </w:rPr>
            </w:pPr>
          </w:p>
        </w:tc>
        <w:tc>
          <w:tcPr>
            <w:tcW w:w="1710" w:type="dxa"/>
            <w:shd w:val="clear" w:color="auto" w:fill="auto"/>
          </w:tcPr>
          <w:p w14:paraId="2DB8AE14" w14:textId="77777777" w:rsidR="008F63BA" w:rsidRPr="00561709" w:rsidRDefault="008F63BA" w:rsidP="008F63BA">
            <w:pPr>
              <w:pStyle w:val="GanttheadTableText"/>
              <w:rPr>
                <w:rFonts w:ascii="Arial" w:hAnsi="Arial" w:cs="Arial"/>
              </w:rPr>
            </w:pPr>
          </w:p>
        </w:tc>
        <w:tc>
          <w:tcPr>
            <w:tcW w:w="1620" w:type="dxa"/>
            <w:shd w:val="clear" w:color="auto" w:fill="auto"/>
          </w:tcPr>
          <w:p w14:paraId="20FB109B" w14:textId="77777777" w:rsidR="008F63BA" w:rsidRPr="00561709" w:rsidRDefault="008F63BA" w:rsidP="008F63BA">
            <w:pPr>
              <w:pStyle w:val="GanttheadTableText"/>
              <w:rPr>
                <w:rFonts w:ascii="Arial" w:hAnsi="Arial" w:cs="Arial"/>
              </w:rPr>
            </w:pPr>
          </w:p>
        </w:tc>
        <w:tc>
          <w:tcPr>
            <w:tcW w:w="3078" w:type="dxa"/>
          </w:tcPr>
          <w:p w14:paraId="5AB8CDE5" w14:textId="77777777" w:rsidR="008F63BA" w:rsidRPr="00561709" w:rsidRDefault="008F63BA" w:rsidP="008F63BA">
            <w:pPr>
              <w:pStyle w:val="GanttheadTableText"/>
              <w:rPr>
                <w:rFonts w:ascii="Arial" w:hAnsi="Arial" w:cs="Arial"/>
              </w:rPr>
            </w:pPr>
          </w:p>
        </w:tc>
      </w:tr>
      <w:tr w:rsidR="008F63BA" w14:paraId="6D53005C" w14:textId="77777777" w:rsidTr="00853598">
        <w:tc>
          <w:tcPr>
            <w:tcW w:w="2700" w:type="dxa"/>
            <w:shd w:val="clear" w:color="auto" w:fill="auto"/>
          </w:tcPr>
          <w:p w14:paraId="1818E330" w14:textId="77777777" w:rsidR="008F63BA" w:rsidRPr="00A87C15" w:rsidRDefault="008F63BA" w:rsidP="008F63BA">
            <w:pPr>
              <w:pStyle w:val="GanttheadTableText"/>
              <w:rPr>
                <w:rFonts w:ascii="Arial" w:hAnsi="Arial" w:cs="Arial"/>
              </w:rPr>
            </w:pPr>
            <w:r w:rsidRPr="00A87C15">
              <w:rPr>
                <w:rFonts w:ascii="Arial" w:hAnsi="Arial" w:cs="Arial"/>
              </w:rPr>
              <w:t>Completing Task B after the scheduled end date of May 30</w:t>
            </w:r>
          </w:p>
        </w:tc>
        <w:tc>
          <w:tcPr>
            <w:tcW w:w="1502" w:type="dxa"/>
            <w:shd w:val="clear" w:color="auto" w:fill="auto"/>
          </w:tcPr>
          <w:p w14:paraId="0DD05420" w14:textId="77777777" w:rsidR="008F63BA" w:rsidRPr="00561709" w:rsidRDefault="008F63BA" w:rsidP="008F63BA">
            <w:pPr>
              <w:pStyle w:val="GanttheadTableText"/>
              <w:rPr>
                <w:rFonts w:ascii="Arial" w:hAnsi="Arial" w:cs="Arial"/>
              </w:rPr>
            </w:pPr>
          </w:p>
        </w:tc>
        <w:tc>
          <w:tcPr>
            <w:tcW w:w="1710" w:type="dxa"/>
            <w:shd w:val="clear" w:color="auto" w:fill="auto"/>
          </w:tcPr>
          <w:p w14:paraId="0C37FF22" w14:textId="77777777" w:rsidR="008F63BA" w:rsidRPr="00561709" w:rsidRDefault="008F63BA" w:rsidP="008F63BA">
            <w:pPr>
              <w:pStyle w:val="GanttheadTableText"/>
              <w:rPr>
                <w:rFonts w:ascii="Arial" w:hAnsi="Arial" w:cs="Arial"/>
              </w:rPr>
            </w:pPr>
          </w:p>
        </w:tc>
        <w:tc>
          <w:tcPr>
            <w:tcW w:w="1620" w:type="dxa"/>
            <w:shd w:val="clear" w:color="auto" w:fill="auto"/>
          </w:tcPr>
          <w:p w14:paraId="5B4374F8" w14:textId="77777777" w:rsidR="008F63BA" w:rsidRPr="00561709" w:rsidRDefault="008F63BA" w:rsidP="008F63BA">
            <w:pPr>
              <w:pStyle w:val="GanttheadTableText"/>
              <w:rPr>
                <w:rFonts w:ascii="Arial" w:hAnsi="Arial" w:cs="Arial"/>
              </w:rPr>
            </w:pPr>
          </w:p>
        </w:tc>
        <w:tc>
          <w:tcPr>
            <w:tcW w:w="3078" w:type="dxa"/>
          </w:tcPr>
          <w:p w14:paraId="45EB4215" w14:textId="77777777" w:rsidR="008F63BA" w:rsidRPr="00561709" w:rsidRDefault="008F63BA" w:rsidP="008F63BA">
            <w:pPr>
              <w:pStyle w:val="GanttheadTableText"/>
              <w:rPr>
                <w:rFonts w:ascii="Arial" w:hAnsi="Arial" w:cs="Arial"/>
              </w:rPr>
            </w:pPr>
          </w:p>
        </w:tc>
      </w:tr>
    </w:tbl>
    <w:p w14:paraId="03BE2CF4" w14:textId="77777777" w:rsidR="008F054C" w:rsidRPr="00927FBA" w:rsidRDefault="008F054C" w:rsidP="008F054C">
      <w:pPr>
        <w:pStyle w:val="GanttheadHeading2"/>
        <w:ind w:left="0"/>
        <w:rPr>
          <w:rFonts w:ascii="Times New Roman" w:hAnsi="Times New Roman" w:cs="Times New Roman"/>
          <w:b w:val="0"/>
          <w:bCs/>
        </w:rPr>
      </w:pPr>
      <w:r w:rsidRPr="00F0489A">
        <w:rPr>
          <w:rFonts w:ascii="Times New Roman" w:hAnsi="Times New Roman" w:cs="Times New Roman"/>
          <w:b w:val="0"/>
          <w:bCs/>
          <w:highlight w:val="yellow"/>
        </w:rPr>
        <w:t>Extract the combined effect of those two values, combined with your judgment, and score each risk factor as high, medium, or low overall. Justify your scores using the data provided above.</w:t>
      </w:r>
    </w:p>
    <w:p w14:paraId="5EDF5BF3" w14:textId="77777777" w:rsidR="008F054C" w:rsidRDefault="008F054C" w:rsidP="008F054C">
      <w:pPr>
        <w:spacing w:line="480" w:lineRule="auto"/>
      </w:pPr>
    </w:p>
    <w:p w14:paraId="643698D8" w14:textId="649437B9" w:rsidR="008F054C" w:rsidRDefault="008F054C" w:rsidP="00927FBA">
      <w:pPr>
        <w:spacing w:line="480" w:lineRule="auto"/>
        <w:jc w:val="center"/>
        <w:rPr>
          <w:b/>
          <w:bCs/>
        </w:rPr>
      </w:pPr>
    </w:p>
    <w:p w14:paraId="252A9D1C" w14:textId="4C4ED607" w:rsidR="008F054C" w:rsidRDefault="008F054C" w:rsidP="00927FBA">
      <w:pPr>
        <w:spacing w:line="480" w:lineRule="auto"/>
        <w:jc w:val="center"/>
        <w:rPr>
          <w:b/>
          <w:bCs/>
        </w:rPr>
      </w:pPr>
    </w:p>
    <w:p w14:paraId="0775ADE7" w14:textId="77777777" w:rsidR="008F054C" w:rsidRPr="00927FBA" w:rsidRDefault="008F054C" w:rsidP="00927FBA">
      <w:pPr>
        <w:spacing w:line="480" w:lineRule="auto"/>
        <w:jc w:val="center"/>
        <w:rPr>
          <w:b/>
          <w:bCs/>
        </w:rPr>
      </w:pPr>
    </w:p>
    <w:p w14:paraId="57C41294" w14:textId="77777777" w:rsidR="008F054C" w:rsidRDefault="008F054C" w:rsidP="00927FBA">
      <w:pPr>
        <w:spacing w:line="480" w:lineRule="auto"/>
        <w:jc w:val="center"/>
        <w:rPr>
          <w:b/>
          <w:bCs/>
        </w:rPr>
      </w:pPr>
    </w:p>
    <w:p w14:paraId="70032268" w14:textId="77777777" w:rsidR="008F054C" w:rsidRDefault="008F054C" w:rsidP="00927FBA">
      <w:pPr>
        <w:spacing w:line="480" w:lineRule="auto"/>
        <w:jc w:val="center"/>
        <w:rPr>
          <w:b/>
          <w:bCs/>
        </w:rPr>
      </w:pPr>
    </w:p>
    <w:p w14:paraId="55E9CBF9" w14:textId="77777777" w:rsidR="008F054C" w:rsidRDefault="008F054C" w:rsidP="00927FBA">
      <w:pPr>
        <w:spacing w:line="480" w:lineRule="auto"/>
        <w:jc w:val="center"/>
        <w:rPr>
          <w:b/>
          <w:bCs/>
        </w:rPr>
      </w:pPr>
    </w:p>
    <w:p w14:paraId="440EF87F" w14:textId="77777777" w:rsidR="008F054C" w:rsidRDefault="008F054C" w:rsidP="00927FBA">
      <w:pPr>
        <w:spacing w:line="480" w:lineRule="auto"/>
        <w:jc w:val="center"/>
        <w:rPr>
          <w:b/>
          <w:bCs/>
        </w:rPr>
      </w:pPr>
    </w:p>
    <w:p w14:paraId="5D68F747" w14:textId="77777777" w:rsidR="008F054C" w:rsidRDefault="008F054C" w:rsidP="00927FBA">
      <w:pPr>
        <w:spacing w:line="480" w:lineRule="auto"/>
        <w:jc w:val="center"/>
        <w:rPr>
          <w:b/>
          <w:bCs/>
        </w:rPr>
      </w:pPr>
    </w:p>
    <w:p w14:paraId="57EB2455" w14:textId="77777777" w:rsidR="008F054C" w:rsidRDefault="008F054C" w:rsidP="00927FBA">
      <w:pPr>
        <w:spacing w:line="480" w:lineRule="auto"/>
        <w:jc w:val="center"/>
        <w:rPr>
          <w:b/>
          <w:bCs/>
        </w:rPr>
      </w:pPr>
    </w:p>
    <w:p w14:paraId="3E045963" w14:textId="77777777" w:rsidR="008F054C" w:rsidRDefault="008F054C" w:rsidP="00927FBA">
      <w:pPr>
        <w:spacing w:line="480" w:lineRule="auto"/>
        <w:jc w:val="center"/>
        <w:rPr>
          <w:b/>
          <w:bCs/>
        </w:rPr>
      </w:pPr>
    </w:p>
    <w:p w14:paraId="58AB7A18" w14:textId="008D0BA5" w:rsidR="00927FBA" w:rsidRPr="00927FBA" w:rsidRDefault="00927FBA" w:rsidP="00927FBA">
      <w:pPr>
        <w:spacing w:line="480" w:lineRule="auto"/>
        <w:jc w:val="center"/>
        <w:rPr>
          <w:b/>
          <w:bCs/>
        </w:rPr>
      </w:pPr>
      <w:r w:rsidRPr="00927FBA">
        <w:rPr>
          <w:b/>
          <w:bCs/>
        </w:rPr>
        <w:t>Conclusion</w:t>
      </w:r>
    </w:p>
    <w:p w14:paraId="4577C4DC" w14:textId="39C73B22" w:rsidR="00927FBA" w:rsidRPr="00660752" w:rsidRDefault="00927FBA" w:rsidP="00660752">
      <w:pPr>
        <w:spacing w:line="480" w:lineRule="auto"/>
        <w:rPr>
          <w:highlight w:val="yellow"/>
        </w:rPr>
      </w:pPr>
      <w:r w:rsidRPr="00660752">
        <w:rPr>
          <w:highlight w:val="yellow"/>
        </w:rPr>
        <w:t>The conclusion is the last thing th</w:t>
      </w:r>
      <w:r w:rsidR="00B413FC" w:rsidRPr="00660752">
        <w:rPr>
          <w:highlight w:val="yellow"/>
        </w:rPr>
        <w:t>at th</w:t>
      </w:r>
      <w:r w:rsidRPr="00660752">
        <w:rPr>
          <w:highlight w:val="yellow"/>
        </w:rPr>
        <w:t>e reader will remember about your essay.</w:t>
      </w:r>
    </w:p>
    <w:p w14:paraId="1EC7F31B" w14:textId="10316CA1" w:rsidR="00927FBA" w:rsidRPr="00B413FC" w:rsidRDefault="00927FBA" w:rsidP="007C7299">
      <w:pPr>
        <w:pStyle w:val="ListParagraph"/>
        <w:numPr>
          <w:ilvl w:val="0"/>
          <w:numId w:val="7"/>
        </w:numPr>
        <w:spacing w:line="480" w:lineRule="auto"/>
        <w:rPr>
          <w:highlight w:val="yellow"/>
        </w:rPr>
      </w:pPr>
      <w:r w:rsidRPr="00B413FC">
        <w:rPr>
          <w:highlight w:val="yellow"/>
        </w:rPr>
        <w:t>The conclusion should be a summary of the highlights of your statement of purpose.</w:t>
      </w:r>
    </w:p>
    <w:p w14:paraId="77C61BB6" w14:textId="5321039A" w:rsidR="00927FBA" w:rsidRPr="00B413FC" w:rsidRDefault="00927FBA" w:rsidP="007C7299">
      <w:pPr>
        <w:pStyle w:val="ListParagraph"/>
        <w:numPr>
          <w:ilvl w:val="0"/>
          <w:numId w:val="7"/>
        </w:numPr>
        <w:spacing w:line="480" w:lineRule="auto"/>
        <w:rPr>
          <w:highlight w:val="yellow"/>
        </w:rPr>
      </w:pPr>
      <w:r w:rsidRPr="00B413FC">
        <w:rPr>
          <w:highlight w:val="yellow"/>
        </w:rPr>
        <w:t>The conclusion should include the main points of the statement of purpose.</w:t>
      </w:r>
    </w:p>
    <w:p w14:paraId="06220B35" w14:textId="2C7A30D9" w:rsidR="00927FBA" w:rsidRDefault="00927FBA" w:rsidP="007C7299">
      <w:pPr>
        <w:pStyle w:val="ListParagraph"/>
        <w:numPr>
          <w:ilvl w:val="0"/>
          <w:numId w:val="7"/>
        </w:numPr>
        <w:spacing w:line="480" w:lineRule="auto"/>
      </w:pPr>
      <w:r w:rsidRPr="00B413FC">
        <w:rPr>
          <w:highlight w:val="yellow"/>
        </w:rPr>
        <w:t>The conclusion should be as well-constructed and grammatically correct as everything</w:t>
      </w:r>
      <w:r w:rsidR="005874E5" w:rsidRPr="007C7299">
        <w:rPr>
          <w:highlight w:val="yellow"/>
        </w:rPr>
        <w:t>.</w:t>
      </w:r>
    </w:p>
    <w:p w14:paraId="1C83A724" w14:textId="77777777" w:rsidR="00927FBA" w:rsidRDefault="00927FBA">
      <w:pPr>
        <w:rPr>
          <w:b/>
        </w:rPr>
      </w:pPr>
      <w:r>
        <w:rPr>
          <w:b/>
        </w:rPr>
        <w:br w:type="page"/>
      </w:r>
    </w:p>
    <w:p w14:paraId="25AC3B17" w14:textId="291D7196" w:rsidR="009E6743" w:rsidRDefault="009E6743" w:rsidP="009E6743">
      <w:pPr>
        <w:spacing w:line="480" w:lineRule="auto"/>
        <w:jc w:val="center"/>
        <w:rPr>
          <w:b/>
        </w:rPr>
      </w:pPr>
      <w:r w:rsidRPr="00741D69">
        <w:rPr>
          <w:b/>
        </w:rPr>
        <w:t>References</w:t>
      </w:r>
    </w:p>
    <w:p w14:paraId="369B62F6" w14:textId="62836F58" w:rsidR="00394FD0" w:rsidRDefault="00D9717E" w:rsidP="00394FD0">
      <w:pPr>
        <w:spacing w:line="480" w:lineRule="auto"/>
      </w:pPr>
      <w:r w:rsidRPr="00D9717E">
        <w:rPr>
          <w:highlight w:val="yellow"/>
        </w:rPr>
        <w:t>Example</w:t>
      </w:r>
    </w:p>
    <w:p w14:paraId="2592BE27" w14:textId="2873E878" w:rsidR="0088679B" w:rsidRDefault="0088679B" w:rsidP="0088679B">
      <w:pPr>
        <w:spacing w:line="480" w:lineRule="auto"/>
        <w:ind w:left="720" w:hanging="720"/>
      </w:pPr>
      <w:r w:rsidRPr="0088679B">
        <w:rPr>
          <w:rFonts w:ascii="Arial" w:hAnsi="Arial" w:cs="Arial"/>
          <w:bCs/>
          <w:sz w:val="20"/>
          <w:szCs w:val="20"/>
          <w:highlight w:val="yellow"/>
        </w:rPr>
        <w:t xml:space="preserve">Jayaraman, R. (2016). Project cost control: A new method to plan and control costs in large projects. </w:t>
      </w:r>
      <w:r w:rsidRPr="007C7299">
        <w:rPr>
          <w:rFonts w:ascii="Arial" w:hAnsi="Arial" w:cs="Arial"/>
          <w:bCs/>
          <w:i/>
          <w:sz w:val="20"/>
          <w:szCs w:val="20"/>
          <w:highlight w:val="yellow"/>
        </w:rPr>
        <w:t>Business Process Management Journal, 22</w:t>
      </w:r>
      <w:r w:rsidRPr="0088679B">
        <w:rPr>
          <w:rFonts w:ascii="Arial" w:hAnsi="Arial" w:cs="Arial"/>
          <w:bCs/>
          <w:sz w:val="20"/>
          <w:szCs w:val="20"/>
          <w:highlight w:val="yellow"/>
        </w:rPr>
        <w:t>(6), 1247</w:t>
      </w:r>
      <w:r w:rsidR="00B413FC">
        <w:rPr>
          <w:rFonts w:ascii="Arial" w:hAnsi="Arial" w:cs="Arial"/>
          <w:bCs/>
          <w:sz w:val="20"/>
          <w:szCs w:val="20"/>
          <w:highlight w:val="yellow"/>
        </w:rPr>
        <w:t>–</w:t>
      </w:r>
      <w:r w:rsidRPr="0088679B">
        <w:rPr>
          <w:rFonts w:ascii="Arial" w:hAnsi="Arial" w:cs="Arial"/>
          <w:bCs/>
          <w:sz w:val="20"/>
          <w:szCs w:val="20"/>
          <w:highlight w:val="yellow"/>
        </w:rPr>
        <w:t xml:space="preserve">1268. </w:t>
      </w:r>
      <w:hyperlink r:id="rId9" w:tooltip="DOI: https://doi.org/10.1108/BPMJ-10-2014-0102" w:history="1">
        <w:r w:rsidR="00B413FC" w:rsidRPr="00B413FC">
          <w:rPr>
            <w:rStyle w:val="Hyperlink"/>
            <w:rFonts w:ascii="Arial" w:hAnsi="Arial" w:cs="Arial"/>
            <w:bCs/>
            <w:sz w:val="20"/>
            <w:szCs w:val="20"/>
            <w:highlight w:val="yellow"/>
          </w:rPr>
          <w:t>https://doi.org/10.1108/BPMJ-10-2014-0102</w:t>
        </w:r>
      </w:hyperlink>
    </w:p>
    <w:sectPr w:rsidR="0088679B" w:rsidSect="00BF0C9F">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3EC1F" w14:textId="77777777" w:rsidR="008A7ACB" w:rsidRDefault="008A7ACB" w:rsidP="008D3C0F">
      <w:pPr>
        <w:spacing w:line="240" w:lineRule="auto"/>
      </w:pPr>
      <w:r>
        <w:separator/>
      </w:r>
    </w:p>
  </w:endnote>
  <w:endnote w:type="continuationSeparator" w:id="0">
    <w:p w14:paraId="1B94EB39" w14:textId="77777777" w:rsidR="008A7ACB" w:rsidRDefault="008A7ACB" w:rsidP="008D3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4F4D3" w14:textId="77777777" w:rsidR="008A7ACB" w:rsidRDefault="008A7ACB" w:rsidP="008D3C0F">
      <w:pPr>
        <w:spacing w:line="240" w:lineRule="auto"/>
      </w:pPr>
      <w:r>
        <w:separator/>
      </w:r>
    </w:p>
  </w:footnote>
  <w:footnote w:type="continuationSeparator" w:id="0">
    <w:p w14:paraId="1212B9FA" w14:textId="77777777" w:rsidR="008A7ACB" w:rsidRDefault="008A7ACB" w:rsidP="008D3C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7517E" w14:textId="4AA1B717" w:rsidR="00C23DA0" w:rsidRDefault="00C23DA0">
    <w:pPr>
      <w:pStyle w:val="Header"/>
    </w:pPr>
    <w:r>
      <w:tab/>
    </w:r>
    <w:r>
      <w:tab/>
    </w:r>
    <w:sdt>
      <w:sdtPr>
        <w:id w:val="1218903642"/>
        <w:docPartObj>
          <w:docPartGallery w:val="Page Numbers (Top of Page)"/>
          <w:docPartUnique/>
        </w:docPartObj>
      </w:sdtPr>
      <w:sdtEndPr/>
      <w:sdtContent>
        <w:r w:rsidR="009D26A1">
          <w:fldChar w:fldCharType="begin"/>
        </w:r>
        <w:r w:rsidR="009D26A1">
          <w:instrText xml:space="preserve"> PAGE   \* MERGEFORMAT </w:instrText>
        </w:r>
        <w:r w:rsidR="009D26A1">
          <w:fldChar w:fldCharType="separate"/>
        </w:r>
        <w:r w:rsidR="008A7ACB">
          <w:rPr>
            <w:noProof/>
          </w:rPr>
          <w:t>1</w:t>
        </w:r>
        <w:r w:rsidR="009D26A1">
          <w:rPr>
            <w:noProof/>
          </w:rPr>
          <w:fldChar w:fldCharType="end"/>
        </w:r>
      </w:sdtContent>
    </w:sdt>
  </w:p>
  <w:p w14:paraId="5F0E21DE" w14:textId="77777777" w:rsidR="00444F2E" w:rsidRDefault="00444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1EFD" w14:textId="77777777" w:rsidR="006B65C7" w:rsidRDefault="00BF0C9F">
    <w:pPr>
      <w:pStyle w:val="Header"/>
    </w:pPr>
    <w:r>
      <w:t>RUNNING HEAD (Graduate Students Only)</w:t>
    </w:r>
    <w:r w:rsidR="003A7F93">
      <w:tab/>
    </w:r>
    <w:r w:rsidR="003A7F93">
      <w:tab/>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8B1"/>
    <w:multiLevelType w:val="hybridMultilevel"/>
    <w:tmpl w:val="BCCC632C"/>
    <w:lvl w:ilvl="0" w:tplc="04090001">
      <w:start w:val="1"/>
      <w:numFmt w:val="bullet"/>
      <w:lvlText w:val=""/>
      <w:lvlJc w:val="left"/>
      <w:pPr>
        <w:ind w:left="720" w:hanging="360"/>
      </w:pPr>
      <w:rPr>
        <w:rFonts w:ascii="Symbol" w:hAnsi="Symbo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976F6"/>
    <w:multiLevelType w:val="hybridMultilevel"/>
    <w:tmpl w:val="1640D54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CE968C3"/>
    <w:multiLevelType w:val="hybridMultilevel"/>
    <w:tmpl w:val="B952F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6668E"/>
    <w:multiLevelType w:val="hybridMultilevel"/>
    <w:tmpl w:val="A19A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61E6F"/>
    <w:multiLevelType w:val="hybridMultilevel"/>
    <w:tmpl w:val="F5126DCE"/>
    <w:lvl w:ilvl="0" w:tplc="D54671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62A42D8"/>
    <w:multiLevelType w:val="hybridMultilevel"/>
    <w:tmpl w:val="1260297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A1405FA"/>
    <w:multiLevelType w:val="hybridMultilevel"/>
    <w:tmpl w:val="8BB071BC"/>
    <w:lvl w:ilvl="0" w:tplc="A6C8CD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57628"/>
    <w:multiLevelType w:val="hybridMultilevel"/>
    <w:tmpl w:val="7224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56FE8"/>
    <w:multiLevelType w:val="hybridMultilevel"/>
    <w:tmpl w:val="8BB071BC"/>
    <w:lvl w:ilvl="0" w:tplc="A6C8CD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76517"/>
    <w:multiLevelType w:val="hybridMultilevel"/>
    <w:tmpl w:val="9B2A3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4"/>
  </w:num>
  <w:num w:numId="6">
    <w:abstractNumId w:val="2"/>
  </w:num>
  <w:num w:numId="7">
    <w:abstractNumId w:val="3"/>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yNzK0MLQwMTWxNLNU0lEKTi0uzszPAykwqQUA/37/gCwAAAA="/>
  </w:docVars>
  <w:rsids>
    <w:rsidRoot w:val="008D3C0F"/>
    <w:rsid w:val="000038BC"/>
    <w:rsid w:val="00026C5D"/>
    <w:rsid w:val="000275FC"/>
    <w:rsid w:val="00045708"/>
    <w:rsid w:val="000501E2"/>
    <w:rsid w:val="000625D6"/>
    <w:rsid w:val="000A6A75"/>
    <w:rsid w:val="000D0D71"/>
    <w:rsid w:val="00141E23"/>
    <w:rsid w:val="00153BF8"/>
    <w:rsid w:val="001615C5"/>
    <w:rsid w:val="00175560"/>
    <w:rsid w:val="00185267"/>
    <w:rsid w:val="001B7A1C"/>
    <w:rsid w:val="001C501F"/>
    <w:rsid w:val="001D4BD2"/>
    <w:rsid w:val="001F1203"/>
    <w:rsid w:val="00216C2C"/>
    <w:rsid w:val="00230CE6"/>
    <w:rsid w:val="00265333"/>
    <w:rsid w:val="00274D57"/>
    <w:rsid w:val="0029184E"/>
    <w:rsid w:val="002B5525"/>
    <w:rsid w:val="002D090D"/>
    <w:rsid w:val="002D42FE"/>
    <w:rsid w:val="002F581E"/>
    <w:rsid w:val="002F682C"/>
    <w:rsid w:val="00305577"/>
    <w:rsid w:val="00312C6A"/>
    <w:rsid w:val="00343280"/>
    <w:rsid w:val="00361492"/>
    <w:rsid w:val="00364988"/>
    <w:rsid w:val="003846D5"/>
    <w:rsid w:val="00394FD0"/>
    <w:rsid w:val="00396148"/>
    <w:rsid w:val="003A5974"/>
    <w:rsid w:val="003A66D4"/>
    <w:rsid w:val="003A7F93"/>
    <w:rsid w:val="004000F5"/>
    <w:rsid w:val="00430008"/>
    <w:rsid w:val="00444F2E"/>
    <w:rsid w:val="004616FB"/>
    <w:rsid w:val="004723FB"/>
    <w:rsid w:val="00472EF7"/>
    <w:rsid w:val="00477753"/>
    <w:rsid w:val="00477984"/>
    <w:rsid w:val="00480B5C"/>
    <w:rsid w:val="004B1E81"/>
    <w:rsid w:val="00531FFD"/>
    <w:rsid w:val="005426BC"/>
    <w:rsid w:val="00551496"/>
    <w:rsid w:val="005874E5"/>
    <w:rsid w:val="005A2F62"/>
    <w:rsid w:val="005C1B2D"/>
    <w:rsid w:val="005E7C15"/>
    <w:rsid w:val="005F7ECD"/>
    <w:rsid w:val="0060212F"/>
    <w:rsid w:val="00615E5F"/>
    <w:rsid w:val="00633035"/>
    <w:rsid w:val="00646E87"/>
    <w:rsid w:val="00655748"/>
    <w:rsid w:val="00660752"/>
    <w:rsid w:val="0068266D"/>
    <w:rsid w:val="006A0C1B"/>
    <w:rsid w:val="006B65C7"/>
    <w:rsid w:val="006B6A23"/>
    <w:rsid w:val="006C4A26"/>
    <w:rsid w:val="006E1D42"/>
    <w:rsid w:val="00726A2B"/>
    <w:rsid w:val="00741D69"/>
    <w:rsid w:val="0074378A"/>
    <w:rsid w:val="00744834"/>
    <w:rsid w:val="00777085"/>
    <w:rsid w:val="00787B7E"/>
    <w:rsid w:val="00793FA4"/>
    <w:rsid w:val="007B11AA"/>
    <w:rsid w:val="007C604E"/>
    <w:rsid w:val="007C7299"/>
    <w:rsid w:val="007D554D"/>
    <w:rsid w:val="007E0ABC"/>
    <w:rsid w:val="007F54C7"/>
    <w:rsid w:val="00806A74"/>
    <w:rsid w:val="0082440B"/>
    <w:rsid w:val="00824F5F"/>
    <w:rsid w:val="0082648A"/>
    <w:rsid w:val="00841637"/>
    <w:rsid w:val="00853598"/>
    <w:rsid w:val="00870B30"/>
    <w:rsid w:val="0088679B"/>
    <w:rsid w:val="008A0727"/>
    <w:rsid w:val="008A7ACB"/>
    <w:rsid w:val="008D02DD"/>
    <w:rsid w:val="008D3C0F"/>
    <w:rsid w:val="008E4AB0"/>
    <w:rsid w:val="008F054C"/>
    <w:rsid w:val="008F4200"/>
    <w:rsid w:val="008F63BA"/>
    <w:rsid w:val="00916EB5"/>
    <w:rsid w:val="00923369"/>
    <w:rsid w:val="00927FBA"/>
    <w:rsid w:val="009339E6"/>
    <w:rsid w:val="00945310"/>
    <w:rsid w:val="0094730D"/>
    <w:rsid w:val="009525AD"/>
    <w:rsid w:val="00972AAC"/>
    <w:rsid w:val="009830A9"/>
    <w:rsid w:val="00991302"/>
    <w:rsid w:val="009A0E55"/>
    <w:rsid w:val="009C0B12"/>
    <w:rsid w:val="009D26A1"/>
    <w:rsid w:val="009D274A"/>
    <w:rsid w:val="009D2CC8"/>
    <w:rsid w:val="009E1075"/>
    <w:rsid w:val="009E171D"/>
    <w:rsid w:val="009E5FAA"/>
    <w:rsid w:val="009E6743"/>
    <w:rsid w:val="00A01D47"/>
    <w:rsid w:val="00A10C31"/>
    <w:rsid w:val="00A317EF"/>
    <w:rsid w:val="00A8266E"/>
    <w:rsid w:val="00A87C15"/>
    <w:rsid w:val="00A9257F"/>
    <w:rsid w:val="00AD09CD"/>
    <w:rsid w:val="00B03E63"/>
    <w:rsid w:val="00B40560"/>
    <w:rsid w:val="00B413FC"/>
    <w:rsid w:val="00B52A61"/>
    <w:rsid w:val="00B621C6"/>
    <w:rsid w:val="00B629B4"/>
    <w:rsid w:val="00B701F1"/>
    <w:rsid w:val="00B879F1"/>
    <w:rsid w:val="00B97C59"/>
    <w:rsid w:val="00BA5BF0"/>
    <w:rsid w:val="00BE4D4A"/>
    <w:rsid w:val="00BF0C9F"/>
    <w:rsid w:val="00BF2DEA"/>
    <w:rsid w:val="00C23DA0"/>
    <w:rsid w:val="00C3739F"/>
    <w:rsid w:val="00C53B03"/>
    <w:rsid w:val="00C66EE7"/>
    <w:rsid w:val="00C673AF"/>
    <w:rsid w:val="00C763D4"/>
    <w:rsid w:val="00C804DB"/>
    <w:rsid w:val="00C87F2E"/>
    <w:rsid w:val="00CB1F60"/>
    <w:rsid w:val="00CB4EF7"/>
    <w:rsid w:val="00CE6BC8"/>
    <w:rsid w:val="00D0771A"/>
    <w:rsid w:val="00D11D15"/>
    <w:rsid w:val="00D316D9"/>
    <w:rsid w:val="00D44298"/>
    <w:rsid w:val="00D57B8C"/>
    <w:rsid w:val="00D9717E"/>
    <w:rsid w:val="00DE3EA2"/>
    <w:rsid w:val="00E21B96"/>
    <w:rsid w:val="00E30363"/>
    <w:rsid w:val="00E444A5"/>
    <w:rsid w:val="00E50384"/>
    <w:rsid w:val="00E54075"/>
    <w:rsid w:val="00E60345"/>
    <w:rsid w:val="00E6731D"/>
    <w:rsid w:val="00E70438"/>
    <w:rsid w:val="00E73A84"/>
    <w:rsid w:val="00E838C0"/>
    <w:rsid w:val="00E857E8"/>
    <w:rsid w:val="00EC2260"/>
    <w:rsid w:val="00EE0D1A"/>
    <w:rsid w:val="00EF24B5"/>
    <w:rsid w:val="00EF745C"/>
    <w:rsid w:val="00F0489A"/>
    <w:rsid w:val="00F365D0"/>
    <w:rsid w:val="00F41AF4"/>
    <w:rsid w:val="00F443ED"/>
    <w:rsid w:val="00F70A13"/>
    <w:rsid w:val="00F873AF"/>
    <w:rsid w:val="00FB42E5"/>
    <w:rsid w:val="00FD2570"/>
    <w:rsid w:val="00FF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CE18C"/>
  <w15:docId w15:val="{C7319EB4-1459-40F3-9FE6-E8A2E3E4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C0F"/>
    <w:pPr>
      <w:tabs>
        <w:tab w:val="center" w:pos="4680"/>
        <w:tab w:val="right" w:pos="9360"/>
      </w:tabs>
      <w:spacing w:line="240" w:lineRule="auto"/>
    </w:pPr>
  </w:style>
  <w:style w:type="character" w:customStyle="1" w:styleId="HeaderChar">
    <w:name w:val="Header Char"/>
    <w:basedOn w:val="DefaultParagraphFont"/>
    <w:link w:val="Header"/>
    <w:uiPriority w:val="99"/>
    <w:rsid w:val="008D3C0F"/>
  </w:style>
  <w:style w:type="paragraph" w:styleId="Footer">
    <w:name w:val="footer"/>
    <w:basedOn w:val="Normal"/>
    <w:link w:val="FooterChar"/>
    <w:uiPriority w:val="99"/>
    <w:unhideWhenUsed/>
    <w:rsid w:val="008D3C0F"/>
    <w:pPr>
      <w:tabs>
        <w:tab w:val="center" w:pos="4680"/>
        <w:tab w:val="right" w:pos="9360"/>
      </w:tabs>
      <w:spacing w:line="240" w:lineRule="auto"/>
    </w:pPr>
  </w:style>
  <w:style w:type="character" w:customStyle="1" w:styleId="FooterChar">
    <w:name w:val="Footer Char"/>
    <w:basedOn w:val="DefaultParagraphFont"/>
    <w:link w:val="Footer"/>
    <w:uiPriority w:val="99"/>
    <w:rsid w:val="008D3C0F"/>
  </w:style>
  <w:style w:type="paragraph" w:styleId="BalloonText">
    <w:name w:val="Balloon Text"/>
    <w:basedOn w:val="Normal"/>
    <w:link w:val="BalloonTextChar"/>
    <w:uiPriority w:val="99"/>
    <w:semiHidden/>
    <w:unhideWhenUsed/>
    <w:rsid w:val="008D3C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C0F"/>
    <w:rPr>
      <w:rFonts w:ascii="Tahoma" w:hAnsi="Tahoma" w:cs="Tahoma"/>
      <w:sz w:val="16"/>
      <w:szCs w:val="16"/>
    </w:rPr>
  </w:style>
  <w:style w:type="character" w:styleId="Hyperlink">
    <w:name w:val="Hyperlink"/>
    <w:basedOn w:val="DefaultParagraphFont"/>
    <w:uiPriority w:val="99"/>
    <w:unhideWhenUsed/>
    <w:rsid w:val="00E70438"/>
    <w:rPr>
      <w:color w:val="0000FF" w:themeColor="hyperlink"/>
      <w:u w:val="single"/>
    </w:rPr>
  </w:style>
  <w:style w:type="character" w:styleId="CommentReference">
    <w:name w:val="annotation reference"/>
    <w:basedOn w:val="DefaultParagraphFont"/>
    <w:uiPriority w:val="99"/>
    <w:semiHidden/>
    <w:unhideWhenUsed/>
    <w:rsid w:val="00480B5C"/>
    <w:rPr>
      <w:sz w:val="16"/>
      <w:szCs w:val="16"/>
    </w:rPr>
  </w:style>
  <w:style w:type="paragraph" w:styleId="CommentText">
    <w:name w:val="annotation text"/>
    <w:basedOn w:val="Normal"/>
    <w:link w:val="CommentTextChar"/>
    <w:uiPriority w:val="99"/>
    <w:semiHidden/>
    <w:unhideWhenUsed/>
    <w:rsid w:val="00480B5C"/>
    <w:pPr>
      <w:spacing w:line="240" w:lineRule="auto"/>
    </w:pPr>
    <w:rPr>
      <w:sz w:val="20"/>
      <w:szCs w:val="20"/>
    </w:rPr>
  </w:style>
  <w:style w:type="character" w:customStyle="1" w:styleId="CommentTextChar">
    <w:name w:val="Comment Text Char"/>
    <w:basedOn w:val="DefaultParagraphFont"/>
    <w:link w:val="CommentText"/>
    <w:uiPriority w:val="99"/>
    <w:semiHidden/>
    <w:rsid w:val="00480B5C"/>
    <w:rPr>
      <w:sz w:val="20"/>
      <w:szCs w:val="20"/>
    </w:rPr>
  </w:style>
  <w:style w:type="paragraph" w:styleId="CommentSubject">
    <w:name w:val="annotation subject"/>
    <w:basedOn w:val="CommentText"/>
    <w:next w:val="CommentText"/>
    <w:link w:val="CommentSubjectChar"/>
    <w:uiPriority w:val="99"/>
    <w:semiHidden/>
    <w:unhideWhenUsed/>
    <w:rsid w:val="00480B5C"/>
    <w:rPr>
      <w:b/>
      <w:bCs/>
    </w:rPr>
  </w:style>
  <w:style w:type="character" w:customStyle="1" w:styleId="CommentSubjectChar">
    <w:name w:val="Comment Subject Char"/>
    <w:basedOn w:val="CommentTextChar"/>
    <w:link w:val="CommentSubject"/>
    <w:uiPriority w:val="99"/>
    <w:semiHidden/>
    <w:rsid w:val="00480B5C"/>
    <w:rPr>
      <w:b/>
      <w:bCs/>
      <w:sz w:val="20"/>
      <w:szCs w:val="20"/>
    </w:rPr>
  </w:style>
  <w:style w:type="character" w:styleId="FollowedHyperlink">
    <w:name w:val="FollowedHyperlink"/>
    <w:basedOn w:val="DefaultParagraphFont"/>
    <w:uiPriority w:val="99"/>
    <w:semiHidden/>
    <w:unhideWhenUsed/>
    <w:rsid w:val="00480B5C"/>
    <w:rPr>
      <w:color w:val="800080" w:themeColor="followedHyperlink"/>
      <w:u w:val="single"/>
    </w:rPr>
  </w:style>
  <w:style w:type="paragraph" w:styleId="NormalWeb">
    <w:name w:val="Normal (Web)"/>
    <w:basedOn w:val="Normal"/>
    <w:uiPriority w:val="99"/>
    <w:unhideWhenUsed/>
    <w:rsid w:val="00394FD0"/>
    <w:pPr>
      <w:spacing w:before="100" w:beforeAutospacing="1" w:after="100" w:afterAutospacing="1" w:line="240" w:lineRule="auto"/>
    </w:pPr>
    <w:rPr>
      <w:rFonts w:eastAsia="Times New Roman"/>
    </w:rPr>
  </w:style>
  <w:style w:type="paragraph" w:customStyle="1" w:styleId="GanttheadHeading2">
    <w:name w:val="Gantthead Heading 2"/>
    <w:basedOn w:val="NormalWeb"/>
    <w:link w:val="GanttheadHeading2Char"/>
    <w:rsid w:val="00927FBA"/>
    <w:pPr>
      <w:keepNext/>
      <w:spacing w:before="0" w:beforeAutospacing="0" w:after="240" w:afterAutospacing="0"/>
      <w:ind w:left="720"/>
    </w:pPr>
    <w:rPr>
      <w:rFonts w:ascii="Arial" w:hAnsi="Arial" w:cs="Arial"/>
      <w:b/>
    </w:rPr>
  </w:style>
  <w:style w:type="paragraph" w:customStyle="1" w:styleId="GanttheadTableHeader">
    <w:name w:val="Gantthead Table Header"/>
    <w:basedOn w:val="Normal"/>
    <w:rsid w:val="00927FBA"/>
    <w:pPr>
      <w:spacing w:line="240" w:lineRule="auto"/>
    </w:pPr>
    <w:rPr>
      <w:rFonts w:ascii="Times" w:eastAsia="Times New Roman" w:hAnsi="Times"/>
      <w:b/>
    </w:rPr>
  </w:style>
  <w:style w:type="paragraph" w:customStyle="1" w:styleId="GanttheadTableText">
    <w:name w:val="Gantthead Table Text"/>
    <w:basedOn w:val="Normal"/>
    <w:rsid w:val="00927FBA"/>
    <w:pPr>
      <w:spacing w:line="240" w:lineRule="auto"/>
    </w:pPr>
    <w:rPr>
      <w:rFonts w:ascii="Times" w:eastAsia="Times New Roman" w:hAnsi="Times"/>
    </w:rPr>
  </w:style>
  <w:style w:type="character" w:customStyle="1" w:styleId="GanttheadHeading2Char">
    <w:name w:val="Gantthead Heading 2 Char"/>
    <w:link w:val="GanttheadHeading2"/>
    <w:rsid w:val="00927FBA"/>
    <w:rPr>
      <w:rFonts w:ascii="Arial" w:eastAsia="Times New Roman" w:hAnsi="Arial" w:cs="Arial"/>
      <w:b/>
    </w:rPr>
  </w:style>
  <w:style w:type="paragraph" w:styleId="ListParagraph">
    <w:name w:val="List Paragraph"/>
    <w:basedOn w:val="Normal"/>
    <w:uiPriority w:val="34"/>
    <w:qFormat/>
    <w:rsid w:val="00B41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272516">
      <w:bodyDiv w:val="1"/>
      <w:marLeft w:val="0"/>
      <w:marRight w:val="0"/>
      <w:marTop w:val="0"/>
      <w:marBottom w:val="0"/>
      <w:divBdr>
        <w:top w:val="none" w:sz="0" w:space="0" w:color="auto"/>
        <w:left w:val="none" w:sz="0" w:space="0" w:color="auto"/>
        <w:bottom w:val="none" w:sz="0" w:space="0" w:color="auto"/>
        <w:right w:val="none" w:sz="0" w:space="0" w:color="auto"/>
      </w:divBdr>
      <w:divsChild>
        <w:div w:id="549533345">
          <w:marLeft w:val="0"/>
          <w:marRight w:val="0"/>
          <w:marTop w:val="0"/>
          <w:marBottom w:val="0"/>
          <w:divBdr>
            <w:top w:val="none" w:sz="0" w:space="0" w:color="auto"/>
            <w:left w:val="none" w:sz="0" w:space="0" w:color="auto"/>
            <w:bottom w:val="none" w:sz="0" w:space="0" w:color="auto"/>
            <w:right w:val="none" w:sz="0" w:space="0" w:color="auto"/>
          </w:divBdr>
          <w:divsChild>
            <w:div w:id="574819356">
              <w:marLeft w:val="0"/>
              <w:marRight w:val="0"/>
              <w:marTop w:val="0"/>
              <w:marBottom w:val="0"/>
              <w:divBdr>
                <w:top w:val="none" w:sz="0" w:space="0" w:color="auto"/>
                <w:left w:val="none" w:sz="0" w:space="0" w:color="auto"/>
                <w:bottom w:val="none" w:sz="0" w:space="0" w:color="auto"/>
                <w:right w:val="none" w:sz="0" w:space="0" w:color="auto"/>
              </w:divBdr>
              <w:divsChild>
                <w:div w:id="1457989962">
                  <w:marLeft w:val="0"/>
                  <w:marRight w:val="0"/>
                  <w:marTop w:val="0"/>
                  <w:marBottom w:val="0"/>
                  <w:divBdr>
                    <w:top w:val="single" w:sz="6" w:space="0" w:color="BFCCD5"/>
                    <w:left w:val="none" w:sz="0" w:space="0" w:color="auto"/>
                    <w:bottom w:val="none" w:sz="0" w:space="0" w:color="auto"/>
                    <w:right w:val="none" w:sz="0" w:space="0" w:color="auto"/>
                  </w:divBdr>
                  <w:divsChild>
                    <w:div w:id="101461938">
                      <w:marLeft w:val="300"/>
                      <w:marRight w:val="300"/>
                      <w:marTop w:val="0"/>
                      <w:marBottom w:val="0"/>
                      <w:divBdr>
                        <w:top w:val="none" w:sz="0" w:space="0" w:color="auto"/>
                        <w:left w:val="none" w:sz="0" w:space="0" w:color="auto"/>
                        <w:bottom w:val="none" w:sz="0" w:space="0" w:color="auto"/>
                        <w:right w:val="none" w:sz="0" w:space="0" w:color="auto"/>
                      </w:divBdr>
                      <w:divsChild>
                        <w:div w:id="1728189245">
                          <w:marLeft w:val="120"/>
                          <w:marRight w:val="0"/>
                          <w:marTop w:val="0"/>
                          <w:marBottom w:val="0"/>
                          <w:divBdr>
                            <w:top w:val="none" w:sz="0" w:space="0" w:color="auto"/>
                            <w:left w:val="none" w:sz="0" w:space="0" w:color="auto"/>
                            <w:bottom w:val="none" w:sz="0" w:space="0" w:color="auto"/>
                            <w:right w:val="none" w:sz="0" w:space="0" w:color="auto"/>
                          </w:divBdr>
                          <w:divsChild>
                            <w:div w:id="186800867">
                              <w:marLeft w:val="0"/>
                              <w:marRight w:val="0"/>
                              <w:marTop w:val="0"/>
                              <w:marBottom w:val="0"/>
                              <w:divBdr>
                                <w:top w:val="none" w:sz="0" w:space="0" w:color="auto"/>
                                <w:left w:val="none" w:sz="0" w:space="0" w:color="auto"/>
                                <w:bottom w:val="none" w:sz="0" w:space="0" w:color="auto"/>
                                <w:right w:val="none" w:sz="0" w:space="0" w:color="auto"/>
                              </w:divBdr>
                              <w:divsChild>
                                <w:div w:id="1123383732">
                                  <w:marLeft w:val="0"/>
                                  <w:marRight w:val="0"/>
                                  <w:marTop w:val="0"/>
                                  <w:marBottom w:val="0"/>
                                  <w:divBdr>
                                    <w:top w:val="none" w:sz="0" w:space="0" w:color="auto"/>
                                    <w:left w:val="none" w:sz="0" w:space="0" w:color="auto"/>
                                    <w:bottom w:val="none" w:sz="0" w:space="0" w:color="auto"/>
                                    <w:right w:val="none" w:sz="0" w:space="0" w:color="auto"/>
                                  </w:divBdr>
                                  <w:divsChild>
                                    <w:div w:id="933442789">
                                      <w:marLeft w:val="-225"/>
                                      <w:marRight w:val="-195"/>
                                      <w:marTop w:val="0"/>
                                      <w:marBottom w:val="75"/>
                                      <w:divBdr>
                                        <w:top w:val="none" w:sz="0" w:space="0" w:color="auto"/>
                                        <w:left w:val="none" w:sz="0" w:space="0" w:color="auto"/>
                                        <w:bottom w:val="none" w:sz="0" w:space="0" w:color="auto"/>
                                        <w:right w:val="none" w:sz="0" w:space="0" w:color="auto"/>
                                      </w:divBdr>
                                      <w:divsChild>
                                        <w:div w:id="17719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336216">
      <w:bodyDiv w:val="1"/>
      <w:marLeft w:val="0"/>
      <w:marRight w:val="0"/>
      <w:marTop w:val="0"/>
      <w:marBottom w:val="0"/>
      <w:divBdr>
        <w:top w:val="none" w:sz="0" w:space="0" w:color="auto"/>
        <w:left w:val="none" w:sz="0" w:space="0" w:color="auto"/>
        <w:bottom w:val="none" w:sz="0" w:space="0" w:color="auto"/>
        <w:right w:val="none" w:sz="0" w:space="0" w:color="auto"/>
      </w:divBdr>
      <w:divsChild>
        <w:div w:id="891116984">
          <w:marLeft w:val="0"/>
          <w:marRight w:val="0"/>
          <w:marTop w:val="0"/>
          <w:marBottom w:val="0"/>
          <w:divBdr>
            <w:top w:val="none" w:sz="0" w:space="0" w:color="auto"/>
            <w:left w:val="none" w:sz="0" w:space="0" w:color="auto"/>
            <w:bottom w:val="none" w:sz="0" w:space="0" w:color="auto"/>
            <w:right w:val="none" w:sz="0" w:space="0" w:color="auto"/>
          </w:divBdr>
          <w:divsChild>
            <w:div w:id="1336345131">
              <w:marLeft w:val="0"/>
              <w:marRight w:val="0"/>
              <w:marTop w:val="0"/>
              <w:marBottom w:val="0"/>
              <w:divBdr>
                <w:top w:val="none" w:sz="0" w:space="0" w:color="auto"/>
                <w:left w:val="none" w:sz="0" w:space="0" w:color="auto"/>
                <w:bottom w:val="none" w:sz="0" w:space="0" w:color="auto"/>
                <w:right w:val="none" w:sz="0" w:space="0" w:color="auto"/>
              </w:divBdr>
              <w:divsChild>
                <w:div w:id="747191833">
                  <w:marLeft w:val="0"/>
                  <w:marRight w:val="0"/>
                  <w:marTop w:val="0"/>
                  <w:marBottom w:val="0"/>
                  <w:divBdr>
                    <w:top w:val="single" w:sz="6" w:space="0" w:color="BFCCD5"/>
                    <w:left w:val="none" w:sz="0" w:space="0" w:color="auto"/>
                    <w:bottom w:val="none" w:sz="0" w:space="0" w:color="auto"/>
                    <w:right w:val="none" w:sz="0" w:space="0" w:color="auto"/>
                  </w:divBdr>
                  <w:divsChild>
                    <w:div w:id="353308467">
                      <w:marLeft w:val="300"/>
                      <w:marRight w:val="300"/>
                      <w:marTop w:val="0"/>
                      <w:marBottom w:val="0"/>
                      <w:divBdr>
                        <w:top w:val="none" w:sz="0" w:space="0" w:color="auto"/>
                        <w:left w:val="none" w:sz="0" w:space="0" w:color="auto"/>
                        <w:bottom w:val="none" w:sz="0" w:space="0" w:color="auto"/>
                        <w:right w:val="none" w:sz="0" w:space="0" w:color="auto"/>
                      </w:divBdr>
                      <w:divsChild>
                        <w:div w:id="436022052">
                          <w:marLeft w:val="120"/>
                          <w:marRight w:val="0"/>
                          <w:marTop w:val="0"/>
                          <w:marBottom w:val="0"/>
                          <w:divBdr>
                            <w:top w:val="none" w:sz="0" w:space="0" w:color="auto"/>
                            <w:left w:val="none" w:sz="0" w:space="0" w:color="auto"/>
                            <w:bottom w:val="none" w:sz="0" w:space="0" w:color="auto"/>
                            <w:right w:val="none" w:sz="0" w:space="0" w:color="auto"/>
                          </w:divBdr>
                          <w:divsChild>
                            <w:div w:id="256256267">
                              <w:marLeft w:val="0"/>
                              <w:marRight w:val="0"/>
                              <w:marTop w:val="0"/>
                              <w:marBottom w:val="0"/>
                              <w:divBdr>
                                <w:top w:val="none" w:sz="0" w:space="0" w:color="auto"/>
                                <w:left w:val="none" w:sz="0" w:space="0" w:color="auto"/>
                                <w:bottom w:val="none" w:sz="0" w:space="0" w:color="auto"/>
                                <w:right w:val="none" w:sz="0" w:space="0" w:color="auto"/>
                              </w:divBdr>
                              <w:divsChild>
                                <w:div w:id="490414867">
                                  <w:marLeft w:val="0"/>
                                  <w:marRight w:val="0"/>
                                  <w:marTop w:val="0"/>
                                  <w:marBottom w:val="0"/>
                                  <w:divBdr>
                                    <w:top w:val="none" w:sz="0" w:space="0" w:color="auto"/>
                                    <w:left w:val="none" w:sz="0" w:space="0" w:color="auto"/>
                                    <w:bottom w:val="none" w:sz="0" w:space="0" w:color="auto"/>
                                    <w:right w:val="none" w:sz="0" w:space="0" w:color="auto"/>
                                  </w:divBdr>
                                  <w:divsChild>
                                    <w:div w:id="2072192320">
                                      <w:marLeft w:val="-225"/>
                                      <w:marRight w:val="-195"/>
                                      <w:marTop w:val="0"/>
                                      <w:marBottom w:val="75"/>
                                      <w:divBdr>
                                        <w:top w:val="none" w:sz="0" w:space="0" w:color="auto"/>
                                        <w:left w:val="none" w:sz="0" w:space="0" w:color="auto"/>
                                        <w:bottom w:val="none" w:sz="0" w:space="0" w:color="auto"/>
                                        <w:right w:val="none" w:sz="0" w:space="0" w:color="auto"/>
                                      </w:divBdr>
                                      <w:divsChild>
                                        <w:div w:id="19656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08/BPMJ-10-2014-0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8A35-18EA-402B-B3F4-C23DB4F2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Yousif</dc:creator>
  <cp:lastModifiedBy>Lori Slater</cp:lastModifiedBy>
  <cp:revision>17</cp:revision>
  <dcterms:created xsi:type="dcterms:W3CDTF">2021-06-04T19:34:00Z</dcterms:created>
  <dcterms:modified xsi:type="dcterms:W3CDTF">2021-06-07T16:57:00Z</dcterms:modified>
</cp:coreProperties>
</file>