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F189" w14:textId="7BBE9025" w:rsidR="005C7C78" w:rsidRDefault="0013558F">
      <w:pPr>
        <w:rPr>
          <w:sz w:val="28"/>
          <w:szCs w:val="28"/>
        </w:rPr>
      </w:pPr>
      <w:r>
        <w:rPr>
          <w:sz w:val="28"/>
          <w:szCs w:val="28"/>
        </w:rPr>
        <w:t>Case Study 2: Airbnb in 2018</w:t>
      </w:r>
    </w:p>
    <w:p w14:paraId="58ACE4A2" w14:textId="52401C1B" w:rsidR="0013558F" w:rsidRPr="0013558F" w:rsidRDefault="0013558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6A11BAD" wp14:editId="29FC6C4A">
            <wp:extent cx="5943600" cy="4093845"/>
            <wp:effectExtent l="0" t="0" r="0" b="190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 wp14:anchorId="0AA4386D" wp14:editId="53D31BCA">
            <wp:extent cx="5943600" cy="6612255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 wp14:anchorId="6674B489" wp14:editId="64DDE41B">
            <wp:extent cx="5943600" cy="3298825"/>
            <wp:effectExtent l="0" t="0" r="0" b="0"/>
            <wp:docPr id="3" name="Picture 3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765DF14" wp14:editId="2F84C3D7">
            <wp:extent cx="5943600" cy="4444365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 wp14:anchorId="6DF8098B" wp14:editId="1359D564">
            <wp:extent cx="5943600" cy="4937125"/>
            <wp:effectExtent l="0" t="0" r="0" b="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 wp14:anchorId="2BB36A75" wp14:editId="012B276C">
            <wp:extent cx="5943600" cy="3631565"/>
            <wp:effectExtent l="0" t="0" r="0" b="6985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0831F70" wp14:editId="1EB946F7">
            <wp:extent cx="5943600" cy="2257425"/>
            <wp:effectExtent l="0" t="0" r="0" b="9525"/>
            <wp:docPr id="7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558F" w:rsidRPr="00135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8F"/>
    <w:rsid w:val="0013558F"/>
    <w:rsid w:val="005C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07B2"/>
  <w15:chartTrackingRefBased/>
  <w15:docId w15:val="{C5BFF81F-8E19-468B-A983-0BE2ECC9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Long</dc:creator>
  <cp:keywords/>
  <dc:description/>
  <cp:lastModifiedBy>Sarah Long</cp:lastModifiedBy>
  <cp:revision>1</cp:revision>
  <dcterms:created xsi:type="dcterms:W3CDTF">2022-02-28T23:44:00Z</dcterms:created>
  <dcterms:modified xsi:type="dcterms:W3CDTF">2022-02-28T23:46:00Z</dcterms:modified>
</cp:coreProperties>
</file>