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AD8B" w14:textId="77777777" w:rsidR="00130CCB" w:rsidRPr="007072FD" w:rsidRDefault="00130CCB" w:rsidP="00130CCB">
      <w:pPr>
        <w:textAlignment w:val="baseline"/>
        <w:rPr>
          <w:b/>
          <w:i/>
        </w:rPr>
      </w:pPr>
      <w:r w:rsidRPr="00A77773">
        <w:rPr>
          <w:b/>
          <w:i/>
        </w:rPr>
        <w:t>Written Assignment Format</w:t>
      </w:r>
    </w:p>
    <w:p w14:paraId="3BB15668" w14:textId="77777777" w:rsidR="00130CCB" w:rsidRDefault="00130CCB" w:rsidP="00130CCB">
      <w:pPr>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firstRow="1" w:lastRow="0" w:firstColumn="0" w:lastColumn="1" w:noHBand="0" w:noVBand="1"/>
      </w:tblPr>
      <w:tblGrid>
        <w:gridCol w:w="4001"/>
        <w:gridCol w:w="3328"/>
        <w:gridCol w:w="2021"/>
      </w:tblGrid>
      <w:tr w:rsidR="00130CCB" w14:paraId="073209F5" w14:textId="77777777" w:rsidTr="00700387">
        <w:tc>
          <w:tcPr>
            <w:tcW w:w="4122" w:type="dxa"/>
            <w:shd w:val="clear" w:color="auto" w:fill="D9D9D9"/>
          </w:tcPr>
          <w:p w14:paraId="1D4CB45E" w14:textId="77777777" w:rsidR="00130CCB" w:rsidRDefault="00130CCB" w:rsidP="00700387">
            <w:r>
              <w:t>Pathophysiology Research Paper</w:t>
            </w:r>
          </w:p>
        </w:tc>
        <w:tc>
          <w:tcPr>
            <w:tcW w:w="3366" w:type="dxa"/>
            <w:shd w:val="clear" w:color="auto" w:fill="D9D9D9"/>
          </w:tcPr>
          <w:p w14:paraId="22B032CC" w14:textId="77777777" w:rsidR="00130CCB" w:rsidRDefault="00130CCB" w:rsidP="00700387">
            <w:r>
              <w:t>Content</w:t>
            </w:r>
          </w:p>
        </w:tc>
        <w:tc>
          <w:tcPr>
            <w:tcW w:w="2088" w:type="dxa"/>
            <w:shd w:val="clear" w:color="auto" w:fill="D9D9D9"/>
          </w:tcPr>
          <w:p w14:paraId="5C997BDF" w14:textId="77777777" w:rsidR="00130CCB" w:rsidRDefault="00130CCB" w:rsidP="00700387">
            <w:r>
              <w:t>Total Points</w:t>
            </w:r>
          </w:p>
        </w:tc>
      </w:tr>
      <w:tr w:rsidR="00130CCB" w14:paraId="640D2CE3" w14:textId="77777777" w:rsidTr="00700387">
        <w:tc>
          <w:tcPr>
            <w:tcW w:w="4122" w:type="dxa"/>
            <w:shd w:val="clear" w:color="auto" w:fill="auto"/>
          </w:tcPr>
          <w:p w14:paraId="25B4BDB8" w14:textId="77777777" w:rsidR="00130CCB" w:rsidRPr="005266B2" w:rsidRDefault="00130CCB" w:rsidP="00700387">
            <w:pPr>
              <w:rPr>
                <w:sz w:val="18"/>
                <w:szCs w:val="18"/>
              </w:rPr>
            </w:pPr>
          </w:p>
          <w:p w14:paraId="21DEFAC9" w14:textId="77777777" w:rsidR="00130CCB" w:rsidRPr="005266B2" w:rsidRDefault="00130CCB" w:rsidP="00700387">
            <w:pPr>
              <w:rPr>
                <w:sz w:val="18"/>
                <w:szCs w:val="18"/>
              </w:rPr>
            </w:pPr>
            <w:r w:rsidRPr="005266B2">
              <w:rPr>
                <w:sz w:val="18"/>
                <w:szCs w:val="18"/>
              </w:rPr>
              <w:t xml:space="preserve">Content </w:t>
            </w:r>
            <w:r w:rsidRPr="005266B2">
              <w:rPr>
                <w:b/>
                <w:sz w:val="18"/>
                <w:szCs w:val="18"/>
                <w:u w:val="single"/>
              </w:rPr>
              <w:t>must be</w:t>
            </w:r>
            <w:r w:rsidRPr="005266B2">
              <w:rPr>
                <w:sz w:val="18"/>
                <w:szCs w:val="18"/>
              </w:rPr>
              <w:t xml:space="preserve"> isolated to alterations in biologic function as it relates to the disease process.</w:t>
            </w:r>
          </w:p>
          <w:p w14:paraId="0247BAAE" w14:textId="77777777" w:rsidR="00130CCB" w:rsidRPr="005266B2" w:rsidRDefault="00130CCB" w:rsidP="00700387">
            <w:pPr>
              <w:rPr>
                <w:sz w:val="18"/>
                <w:szCs w:val="18"/>
              </w:rPr>
            </w:pPr>
          </w:p>
          <w:p w14:paraId="14D14788" w14:textId="77777777" w:rsidR="00130CCB" w:rsidRPr="005266B2" w:rsidRDefault="00130CCB" w:rsidP="00700387">
            <w:pPr>
              <w:rPr>
                <w:sz w:val="18"/>
                <w:szCs w:val="18"/>
              </w:rPr>
            </w:pPr>
            <w:r w:rsidRPr="005266B2">
              <w:rPr>
                <w:sz w:val="18"/>
                <w:szCs w:val="18"/>
              </w:rPr>
              <w:t>Examples may include but are not limited to:</w:t>
            </w:r>
          </w:p>
          <w:p w14:paraId="3BB1E73A" w14:textId="77777777" w:rsidR="00130CCB" w:rsidRPr="005266B2" w:rsidRDefault="00130CCB" w:rsidP="00700387">
            <w:pPr>
              <w:rPr>
                <w:sz w:val="18"/>
                <w:szCs w:val="18"/>
              </w:rPr>
            </w:pPr>
          </w:p>
          <w:p w14:paraId="33007D1B" w14:textId="77777777" w:rsidR="00130CCB" w:rsidRPr="005266B2" w:rsidRDefault="00130CCB" w:rsidP="00700387">
            <w:pPr>
              <w:rPr>
                <w:sz w:val="18"/>
                <w:szCs w:val="18"/>
              </w:rPr>
            </w:pPr>
            <w:r w:rsidRPr="005266B2">
              <w:rPr>
                <w:sz w:val="18"/>
                <w:szCs w:val="18"/>
              </w:rPr>
              <w:t>Pathophysiology of a specific disease related to the hematologic, pulmonary, cardiovascular, gastrointestinal, renal, endocrine, neurologic, or musculoskeletal systems.</w:t>
            </w:r>
          </w:p>
          <w:p w14:paraId="34CC30E7" w14:textId="77777777" w:rsidR="00130CCB" w:rsidRPr="005266B2" w:rsidRDefault="00130CCB" w:rsidP="00700387">
            <w:pPr>
              <w:rPr>
                <w:sz w:val="18"/>
                <w:szCs w:val="18"/>
              </w:rPr>
            </w:pPr>
          </w:p>
          <w:p w14:paraId="187CDB52" w14:textId="77777777" w:rsidR="00130CCB" w:rsidRPr="005266B2" w:rsidRDefault="00130CCB" w:rsidP="00700387">
            <w:pPr>
              <w:rPr>
                <w:sz w:val="18"/>
                <w:szCs w:val="18"/>
              </w:rPr>
            </w:pPr>
            <w:r w:rsidRPr="005266B2">
              <w:rPr>
                <w:sz w:val="18"/>
                <w:szCs w:val="18"/>
              </w:rPr>
              <w:t>Or</w:t>
            </w:r>
          </w:p>
          <w:p w14:paraId="08F6A49F" w14:textId="77777777" w:rsidR="00130CCB" w:rsidRPr="005266B2" w:rsidRDefault="00130CCB" w:rsidP="00700387">
            <w:pPr>
              <w:rPr>
                <w:sz w:val="18"/>
                <w:szCs w:val="18"/>
              </w:rPr>
            </w:pPr>
          </w:p>
          <w:p w14:paraId="79161457" w14:textId="77777777" w:rsidR="00130CCB" w:rsidRPr="007072FD" w:rsidRDefault="00130CCB" w:rsidP="00700387">
            <w:pPr>
              <w:rPr>
                <w:sz w:val="18"/>
                <w:szCs w:val="18"/>
              </w:rPr>
            </w:pPr>
            <w:r w:rsidRPr="005266B2">
              <w:rPr>
                <w:sz w:val="18"/>
                <w:szCs w:val="18"/>
              </w:rPr>
              <w:t>Comparative analysis (compare and contrast) of 2 specific diseases for example; a discussion of the pathophysiology of acute renal disease and end-stage renal disease. This paper should also include etiology, epidemiology, normal anatomy and physiology in addition to the pathophysiology behind each.</w:t>
            </w:r>
          </w:p>
          <w:p w14:paraId="5F1750BA" w14:textId="77777777" w:rsidR="00130CCB" w:rsidRPr="005266B2" w:rsidRDefault="00130CCB" w:rsidP="00700387">
            <w:pPr>
              <w:ind w:left="720"/>
              <w:rPr>
                <w:sz w:val="16"/>
                <w:szCs w:val="16"/>
              </w:rPr>
            </w:pPr>
          </w:p>
          <w:p w14:paraId="1C80EAFB" w14:textId="77777777" w:rsidR="00130CCB" w:rsidRPr="005266B2" w:rsidRDefault="00130CCB" w:rsidP="00700387">
            <w:pPr>
              <w:rPr>
                <w:sz w:val="16"/>
                <w:szCs w:val="16"/>
              </w:rPr>
            </w:pPr>
            <w:r w:rsidRPr="005266B2">
              <w:rPr>
                <w:sz w:val="16"/>
                <w:szCs w:val="16"/>
              </w:rPr>
              <w:t>(Total 30 points)</w:t>
            </w:r>
          </w:p>
        </w:tc>
        <w:tc>
          <w:tcPr>
            <w:tcW w:w="3366" w:type="dxa"/>
            <w:shd w:val="clear" w:color="auto" w:fill="auto"/>
          </w:tcPr>
          <w:p w14:paraId="18C358E2" w14:textId="77777777" w:rsidR="00130CCB" w:rsidRPr="005266B2" w:rsidRDefault="00130CCB" w:rsidP="00700387">
            <w:pPr>
              <w:pStyle w:val="ListParagraph"/>
              <w:rPr>
                <w:b/>
                <w:sz w:val="18"/>
                <w:szCs w:val="18"/>
              </w:rPr>
            </w:pPr>
          </w:p>
          <w:p w14:paraId="19358456" w14:textId="77777777" w:rsidR="00130CCB" w:rsidRPr="005266B2" w:rsidRDefault="00130CCB" w:rsidP="00130CCB">
            <w:pPr>
              <w:pStyle w:val="ListParagraph"/>
              <w:numPr>
                <w:ilvl w:val="0"/>
                <w:numId w:val="1"/>
              </w:numPr>
              <w:rPr>
                <w:b/>
                <w:sz w:val="18"/>
                <w:szCs w:val="18"/>
              </w:rPr>
            </w:pPr>
            <w:r w:rsidRPr="005266B2">
              <w:rPr>
                <w:sz w:val="18"/>
                <w:szCs w:val="18"/>
              </w:rPr>
              <w:t xml:space="preserve">All evidence base information </w:t>
            </w:r>
            <w:r w:rsidRPr="005266B2">
              <w:rPr>
                <w:b/>
                <w:sz w:val="18"/>
                <w:szCs w:val="18"/>
                <w:u w:val="single"/>
              </w:rPr>
              <w:t>must</w:t>
            </w:r>
            <w:r w:rsidRPr="005266B2">
              <w:rPr>
                <w:sz w:val="18"/>
                <w:szCs w:val="18"/>
              </w:rPr>
              <w:t xml:space="preserve"> come from texts or research/review articles, and cited correctly and must be  published within the last 5 years </w:t>
            </w:r>
            <w:r w:rsidRPr="005266B2">
              <w:rPr>
                <w:b/>
                <w:sz w:val="18"/>
                <w:szCs w:val="18"/>
              </w:rPr>
              <w:t>(</w:t>
            </w:r>
            <w:r>
              <w:rPr>
                <w:b/>
                <w:sz w:val="18"/>
                <w:szCs w:val="18"/>
              </w:rPr>
              <w:t xml:space="preserve">10 </w:t>
            </w:r>
            <w:r w:rsidRPr="005266B2">
              <w:rPr>
                <w:b/>
                <w:sz w:val="18"/>
                <w:szCs w:val="18"/>
              </w:rPr>
              <w:t>points)</w:t>
            </w:r>
          </w:p>
          <w:p w14:paraId="35228D7E" w14:textId="77777777" w:rsidR="00130CCB" w:rsidRPr="005266B2" w:rsidRDefault="00130CCB" w:rsidP="00130CCB">
            <w:pPr>
              <w:pStyle w:val="ListParagraph"/>
              <w:numPr>
                <w:ilvl w:val="0"/>
                <w:numId w:val="1"/>
              </w:numPr>
              <w:rPr>
                <w:sz w:val="18"/>
                <w:szCs w:val="18"/>
              </w:rPr>
            </w:pPr>
            <w:r w:rsidRPr="005266B2">
              <w:rPr>
                <w:sz w:val="18"/>
                <w:szCs w:val="18"/>
              </w:rPr>
              <w:t xml:space="preserve">Should include etiology, epidemiology </w:t>
            </w:r>
            <w:r w:rsidRPr="005266B2">
              <w:rPr>
                <w:b/>
                <w:sz w:val="18"/>
                <w:szCs w:val="18"/>
              </w:rPr>
              <w:t>(</w:t>
            </w:r>
            <w:r>
              <w:rPr>
                <w:b/>
                <w:sz w:val="18"/>
                <w:szCs w:val="18"/>
              </w:rPr>
              <w:t>5</w:t>
            </w:r>
            <w:r w:rsidRPr="005266B2">
              <w:rPr>
                <w:b/>
                <w:sz w:val="18"/>
                <w:szCs w:val="18"/>
              </w:rPr>
              <w:t xml:space="preserve"> points)</w:t>
            </w:r>
          </w:p>
          <w:p w14:paraId="099AE1BC" w14:textId="77777777" w:rsidR="00130CCB" w:rsidRPr="00F13039" w:rsidRDefault="00130CCB" w:rsidP="00130CCB">
            <w:pPr>
              <w:pStyle w:val="ListParagraph"/>
              <w:numPr>
                <w:ilvl w:val="0"/>
                <w:numId w:val="1"/>
              </w:numPr>
              <w:rPr>
                <w:sz w:val="16"/>
                <w:szCs w:val="16"/>
              </w:rPr>
            </w:pPr>
            <w:r w:rsidRPr="005266B2">
              <w:rPr>
                <w:sz w:val="18"/>
                <w:szCs w:val="18"/>
              </w:rPr>
              <w:t xml:space="preserve">Anatomy, physiology and pathophysiology </w:t>
            </w:r>
            <w:r w:rsidRPr="005266B2">
              <w:rPr>
                <w:b/>
                <w:sz w:val="18"/>
                <w:szCs w:val="18"/>
              </w:rPr>
              <w:t>(</w:t>
            </w:r>
            <w:r>
              <w:rPr>
                <w:b/>
                <w:sz w:val="18"/>
                <w:szCs w:val="18"/>
              </w:rPr>
              <w:t>10</w:t>
            </w:r>
            <w:r w:rsidRPr="005266B2">
              <w:rPr>
                <w:b/>
                <w:sz w:val="18"/>
                <w:szCs w:val="18"/>
              </w:rPr>
              <w:t xml:space="preserve"> points</w:t>
            </w:r>
            <w:r w:rsidRPr="005266B2">
              <w:rPr>
                <w:b/>
                <w:sz w:val="16"/>
                <w:szCs w:val="16"/>
              </w:rPr>
              <w:t>).</w:t>
            </w:r>
          </w:p>
          <w:p w14:paraId="15D29D4D" w14:textId="77777777" w:rsidR="00130CCB" w:rsidRPr="00F13039" w:rsidRDefault="00130CCB" w:rsidP="00130CCB">
            <w:pPr>
              <w:pStyle w:val="ListParagraph"/>
              <w:numPr>
                <w:ilvl w:val="0"/>
                <w:numId w:val="1"/>
              </w:numPr>
              <w:rPr>
                <w:b/>
                <w:sz w:val="18"/>
                <w:szCs w:val="18"/>
              </w:rPr>
            </w:pPr>
            <w:r w:rsidRPr="00F13039">
              <w:rPr>
                <w:sz w:val="18"/>
                <w:szCs w:val="18"/>
              </w:rPr>
              <w:t>Treatment/management</w:t>
            </w:r>
            <w:r>
              <w:rPr>
                <w:sz w:val="18"/>
                <w:szCs w:val="18"/>
              </w:rPr>
              <w:t xml:space="preserve"> </w:t>
            </w:r>
            <w:r w:rsidRPr="00F13039">
              <w:rPr>
                <w:b/>
                <w:sz w:val="18"/>
                <w:szCs w:val="18"/>
              </w:rPr>
              <w:t>(5 points)</w:t>
            </w:r>
          </w:p>
          <w:p w14:paraId="4BE948B2" w14:textId="77777777" w:rsidR="00130CCB" w:rsidRPr="005266B2" w:rsidRDefault="00130CCB" w:rsidP="00700387">
            <w:pPr>
              <w:pStyle w:val="ListParagraph"/>
              <w:rPr>
                <w:sz w:val="16"/>
                <w:szCs w:val="16"/>
              </w:rPr>
            </w:pPr>
          </w:p>
        </w:tc>
        <w:tc>
          <w:tcPr>
            <w:tcW w:w="2088" w:type="dxa"/>
            <w:shd w:val="clear" w:color="auto" w:fill="auto"/>
          </w:tcPr>
          <w:p w14:paraId="4F96B792" w14:textId="77777777" w:rsidR="00130CCB" w:rsidRPr="005266B2" w:rsidRDefault="00130CCB" w:rsidP="00700387">
            <w:pPr>
              <w:rPr>
                <w:sz w:val="16"/>
                <w:szCs w:val="16"/>
              </w:rPr>
            </w:pPr>
          </w:p>
        </w:tc>
      </w:tr>
      <w:tr w:rsidR="00130CCB" w14:paraId="65AA2EB3" w14:textId="77777777" w:rsidTr="00700387">
        <w:trPr>
          <w:trHeight w:val="989"/>
        </w:trPr>
        <w:tc>
          <w:tcPr>
            <w:tcW w:w="4122" w:type="dxa"/>
            <w:shd w:val="clear" w:color="auto" w:fill="auto"/>
          </w:tcPr>
          <w:p w14:paraId="687FD9ED" w14:textId="77777777" w:rsidR="00130CCB" w:rsidRPr="005266B2" w:rsidRDefault="00130CCB" w:rsidP="00700387">
            <w:pPr>
              <w:rPr>
                <w:sz w:val="16"/>
                <w:szCs w:val="16"/>
              </w:rPr>
            </w:pPr>
            <w:r w:rsidRPr="005266B2">
              <w:rPr>
                <w:sz w:val="16"/>
                <w:szCs w:val="16"/>
              </w:rPr>
              <w:t>FORMAT: APA Guidelines</w:t>
            </w:r>
          </w:p>
          <w:p w14:paraId="0BD854A8" w14:textId="77777777" w:rsidR="00130CCB" w:rsidRPr="005266B2" w:rsidRDefault="00130CCB" w:rsidP="00700387">
            <w:pPr>
              <w:rPr>
                <w:sz w:val="16"/>
                <w:szCs w:val="16"/>
              </w:rPr>
            </w:pPr>
          </w:p>
          <w:p w14:paraId="053478AB" w14:textId="77777777" w:rsidR="00130CCB" w:rsidRPr="005266B2" w:rsidRDefault="00130CCB" w:rsidP="00700387">
            <w:pPr>
              <w:rPr>
                <w:sz w:val="16"/>
                <w:szCs w:val="16"/>
              </w:rPr>
            </w:pPr>
          </w:p>
          <w:p w14:paraId="4905DE1C" w14:textId="77777777" w:rsidR="00130CCB" w:rsidRPr="005266B2" w:rsidRDefault="00130CCB" w:rsidP="00700387">
            <w:pPr>
              <w:rPr>
                <w:sz w:val="16"/>
                <w:szCs w:val="16"/>
              </w:rPr>
            </w:pPr>
          </w:p>
          <w:p w14:paraId="0126B589" w14:textId="77777777" w:rsidR="00130CCB" w:rsidRPr="005266B2" w:rsidRDefault="00130CCB" w:rsidP="00700387">
            <w:pPr>
              <w:rPr>
                <w:sz w:val="16"/>
                <w:szCs w:val="16"/>
              </w:rPr>
            </w:pPr>
            <w:r w:rsidRPr="005266B2">
              <w:rPr>
                <w:sz w:val="16"/>
                <w:szCs w:val="16"/>
              </w:rPr>
              <w:t>(Total 10 points)</w:t>
            </w:r>
          </w:p>
        </w:tc>
        <w:tc>
          <w:tcPr>
            <w:tcW w:w="3366" w:type="dxa"/>
            <w:shd w:val="clear" w:color="auto" w:fill="auto"/>
          </w:tcPr>
          <w:p w14:paraId="450F08AF" w14:textId="77777777" w:rsidR="00130CCB" w:rsidRPr="005266B2" w:rsidRDefault="00130CCB" w:rsidP="00700387">
            <w:pPr>
              <w:pStyle w:val="ListParagraph"/>
              <w:rPr>
                <w:sz w:val="18"/>
                <w:szCs w:val="18"/>
              </w:rPr>
            </w:pPr>
          </w:p>
          <w:p w14:paraId="6CCCF917" w14:textId="77777777" w:rsidR="00130CCB" w:rsidRPr="005266B2" w:rsidRDefault="00130CCB" w:rsidP="00130CCB">
            <w:pPr>
              <w:pStyle w:val="ListParagraph"/>
              <w:numPr>
                <w:ilvl w:val="0"/>
                <w:numId w:val="2"/>
              </w:numPr>
              <w:rPr>
                <w:sz w:val="18"/>
                <w:szCs w:val="18"/>
              </w:rPr>
            </w:pPr>
            <w:r w:rsidRPr="005266B2">
              <w:rPr>
                <w:sz w:val="18"/>
                <w:szCs w:val="18"/>
              </w:rPr>
              <w:t xml:space="preserve">All papers must be </w:t>
            </w:r>
            <w:r w:rsidRPr="005266B2">
              <w:rPr>
                <w:b/>
                <w:sz w:val="18"/>
                <w:szCs w:val="18"/>
              </w:rPr>
              <w:t>APA</w:t>
            </w:r>
            <w:r w:rsidRPr="005266B2">
              <w:rPr>
                <w:sz w:val="18"/>
                <w:szCs w:val="18"/>
              </w:rPr>
              <w:t xml:space="preserve"> f</w:t>
            </w:r>
            <w:r w:rsidRPr="005266B2">
              <w:rPr>
                <w:b/>
                <w:sz w:val="18"/>
                <w:szCs w:val="18"/>
              </w:rPr>
              <w:t>o</w:t>
            </w:r>
            <w:r w:rsidRPr="005266B2">
              <w:rPr>
                <w:sz w:val="18"/>
                <w:szCs w:val="18"/>
              </w:rPr>
              <w:t>rmatted and readable and 8-10 pages in length (</w:t>
            </w:r>
            <w:r w:rsidRPr="00172FE6">
              <w:rPr>
                <w:b/>
                <w:sz w:val="18"/>
                <w:szCs w:val="18"/>
              </w:rPr>
              <w:t>10 points</w:t>
            </w:r>
            <w:r w:rsidRPr="005266B2">
              <w:rPr>
                <w:sz w:val="18"/>
                <w:szCs w:val="18"/>
              </w:rPr>
              <w:t>).</w:t>
            </w:r>
          </w:p>
        </w:tc>
        <w:tc>
          <w:tcPr>
            <w:tcW w:w="2088" w:type="dxa"/>
            <w:shd w:val="clear" w:color="auto" w:fill="auto"/>
          </w:tcPr>
          <w:p w14:paraId="0E7CD2A8" w14:textId="77777777" w:rsidR="00130CCB" w:rsidRPr="005266B2" w:rsidRDefault="00130CCB" w:rsidP="00700387">
            <w:pPr>
              <w:rPr>
                <w:sz w:val="16"/>
                <w:szCs w:val="16"/>
              </w:rPr>
            </w:pPr>
          </w:p>
        </w:tc>
      </w:tr>
      <w:tr w:rsidR="00130CCB" w:rsidRPr="0046094E" w14:paraId="5A9D00C6" w14:textId="77777777" w:rsidTr="00700387">
        <w:tc>
          <w:tcPr>
            <w:tcW w:w="4122" w:type="dxa"/>
            <w:shd w:val="clear" w:color="auto" w:fill="auto"/>
          </w:tcPr>
          <w:p w14:paraId="4CCE87A8" w14:textId="77777777" w:rsidR="00130CCB" w:rsidRPr="005266B2" w:rsidRDefault="00130CCB" w:rsidP="00700387">
            <w:pPr>
              <w:rPr>
                <w:sz w:val="16"/>
                <w:szCs w:val="16"/>
              </w:rPr>
            </w:pPr>
            <w:r w:rsidRPr="005266B2">
              <w:rPr>
                <w:sz w:val="16"/>
                <w:szCs w:val="16"/>
              </w:rPr>
              <w:t>Submission/Attached Materials</w:t>
            </w:r>
          </w:p>
          <w:p w14:paraId="2A3710D3" w14:textId="77777777" w:rsidR="00130CCB" w:rsidRPr="005266B2" w:rsidRDefault="00130CCB" w:rsidP="00700387">
            <w:pPr>
              <w:rPr>
                <w:sz w:val="16"/>
                <w:szCs w:val="16"/>
              </w:rPr>
            </w:pPr>
          </w:p>
          <w:p w14:paraId="1D8D2B7F" w14:textId="77777777" w:rsidR="00130CCB" w:rsidRPr="005266B2" w:rsidRDefault="00130CCB" w:rsidP="00700387">
            <w:pPr>
              <w:rPr>
                <w:sz w:val="18"/>
                <w:szCs w:val="18"/>
              </w:rPr>
            </w:pPr>
            <w:r w:rsidRPr="005266B2">
              <w:rPr>
                <w:sz w:val="16"/>
                <w:szCs w:val="16"/>
              </w:rPr>
              <w:t>(Total 10 points)</w:t>
            </w:r>
          </w:p>
        </w:tc>
        <w:tc>
          <w:tcPr>
            <w:tcW w:w="3366" w:type="dxa"/>
            <w:shd w:val="clear" w:color="auto" w:fill="auto"/>
          </w:tcPr>
          <w:p w14:paraId="4BCA6D7E" w14:textId="77777777" w:rsidR="00130CCB" w:rsidRPr="005266B2" w:rsidRDefault="00130CCB" w:rsidP="00700387">
            <w:pPr>
              <w:pStyle w:val="ListParagraph"/>
              <w:rPr>
                <w:sz w:val="18"/>
                <w:szCs w:val="18"/>
              </w:rPr>
            </w:pPr>
          </w:p>
          <w:p w14:paraId="2FD76A1E" w14:textId="77777777" w:rsidR="00130CCB" w:rsidRPr="005266B2" w:rsidRDefault="00130CCB" w:rsidP="00130CCB">
            <w:pPr>
              <w:pStyle w:val="ListParagraph"/>
              <w:numPr>
                <w:ilvl w:val="0"/>
                <w:numId w:val="2"/>
              </w:numPr>
              <w:rPr>
                <w:sz w:val="18"/>
                <w:szCs w:val="18"/>
              </w:rPr>
            </w:pPr>
            <w:r w:rsidRPr="005266B2">
              <w:rPr>
                <w:sz w:val="18"/>
                <w:szCs w:val="18"/>
              </w:rPr>
              <w:t>All pa</w:t>
            </w:r>
            <w:r>
              <w:rPr>
                <w:sz w:val="18"/>
                <w:szCs w:val="18"/>
              </w:rPr>
              <w:t>pers must be submitted to “Turnit</w:t>
            </w:r>
            <w:r w:rsidRPr="005266B2">
              <w:rPr>
                <w:sz w:val="18"/>
                <w:szCs w:val="18"/>
              </w:rPr>
              <w:t>in”</w:t>
            </w:r>
          </w:p>
          <w:p w14:paraId="760ED796" w14:textId="77777777" w:rsidR="00130CCB" w:rsidRPr="00ED3784" w:rsidRDefault="00130CCB" w:rsidP="00130CCB">
            <w:pPr>
              <w:pStyle w:val="ListParagraph"/>
              <w:numPr>
                <w:ilvl w:val="0"/>
                <w:numId w:val="2"/>
              </w:numPr>
              <w:rPr>
                <w:b/>
                <w:sz w:val="18"/>
                <w:szCs w:val="18"/>
              </w:rPr>
            </w:pPr>
            <w:r w:rsidRPr="005266B2">
              <w:rPr>
                <w:sz w:val="18"/>
                <w:szCs w:val="18"/>
              </w:rPr>
              <w:t xml:space="preserve">Copies of the first page of the articles must be attached/Reference page </w:t>
            </w:r>
            <w:r w:rsidRPr="00ED3784">
              <w:rPr>
                <w:b/>
                <w:sz w:val="18"/>
                <w:szCs w:val="18"/>
              </w:rPr>
              <w:t>(10 points)</w:t>
            </w:r>
          </w:p>
          <w:p w14:paraId="32719BC4" w14:textId="77777777" w:rsidR="00130CCB" w:rsidRPr="005266B2" w:rsidRDefault="00130CCB" w:rsidP="00700387">
            <w:pPr>
              <w:pStyle w:val="ListParagraph"/>
              <w:rPr>
                <w:sz w:val="18"/>
                <w:szCs w:val="18"/>
              </w:rPr>
            </w:pPr>
          </w:p>
        </w:tc>
        <w:tc>
          <w:tcPr>
            <w:tcW w:w="2088" w:type="dxa"/>
            <w:shd w:val="clear" w:color="auto" w:fill="auto"/>
          </w:tcPr>
          <w:p w14:paraId="4B7174DC" w14:textId="77777777" w:rsidR="00130CCB" w:rsidRPr="0046094E" w:rsidRDefault="00130CCB" w:rsidP="00700387"/>
        </w:tc>
      </w:tr>
      <w:tr w:rsidR="00130CCB" w:rsidRPr="0046094E" w14:paraId="71961323" w14:textId="77777777" w:rsidTr="00700387">
        <w:tc>
          <w:tcPr>
            <w:tcW w:w="4122" w:type="dxa"/>
            <w:shd w:val="clear" w:color="auto" w:fill="auto"/>
          </w:tcPr>
          <w:p w14:paraId="54339880" w14:textId="77777777" w:rsidR="00130CCB" w:rsidRPr="0046094E" w:rsidRDefault="00130CCB" w:rsidP="00700387"/>
        </w:tc>
        <w:tc>
          <w:tcPr>
            <w:tcW w:w="3366" w:type="dxa"/>
            <w:shd w:val="clear" w:color="auto" w:fill="D9D9D9"/>
          </w:tcPr>
          <w:p w14:paraId="5A6E47E8" w14:textId="77777777" w:rsidR="00130CCB" w:rsidRPr="0046094E" w:rsidRDefault="00130CCB" w:rsidP="00700387">
            <w:r w:rsidRPr="0046094E">
              <w:t>Student Total</w:t>
            </w:r>
          </w:p>
        </w:tc>
        <w:tc>
          <w:tcPr>
            <w:tcW w:w="2088" w:type="dxa"/>
            <w:shd w:val="clear" w:color="auto" w:fill="auto"/>
          </w:tcPr>
          <w:p w14:paraId="53C96E37" w14:textId="77777777" w:rsidR="00130CCB" w:rsidRPr="0046094E" w:rsidRDefault="00130CCB" w:rsidP="00700387"/>
        </w:tc>
      </w:tr>
    </w:tbl>
    <w:p w14:paraId="256919C8" w14:textId="77777777" w:rsidR="00130CCB" w:rsidRDefault="00130CCB" w:rsidP="00130CCB">
      <w:pPr>
        <w:textAlignment w:val="baseline"/>
      </w:pPr>
    </w:p>
    <w:p w14:paraId="4C0ECF11" w14:textId="77777777" w:rsidR="00130CCB" w:rsidRDefault="00130CCB" w:rsidP="00130CCB">
      <w:pPr>
        <w:numPr>
          <w:ilvl w:val="0"/>
          <w:numId w:val="3"/>
        </w:numPr>
        <w:textAlignment w:val="baseline"/>
      </w:pPr>
      <w:r>
        <w:t>APA Format (American Psychological Association) is a type of formatting used in scholarly writing and publications accepted by the scientific and health professions. The School of Nursing requires all written assignments to follow the Publication Manual of the American Psychological Association (2020) 7</w:t>
      </w:r>
      <w:r w:rsidRPr="00FA450D">
        <w:rPr>
          <w:vertAlign w:val="superscript"/>
        </w:rPr>
        <w:t>th</w:t>
      </w:r>
      <w:r>
        <w:t xml:space="preserve"> Edition. </w:t>
      </w:r>
    </w:p>
    <w:p w14:paraId="6F2AAEF7" w14:textId="77777777" w:rsidR="00130CCB" w:rsidRPr="00FA450D" w:rsidRDefault="00130CCB" w:rsidP="00130CCB">
      <w:pPr>
        <w:numPr>
          <w:ilvl w:val="0"/>
          <w:numId w:val="3"/>
        </w:numPr>
        <w:textAlignment w:val="baseline"/>
        <w:rPr>
          <w:rStyle w:val="HTMLCite"/>
          <w:i w:val="0"/>
          <w:iCs w:val="0"/>
        </w:rPr>
      </w:pPr>
      <w:r>
        <w:t xml:space="preserve">You may also find assistance with the format application through Owl Perdue University @ </w:t>
      </w:r>
      <w:hyperlink r:id="rId5" w:history="1">
        <w:r w:rsidRPr="00AB3209">
          <w:rPr>
            <w:rStyle w:val="Hyperlink"/>
            <w:rFonts w:ascii="Helvetica" w:hAnsi="Helvetica"/>
            <w:shd w:val="clear" w:color="auto" w:fill="FFFFFF"/>
          </w:rPr>
          <w:t>https://owl.purdue.edu/owl/research_and_citation/</w:t>
        </w:r>
      </w:hyperlink>
      <w:r>
        <w:rPr>
          <w:rStyle w:val="HTMLCite"/>
          <w:rFonts w:ascii="Helvetica" w:hAnsi="Helvetica"/>
          <w:i w:val="0"/>
          <w:iCs w:val="0"/>
          <w:color w:val="006621"/>
          <w:shd w:val="clear" w:color="auto" w:fill="FFFFFF"/>
        </w:rPr>
        <w:t>...</w:t>
      </w:r>
    </w:p>
    <w:p w14:paraId="53873A3B" w14:textId="77777777" w:rsidR="006C1723" w:rsidRDefault="006C1723"/>
    <w:sectPr w:rsidR="006C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76"/>
    <w:multiLevelType w:val="hybridMultilevel"/>
    <w:tmpl w:val="832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C19D3"/>
    <w:multiLevelType w:val="hybridMultilevel"/>
    <w:tmpl w:val="F54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F6025"/>
    <w:multiLevelType w:val="hybridMultilevel"/>
    <w:tmpl w:val="C870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CB"/>
    <w:rsid w:val="00130CCB"/>
    <w:rsid w:val="0034363A"/>
    <w:rsid w:val="006C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03F5"/>
  <w15:chartTrackingRefBased/>
  <w15:docId w15:val="{DA4E2982-4B76-40F1-A59C-D58931BD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CCB"/>
    <w:rPr>
      <w:color w:val="0000FF"/>
      <w:u w:val="single"/>
    </w:rPr>
  </w:style>
  <w:style w:type="paragraph" w:styleId="ListParagraph">
    <w:name w:val="List Paragraph"/>
    <w:basedOn w:val="Normal"/>
    <w:uiPriority w:val="34"/>
    <w:qFormat/>
    <w:rsid w:val="00130CCB"/>
    <w:pPr>
      <w:ind w:left="720"/>
      <w:contextualSpacing/>
    </w:pPr>
  </w:style>
  <w:style w:type="character" w:styleId="HTMLCite">
    <w:name w:val="HTML Cite"/>
    <w:uiPriority w:val="99"/>
    <w:unhideWhenUsed/>
    <w:rsid w:val="00130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research_and_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stephens</dc:creator>
  <cp:keywords/>
  <dc:description/>
  <cp:lastModifiedBy>Mabel Kudjoe</cp:lastModifiedBy>
  <cp:revision>2</cp:revision>
  <dcterms:created xsi:type="dcterms:W3CDTF">2022-03-15T03:24:00Z</dcterms:created>
  <dcterms:modified xsi:type="dcterms:W3CDTF">2022-03-15T03:24:00Z</dcterms:modified>
</cp:coreProperties>
</file>