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6448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</w:p>
    <w:p w14:paraId="19C4FB25" w14:textId="77777777" w:rsidR="003A6680" w:rsidRDefault="003A6680" w:rsidP="001B46D6"/>
    <w:p w14:paraId="34E37DE1" w14:textId="77777777" w:rsidR="00F76C1A" w:rsidRPr="00552981" w:rsidRDefault="0096358C" w:rsidP="00F65D17">
      <w:pPr>
        <w:pStyle w:val="Title"/>
        <w:rPr>
          <w:lang w:val="en-US"/>
        </w:rPr>
      </w:pPr>
      <w:r>
        <w:rPr>
          <w:lang w:val="en-US"/>
        </w:rPr>
        <w:t xml:space="preserve">Medication Mishap </w:t>
      </w:r>
      <w:r w:rsidR="001F0289" w:rsidRPr="001F0289">
        <w:rPr>
          <w:lang w:val="en-US"/>
        </w:rPr>
        <w:t>Root Cause Analysis Worksheet</w:t>
      </w:r>
    </w:p>
    <w:p w14:paraId="1660E680" w14:textId="77777777" w:rsidR="00917019" w:rsidRPr="00917019" w:rsidRDefault="00917019" w:rsidP="00917019"/>
    <w:p w14:paraId="1E777419" w14:textId="77777777" w:rsidR="000B58A3" w:rsidRPr="004248CE" w:rsidRDefault="0096358C" w:rsidP="00C40F16">
      <w:r>
        <w:rPr>
          <w:b/>
        </w:rPr>
        <w:t xml:space="preserve">Complete </w:t>
      </w:r>
      <w:r w:rsidRPr="004248CE">
        <w:t xml:space="preserve">the table below to analyze the </w:t>
      </w:r>
      <w:r w:rsidR="0050665B">
        <w:t>Week</w:t>
      </w:r>
      <w:r w:rsidRPr="004248CE">
        <w:t xml:space="preserve"> 4 case study.</w:t>
      </w:r>
      <w:r w:rsidR="004248CE" w:rsidRPr="004248CE">
        <w:t xml:space="preserve"> The analysis questions in the table have been adapted from </w:t>
      </w:r>
      <w:r w:rsidR="00DF2B5C">
        <w:t>The</w:t>
      </w:r>
      <w:r w:rsidR="004248CE" w:rsidRPr="004248CE">
        <w:t xml:space="preserve"> Joint Commission’s Root Cause Analysis and Action Plan Framework you reviewed in this week’s learning activity.</w:t>
      </w:r>
    </w:p>
    <w:p w14:paraId="67ADB461" w14:textId="77777777" w:rsidR="000B58A3" w:rsidRDefault="000B58A3" w:rsidP="00C40F16">
      <w:pPr>
        <w:rPr>
          <w:b/>
        </w:rPr>
      </w:pPr>
    </w:p>
    <w:p w14:paraId="0DEDCA27" w14:textId="77777777" w:rsidR="00C40F16" w:rsidRPr="00186BC0" w:rsidRDefault="00C40F16" w:rsidP="00186BC0">
      <w:pPr>
        <w:pStyle w:val="AssignmentsLevel1"/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59"/>
        <w:gridCol w:w="3714"/>
        <w:gridCol w:w="4193"/>
        <w:gridCol w:w="1684"/>
      </w:tblGrid>
      <w:tr w:rsidR="00C40F16" w:rsidRPr="00186BC0" w14:paraId="39357D9E" w14:textId="77777777" w:rsidTr="00DF2B5C">
        <w:trPr>
          <w:cantSplit/>
          <w:tblHeader/>
          <w:jc w:val="center"/>
        </w:trPr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7670F6A2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Analysis Questions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14:paraId="66B29518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Considerations</w:t>
            </w:r>
          </w:p>
        </w:tc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6C0E9774" w14:textId="77777777" w:rsidR="00C40F16" w:rsidRPr="00186BC0" w:rsidRDefault="00C40F16" w:rsidP="00224F08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Root Cause Analysis Findings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06D51FE6" w14:textId="77777777" w:rsidR="00C40F16" w:rsidRPr="00186BC0" w:rsidRDefault="00ED4787" w:rsidP="00771215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</w:rPr>
            </w:pPr>
            <w:r w:rsidRPr="00186BC0">
              <w:rPr>
                <w:rFonts w:eastAsia="FrutigerLTStd-Light"/>
              </w:rPr>
              <w:t>Root Cause</w:t>
            </w:r>
            <w:r w:rsidR="00771215">
              <w:rPr>
                <w:rFonts w:eastAsia="FrutigerLTStd-Light"/>
              </w:rPr>
              <w:t xml:space="preserve"> </w:t>
            </w:r>
            <w:r w:rsidR="00C40F16" w:rsidRPr="00186BC0">
              <w:rPr>
                <w:rFonts w:eastAsia="FrutigerLTStd-Light"/>
              </w:rPr>
              <w:t>(Y/N)</w:t>
            </w:r>
          </w:p>
        </w:tc>
      </w:tr>
      <w:tr w:rsidR="00C40F16" w:rsidRPr="00917019" w14:paraId="35270F07" w14:textId="77777777" w:rsidTr="00DF2B5C">
        <w:trPr>
          <w:cantSplit/>
          <w:jc w:val="center"/>
        </w:trPr>
        <w:tc>
          <w:tcPr>
            <w:tcW w:w="1297" w:type="pct"/>
            <w:shd w:val="clear" w:color="auto" w:fill="FFFFFF" w:themeFill="background1"/>
            <w:vAlign w:val="center"/>
          </w:tcPr>
          <w:p w14:paraId="5420DFAD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was the intended process flow?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14:paraId="0C31E26B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List the relevant process steps as defined by the policy, procedure, protocol, or guidelines in effect at the time of the event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shd w:val="clear" w:color="auto" w:fill="FFFFFF" w:themeFill="background1"/>
            <w:vAlign w:val="center"/>
          </w:tcPr>
          <w:p w14:paraId="70C7CBE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3BE757FB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39DD984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36784707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there any steps in the process that did not occur as intended?</w:t>
            </w:r>
          </w:p>
        </w:tc>
        <w:tc>
          <w:tcPr>
            <w:tcW w:w="1434" w:type="pct"/>
            <w:vAlign w:val="center"/>
          </w:tcPr>
          <w:p w14:paraId="3F4995F5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Explain in detail any deviation from the intended processes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050ABD9C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818C8D7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1D4F900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528A4A8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 xml:space="preserve">What human factors were relevant to the outcome? </w:t>
            </w:r>
          </w:p>
        </w:tc>
        <w:tc>
          <w:tcPr>
            <w:tcW w:w="1434" w:type="pct"/>
            <w:vAlign w:val="center"/>
          </w:tcPr>
          <w:p w14:paraId="03417CFA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Staff-related human performance factors such as fatigue, distraction, etc.</w:t>
            </w:r>
          </w:p>
        </w:tc>
        <w:tc>
          <w:tcPr>
            <w:tcW w:w="1619" w:type="pct"/>
            <w:vAlign w:val="center"/>
          </w:tcPr>
          <w:p w14:paraId="0264424A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B4FBE97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2193D90E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05615D2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did the equipment performance affect the outcome?</w:t>
            </w:r>
          </w:p>
        </w:tc>
        <w:tc>
          <w:tcPr>
            <w:tcW w:w="1434" w:type="pct"/>
            <w:vAlign w:val="center"/>
          </w:tcPr>
          <w:p w14:paraId="518FDD9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Consider all medical equipment and devices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17360FC8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1008182B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6409E433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3FFAA0BD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controllable environmental factors directly affected this outcome?</w:t>
            </w:r>
          </w:p>
        </w:tc>
        <w:tc>
          <w:tcPr>
            <w:tcW w:w="1434" w:type="pct"/>
            <w:vAlign w:val="center"/>
          </w:tcPr>
          <w:p w14:paraId="0CF54469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FrutigerLTStd-Light"/>
                <w:sz w:val="18"/>
              </w:rPr>
              <w:t xml:space="preserve">Consider things such as </w:t>
            </w:r>
            <w:r w:rsidR="001F6199" w:rsidRPr="00917019">
              <w:rPr>
                <w:rFonts w:eastAsia="Times"/>
                <w:sz w:val="18"/>
              </w:rPr>
              <w:t xml:space="preserve">overhead paging that cannot be heard or safety </w:t>
            </w:r>
            <w:r w:rsidRPr="00917019">
              <w:rPr>
                <w:rFonts w:eastAsia="Times"/>
                <w:sz w:val="18"/>
              </w:rPr>
              <w:t>or security risks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384E2A24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29B3712F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5E2DCEA1" w14:textId="77777777" w:rsidTr="00DF2B5C">
        <w:trPr>
          <w:cantSplit/>
          <w:trHeight w:val="800"/>
          <w:jc w:val="center"/>
        </w:trPr>
        <w:tc>
          <w:tcPr>
            <w:tcW w:w="1297" w:type="pct"/>
            <w:vAlign w:val="center"/>
          </w:tcPr>
          <w:p w14:paraId="6A846758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uncontrollable external factors influenced this outcome?</w:t>
            </w:r>
          </w:p>
        </w:tc>
        <w:tc>
          <w:tcPr>
            <w:tcW w:w="1434" w:type="pct"/>
            <w:vAlign w:val="center"/>
          </w:tcPr>
          <w:p w14:paraId="747D8D9B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Factors the organization cannot change</w:t>
            </w:r>
          </w:p>
        </w:tc>
        <w:tc>
          <w:tcPr>
            <w:tcW w:w="1619" w:type="pct"/>
            <w:vAlign w:val="center"/>
          </w:tcPr>
          <w:p w14:paraId="0FAE7011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320E0049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33A8C1D8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E5CD5B9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there any other factors that directly influenced this outcome?</w:t>
            </w:r>
          </w:p>
        </w:tc>
        <w:tc>
          <w:tcPr>
            <w:tcW w:w="1434" w:type="pct"/>
            <w:vAlign w:val="center"/>
          </w:tcPr>
          <w:p w14:paraId="6A7FEEE0" w14:textId="77777777" w:rsidR="00C40F16" w:rsidRPr="00917019" w:rsidRDefault="004248CE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Internal factors</w:t>
            </w:r>
          </w:p>
        </w:tc>
        <w:tc>
          <w:tcPr>
            <w:tcW w:w="1619" w:type="pct"/>
            <w:vAlign w:val="center"/>
          </w:tcPr>
          <w:p w14:paraId="48FBEAF4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3717BD8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07D5D9D1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6C215408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are the other areas in the organization where this could happen?</w:t>
            </w:r>
          </w:p>
        </w:tc>
        <w:tc>
          <w:tcPr>
            <w:tcW w:w="1434" w:type="pct"/>
            <w:vAlign w:val="center"/>
          </w:tcPr>
          <w:p w14:paraId="55A1AB9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List where the potential exists for similar circumstances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363FD2D6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49882A91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6B27FD17" w14:textId="77777777" w:rsidTr="00DF2B5C">
        <w:trPr>
          <w:cantSplit/>
          <w:trHeight w:val="980"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3211D1F0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lastRenderedPageBreak/>
              <w:t>Was the staff properly qualified and currently competent for their responsibilities at the time of the event?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70AFA1B3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Evaluate processes in place to ensure staff is competent and qualified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1CDB551A" w14:textId="77777777" w:rsidR="00C40F16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255C90B4" w14:textId="77777777" w:rsidR="00C40F16" w:rsidRPr="00917019" w:rsidRDefault="000F147B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76BD9956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782541EE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did actual staffing compare with ideal levels?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485F3AED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Include ideal staffing ratios and actual staffing ratios along with unit census.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08646C7E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0FA2E1D0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7A7FFA08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62B081F5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is the plan for dealing with staffing contingencies?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28768ED0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What the organization does during a staffing crisis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6751903C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3F17435C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0F147B" w:rsidRPr="00917019" w14:paraId="08436085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1AA80E67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Were such contingencies a factor in this event?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3C3D44E2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If alternative staff used, verify competency and environmental familiarity.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1588662D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2CC4782F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35396419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BDA7FB2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Did staff performance during the event meet expectations?</w:t>
            </w:r>
          </w:p>
        </w:tc>
        <w:tc>
          <w:tcPr>
            <w:tcW w:w="1434" w:type="pct"/>
            <w:vAlign w:val="center"/>
          </w:tcPr>
          <w:p w14:paraId="28619E0A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To what extent did staff perform as expected within or outside of the processes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43F8BF5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38D096E3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26154961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75C1E08E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To what degree was all the necessary information av</w:t>
            </w:r>
            <w:r w:rsidR="001F6199" w:rsidRPr="00917019">
              <w:rPr>
                <w:rFonts w:eastAsia="Times"/>
                <w:sz w:val="18"/>
              </w:rPr>
              <w:t xml:space="preserve">ailable when needed? Accurate? Complete? </w:t>
            </w:r>
            <w:r w:rsidRPr="00917019">
              <w:rPr>
                <w:rFonts w:eastAsia="Times"/>
                <w:sz w:val="18"/>
              </w:rPr>
              <w:t>Unambiguous?</w:t>
            </w:r>
          </w:p>
        </w:tc>
        <w:tc>
          <w:tcPr>
            <w:tcW w:w="1434" w:type="pct"/>
            <w:vAlign w:val="center"/>
          </w:tcPr>
          <w:p w14:paraId="29D0A0BF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Patient assessments were complete, shared and accessed by members of the treatment team</w:t>
            </w:r>
          </w:p>
        </w:tc>
        <w:tc>
          <w:tcPr>
            <w:tcW w:w="1619" w:type="pct"/>
            <w:vAlign w:val="center"/>
          </w:tcPr>
          <w:p w14:paraId="43B38E49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A666A9F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6C040663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9ACCC22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To what degree was the communication among participants adequate for this situation?</w:t>
            </w:r>
          </w:p>
        </w:tc>
        <w:tc>
          <w:tcPr>
            <w:tcW w:w="1434" w:type="pct"/>
            <w:vAlign w:val="center"/>
          </w:tcPr>
          <w:p w14:paraId="151FE92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Analysis of factors related to team communication and communication methods</w:t>
            </w:r>
          </w:p>
        </w:tc>
        <w:tc>
          <w:tcPr>
            <w:tcW w:w="1619" w:type="pct"/>
            <w:vAlign w:val="center"/>
          </w:tcPr>
          <w:p w14:paraId="04413F5D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628885C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0F855336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7176036A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Was this the appropriate physical environment for the processes being carried out for this situation?</w:t>
            </w:r>
          </w:p>
        </w:tc>
        <w:tc>
          <w:tcPr>
            <w:tcW w:w="1434" w:type="pct"/>
            <w:vAlign w:val="center"/>
          </w:tcPr>
          <w:p w14:paraId="576DF8A9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Proactively manage the patient care environment.</w:t>
            </w:r>
          </w:p>
        </w:tc>
        <w:tc>
          <w:tcPr>
            <w:tcW w:w="1619" w:type="pct"/>
            <w:vAlign w:val="center"/>
          </w:tcPr>
          <w:p w14:paraId="30E94EAD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017C102E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3F6992C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08D5EF53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systems are in place to identify environmental risks?</w:t>
            </w:r>
          </w:p>
        </w:tc>
        <w:tc>
          <w:tcPr>
            <w:tcW w:w="1434" w:type="pct"/>
            <w:vAlign w:val="center"/>
          </w:tcPr>
          <w:p w14:paraId="124B04AE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Were environmental risk assessments in place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62FF47E9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76769CC8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75BFD6F6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50319CE9" w14:textId="77777777" w:rsidR="00C40F16" w:rsidRPr="00917019" w:rsidRDefault="001F6199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What emergency and failure-</w:t>
            </w:r>
            <w:r w:rsidR="00C40F16" w:rsidRPr="00917019">
              <w:rPr>
                <w:rFonts w:eastAsia="Times"/>
                <w:sz w:val="18"/>
              </w:rPr>
              <w:t>mode responses have been planned and tested?</w:t>
            </w:r>
          </w:p>
        </w:tc>
        <w:tc>
          <w:tcPr>
            <w:tcW w:w="1434" w:type="pct"/>
            <w:vAlign w:val="center"/>
          </w:tcPr>
          <w:p w14:paraId="1A5D79B4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What safety evaluations and drills have been conducted</w:t>
            </w:r>
            <w:r w:rsidR="001F6199" w:rsidRPr="00917019">
              <w:rPr>
                <w:rFonts w:eastAsia="Times"/>
                <w:sz w:val="18"/>
              </w:rPr>
              <w:t>?</w:t>
            </w:r>
          </w:p>
        </w:tc>
        <w:tc>
          <w:tcPr>
            <w:tcW w:w="1619" w:type="pct"/>
            <w:vAlign w:val="center"/>
          </w:tcPr>
          <w:p w14:paraId="0F12A6D1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59964AC9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0F147B" w:rsidRPr="00917019" w14:paraId="340E2BF3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BA68251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does the organization’s culture support risk reduction?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DE24D72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Does the overall culture encourage change, suggestions, and warnings from staff regarding risky situations or problematic areas?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0DC1D719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06594E6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35FE9A59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EB8CE70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lastRenderedPageBreak/>
              <w:t>What are the barriers to communication of potential risk factors?</w:t>
            </w:r>
          </w:p>
        </w:tc>
        <w:tc>
          <w:tcPr>
            <w:tcW w:w="1434" w:type="pct"/>
            <w:vAlign w:val="center"/>
          </w:tcPr>
          <w:p w14:paraId="32D46B44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Describe specific barriers to effective communication among caregivers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1A23DB9C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6CACA338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0F147B" w:rsidRPr="00917019" w14:paraId="19B16E7C" w14:textId="77777777" w:rsidTr="00DF2B5C">
        <w:trPr>
          <w:cantSplit/>
          <w:jc w:val="center"/>
        </w:trPr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03741DAE" w14:textId="77777777" w:rsidR="000F147B" w:rsidRPr="00917019" w:rsidRDefault="000F147B" w:rsidP="000F147B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is the prevention of adverse outcomes communicated as a high priority?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8A34B6B" w14:textId="77777777" w:rsidR="000F147B" w:rsidRPr="00917019" w:rsidRDefault="000F147B" w:rsidP="000F147B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Describe the organization’s adverse outcome procedures.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4B910BFB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16857A4C" w14:textId="77777777" w:rsidR="000F147B" w:rsidRPr="00917019" w:rsidRDefault="000F147B" w:rsidP="000F147B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  <w:r>
              <w:rPr>
                <w:rFonts w:eastAsia="FrutigerLTStd-Light"/>
                <w:sz w:val="18"/>
              </w:rPr>
              <w:t>N/A</w:t>
            </w:r>
          </w:p>
        </w:tc>
      </w:tr>
      <w:tr w:rsidR="00C40F16" w:rsidRPr="00917019" w14:paraId="4F7D37A3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46E8395A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can orientation and in-service training be revised to reduce the risk of such events in the future?</w:t>
            </w:r>
          </w:p>
        </w:tc>
        <w:tc>
          <w:tcPr>
            <w:tcW w:w="1434" w:type="pct"/>
            <w:vAlign w:val="center"/>
          </w:tcPr>
          <w:p w14:paraId="55ED1546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>Describe how orientation and ongoing education needs of the staff are evaluated</w:t>
            </w:r>
            <w:r w:rsidR="001F6199" w:rsidRPr="00917019">
              <w:rPr>
                <w:rFonts w:eastAsia="Times"/>
                <w:sz w:val="18"/>
              </w:rPr>
              <w:t>.</w:t>
            </w:r>
          </w:p>
        </w:tc>
        <w:tc>
          <w:tcPr>
            <w:tcW w:w="1619" w:type="pct"/>
            <w:vAlign w:val="center"/>
          </w:tcPr>
          <w:p w14:paraId="035607A2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166F863B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72A84F4D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11CC3685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Was available technology used as intended?</w:t>
            </w:r>
          </w:p>
        </w:tc>
        <w:tc>
          <w:tcPr>
            <w:tcW w:w="1434" w:type="pct"/>
            <w:vAlign w:val="center"/>
          </w:tcPr>
          <w:p w14:paraId="625438AC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FrutigerLTStd-Light"/>
                <w:sz w:val="18"/>
              </w:rPr>
              <w:t xml:space="preserve">Such as: </w:t>
            </w:r>
            <w:r w:rsidRPr="00917019">
              <w:rPr>
                <w:rFonts w:eastAsia="Times"/>
                <w:sz w:val="18"/>
              </w:rPr>
              <w:t xml:space="preserve">CT scanning equipment, </w:t>
            </w:r>
            <w:r w:rsidR="001F6199" w:rsidRPr="00917019">
              <w:rPr>
                <w:rFonts w:eastAsia="Times"/>
                <w:sz w:val="18"/>
              </w:rPr>
              <w:t>electronic charting, medication delivery system, tele-radiology services</w:t>
            </w:r>
          </w:p>
        </w:tc>
        <w:tc>
          <w:tcPr>
            <w:tcW w:w="1619" w:type="pct"/>
            <w:vAlign w:val="center"/>
          </w:tcPr>
          <w:p w14:paraId="540F0CB4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606736A5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  <w:tr w:rsidR="00C40F16" w:rsidRPr="00917019" w14:paraId="12F3E460" w14:textId="77777777" w:rsidTr="00DF2B5C">
        <w:trPr>
          <w:cantSplit/>
          <w:jc w:val="center"/>
        </w:trPr>
        <w:tc>
          <w:tcPr>
            <w:tcW w:w="1297" w:type="pct"/>
            <w:vAlign w:val="center"/>
          </w:tcPr>
          <w:p w14:paraId="3DF72460" w14:textId="77777777" w:rsidR="00C40F16" w:rsidRPr="00917019" w:rsidRDefault="00C40F16" w:rsidP="00224F08">
            <w:pPr>
              <w:rPr>
                <w:rFonts w:eastAsia="Times"/>
                <w:sz w:val="18"/>
              </w:rPr>
            </w:pPr>
            <w:r w:rsidRPr="00917019">
              <w:rPr>
                <w:rFonts w:eastAsia="Times"/>
                <w:sz w:val="18"/>
              </w:rPr>
              <w:t>How might technology be introduced or redesigned to reduce risk in the future?</w:t>
            </w:r>
          </w:p>
        </w:tc>
        <w:tc>
          <w:tcPr>
            <w:tcW w:w="1434" w:type="pct"/>
            <w:vAlign w:val="center"/>
          </w:tcPr>
          <w:p w14:paraId="4D3B43D3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  <w:r w:rsidRPr="00917019">
              <w:rPr>
                <w:rFonts w:eastAsia="Times"/>
                <w:sz w:val="18"/>
              </w:rPr>
              <w:t xml:space="preserve">Describe any future plans for implementation or redesign. </w:t>
            </w:r>
          </w:p>
        </w:tc>
        <w:tc>
          <w:tcPr>
            <w:tcW w:w="1619" w:type="pct"/>
            <w:vAlign w:val="center"/>
          </w:tcPr>
          <w:p w14:paraId="75A5E465" w14:textId="77777777" w:rsidR="00C40F16" w:rsidRPr="00917019" w:rsidRDefault="00C40F16" w:rsidP="00224F08">
            <w:pPr>
              <w:autoSpaceDE w:val="0"/>
              <w:autoSpaceDN w:val="0"/>
              <w:adjustRightInd w:val="0"/>
              <w:rPr>
                <w:rFonts w:eastAsia="FrutigerLTStd-Light"/>
                <w:sz w:val="18"/>
              </w:rPr>
            </w:pPr>
          </w:p>
        </w:tc>
        <w:tc>
          <w:tcPr>
            <w:tcW w:w="650" w:type="pct"/>
            <w:vAlign w:val="center"/>
          </w:tcPr>
          <w:p w14:paraId="7837E25C" w14:textId="77777777" w:rsidR="00C40F16" w:rsidRPr="00917019" w:rsidRDefault="00C40F16" w:rsidP="00DF4AF0">
            <w:pPr>
              <w:autoSpaceDE w:val="0"/>
              <w:autoSpaceDN w:val="0"/>
              <w:adjustRightInd w:val="0"/>
              <w:jc w:val="center"/>
              <w:rPr>
                <w:rFonts w:eastAsia="FrutigerLTStd-Light"/>
                <w:sz w:val="18"/>
              </w:rPr>
            </w:pPr>
          </w:p>
        </w:tc>
      </w:tr>
    </w:tbl>
    <w:p w14:paraId="318D0194" w14:textId="77777777" w:rsidR="00ED4787" w:rsidRPr="00917019" w:rsidRDefault="00ED4787" w:rsidP="00917019">
      <w:pPr>
        <w:rPr>
          <w:rFonts w:eastAsia="FrutigerLTStd-Light"/>
          <w:sz w:val="18"/>
        </w:rPr>
      </w:pPr>
    </w:p>
    <w:sectPr w:rsidR="00ED4787" w:rsidRPr="00917019" w:rsidSect="006A264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0485" w14:textId="77777777" w:rsidR="00EA7963" w:rsidRDefault="00EA7963" w:rsidP="001B46D6">
      <w:r>
        <w:separator/>
      </w:r>
    </w:p>
    <w:p w14:paraId="4F912214" w14:textId="77777777" w:rsidR="00EA7963" w:rsidRDefault="00EA7963" w:rsidP="001B46D6"/>
    <w:p w14:paraId="0DD54936" w14:textId="77777777" w:rsidR="00EA7963" w:rsidRDefault="00EA7963" w:rsidP="001B46D6"/>
  </w:endnote>
  <w:endnote w:type="continuationSeparator" w:id="0">
    <w:p w14:paraId="543DA1D1" w14:textId="77777777" w:rsidR="00EA7963" w:rsidRDefault="00EA7963" w:rsidP="001B46D6">
      <w:r>
        <w:continuationSeparator/>
      </w:r>
    </w:p>
    <w:p w14:paraId="5B75BEF1" w14:textId="77777777" w:rsidR="00EA7963" w:rsidRDefault="00EA7963" w:rsidP="001B46D6"/>
    <w:p w14:paraId="4F2B1298" w14:textId="77777777" w:rsidR="00EA7963" w:rsidRDefault="00EA7963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50C1" w14:textId="77777777" w:rsidR="001F6199" w:rsidRDefault="00ED4787" w:rsidP="001F6199">
    <w:pPr>
      <w:jc w:val="center"/>
      <w:rPr>
        <w:sz w:val="16"/>
        <w:szCs w:val="16"/>
      </w:rPr>
    </w:pPr>
    <w:r w:rsidRPr="006476A2">
      <w:rPr>
        <w:sz w:val="16"/>
        <w:szCs w:val="16"/>
      </w:rPr>
      <w:t>Source: The Joint Commission ROOT CAUSE ANALYSIS AND A</w:t>
    </w:r>
    <w:r>
      <w:rPr>
        <w:sz w:val="16"/>
        <w:szCs w:val="16"/>
      </w:rPr>
      <w:t>CTION PLAN FRAMEWORK TEMPLATE. Revised 3/22</w:t>
    </w:r>
    <w:r w:rsidRPr="006476A2">
      <w:rPr>
        <w:sz w:val="16"/>
        <w:szCs w:val="16"/>
      </w:rPr>
      <w:t>/13</w:t>
    </w:r>
    <w:r w:rsidR="001F6199">
      <w:rPr>
        <w:sz w:val="16"/>
        <w:szCs w:val="16"/>
      </w:rPr>
      <w:t>.</w:t>
    </w:r>
  </w:p>
  <w:p w14:paraId="14D1BA15" w14:textId="77777777" w:rsidR="00552981" w:rsidRPr="00ED4787" w:rsidRDefault="00ED4787" w:rsidP="001F6199">
    <w:pPr>
      <w:jc w:val="center"/>
      <w:rPr>
        <w:rFonts w:ascii="Garamond" w:hAnsi="Garamond"/>
        <w:b/>
        <w:sz w:val="16"/>
        <w:szCs w:val="16"/>
      </w:rPr>
    </w:pPr>
    <w:r>
      <w:rPr>
        <w:sz w:val="16"/>
        <w:szCs w:val="16"/>
      </w:rPr>
      <w:t>Accessed 10/07/2015</w:t>
    </w:r>
    <w:r w:rsidR="001F6199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ED4787">
      <w:rPr>
        <w:sz w:val="16"/>
        <w:szCs w:val="16"/>
      </w:rPr>
      <w:t>http://www.jointcommission.org/framework_for_conducting_a_root_cause_analysis_and_action_plan/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BF7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78BD" w14:textId="77777777" w:rsidR="00EA7963" w:rsidRDefault="00EA7963" w:rsidP="001B46D6">
      <w:r>
        <w:separator/>
      </w:r>
    </w:p>
    <w:p w14:paraId="3502B836" w14:textId="77777777" w:rsidR="00EA7963" w:rsidRDefault="00EA7963" w:rsidP="001B46D6"/>
    <w:p w14:paraId="4461C962" w14:textId="77777777" w:rsidR="00EA7963" w:rsidRDefault="00EA7963" w:rsidP="001B46D6"/>
  </w:footnote>
  <w:footnote w:type="continuationSeparator" w:id="0">
    <w:p w14:paraId="615BB0D8" w14:textId="77777777" w:rsidR="00EA7963" w:rsidRDefault="00EA7963" w:rsidP="001B46D6">
      <w:r>
        <w:continuationSeparator/>
      </w:r>
    </w:p>
    <w:p w14:paraId="159C42AF" w14:textId="77777777" w:rsidR="00EA7963" w:rsidRDefault="00EA7963" w:rsidP="001B46D6"/>
    <w:p w14:paraId="26B702DA" w14:textId="77777777" w:rsidR="00EA7963" w:rsidRDefault="00EA7963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14:paraId="6F8A3891" w14:textId="77777777" w:rsidTr="007C1B28">
      <w:tc>
        <w:tcPr>
          <w:tcW w:w="2172" w:type="pct"/>
        </w:tcPr>
        <w:p w14:paraId="68EF799E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461996C3" w14:textId="77777777" w:rsidR="001F0289" w:rsidRDefault="001F0289" w:rsidP="001B46D6">
          <w:pPr>
            <w:jc w:val="right"/>
          </w:pPr>
          <w:r w:rsidRPr="001F0289">
            <w:t>Root Cause Analysis Worksheet</w:t>
          </w:r>
        </w:p>
        <w:p w14:paraId="5EB9940D" w14:textId="77777777" w:rsidR="00552981" w:rsidRPr="001E7815" w:rsidRDefault="006A2643" w:rsidP="000B26CE">
          <w:pPr>
            <w:jc w:val="right"/>
            <w:rPr>
              <w:b/>
            </w:rPr>
          </w:pPr>
          <w:r>
            <w:rPr>
              <w:b/>
            </w:rPr>
            <w:t>NSG/468</w:t>
          </w:r>
          <w:r w:rsidR="005A017B">
            <w:rPr>
              <w:b/>
            </w:rPr>
            <w:t xml:space="preserve"> Version </w:t>
          </w:r>
          <w:r>
            <w:rPr>
              <w:b/>
            </w:rPr>
            <w:t>1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10718F11" w14:textId="77777777" w:rsidR="00552981" w:rsidRPr="00DF25F2" w:rsidRDefault="00552981" w:rsidP="000B26CE">
          <w:pPr>
            <w:tabs>
              <w:tab w:val="left" w:pos="950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67B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B26CE">
            <w:rPr>
              <w:noProof/>
            </w:rPr>
            <w:tab/>
          </w:r>
        </w:p>
      </w:tc>
    </w:tr>
  </w:tbl>
  <w:p w14:paraId="24A91820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6FC3F39D" w14:textId="77777777" w:rsidTr="00D0344B">
      <w:tc>
        <w:tcPr>
          <w:tcW w:w="2172" w:type="pct"/>
        </w:tcPr>
        <w:p w14:paraId="4044CE20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2AA47DF0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038031A3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67FCFEB2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B65BF07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4FEA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B26CE"/>
    <w:rsid w:val="000B58A3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47B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3BB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39A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6BC0"/>
    <w:rsid w:val="0018763F"/>
    <w:rsid w:val="0019167D"/>
    <w:rsid w:val="001923DC"/>
    <w:rsid w:val="0019514A"/>
    <w:rsid w:val="00197C4E"/>
    <w:rsid w:val="001A31F3"/>
    <w:rsid w:val="001A3350"/>
    <w:rsid w:val="001A392A"/>
    <w:rsid w:val="001A4F75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0289"/>
    <w:rsid w:val="001F22ED"/>
    <w:rsid w:val="001F3319"/>
    <w:rsid w:val="001F5025"/>
    <w:rsid w:val="001F6199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4F08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470A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50D2"/>
    <w:rsid w:val="00417C60"/>
    <w:rsid w:val="00417F14"/>
    <w:rsid w:val="00421766"/>
    <w:rsid w:val="00423213"/>
    <w:rsid w:val="004248CE"/>
    <w:rsid w:val="00427237"/>
    <w:rsid w:val="00430518"/>
    <w:rsid w:val="00432341"/>
    <w:rsid w:val="00435164"/>
    <w:rsid w:val="004360F1"/>
    <w:rsid w:val="004421FA"/>
    <w:rsid w:val="00445F59"/>
    <w:rsid w:val="00446446"/>
    <w:rsid w:val="00447915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665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87E44"/>
    <w:rsid w:val="006903EA"/>
    <w:rsid w:val="00690FC9"/>
    <w:rsid w:val="006919FF"/>
    <w:rsid w:val="00697736"/>
    <w:rsid w:val="006A0483"/>
    <w:rsid w:val="006A05A0"/>
    <w:rsid w:val="006A21F1"/>
    <w:rsid w:val="006A2643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1215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45D5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2176"/>
    <w:rsid w:val="008A4301"/>
    <w:rsid w:val="008A6C57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175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019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58C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59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1C13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28F7"/>
    <w:rsid w:val="00C343AE"/>
    <w:rsid w:val="00C3597A"/>
    <w:rsid w:val="00C40F16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B412D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1AA0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535D3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2B5C"/>
    <w:rsid w:val="00DF4AF0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27129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A7963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4787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67B5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25CD9"/>
  <w15:chartTrackingRefBased/>
  <w15:docId w15:val="{C5D8B277-0CB8-4F9F-A537-7D23301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DocAve xmlns="http://www.AvePoint.com/sharepoint2007/v5/contenttype/list" CTID="0x010100B97780F1D2982847814907BC8B379BC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 xsi:nil="true"/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6474A3-E442-4687-B11B-A1C968FDD38C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Stephanie Merck</cp:lastModifiedBy>
  <cp:revision>2</cp:revision>
  <cp:lastPrinted>2011-08-05T16:15:00Z</cp:lastPrinted>
  <dcterms:created xsi:type="dcterms:W3CDTF">2021-07-26T11:42:00Z</dcterms:created>
  <dcterms:modified xsi:type="dcterms:W3CDTF">2021-07-26T11:42:00Z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