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3B81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621E7A8F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4650B0B7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2098447C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0C880106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589BEA97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70839186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0272A663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0365DC3D" w14:textId="77777777" w:rsidR="00265AB5" w:rsidRDefault="00265AB5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75BED372" w14:textId="77777777" w:rsidR="00B04397" w:rsidRPr="00E22F23" w:rsidRDefault="00B04397" w:rsidP="00265A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22F23">
        <w:rPr>
          <w:rFonts w:ascii="Times New Roman" w:hAnsi="Times New Roman" w:cs="Times New Roman"/>
          <w:b/>
          <w:sz w:val="24"/>
        </w:rPr>
        <w:t>Article Outline</w:t>
      </w:r>
    </w:p>
    <w:p w14:paraId="34C2B198" w14:textId="77777777" w:rsidR="00A9352B" w:rsidRDefault="00A9352B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2C23E238" w14:textId="77777777" w:rsidR="00A9352B" w:rsidRDefault="00A9352B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77AA5B8D" w14:textId="6EAC64EC" w:rsidR="009C4403" w:rsidRDefault="001A0E1A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1A0E1A">
        <w:rPr>
          <w:rFonts w:ascii="Times New Roman" w:hAnsi="Times New Roman" w:cs="Times New Roman"/>
          <w:sz w:val="24"/>
        </w:rPr>
        <w:t>Mitchell Gallignano</w:t>
      </w:r>
    </w:p>
    <w:p w14:paraId="5D872EED" w14:textId="6354D0CD" w:rsidR="00B04397" w:rsidRDefault="001A0E1A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Rasmussen</w:t>
      </w:r>
    </w:p>
    <w:p w14:paraId="262019EF" w14:textId="637AFBBF" w:rsidR="00B04397" w:rsidRDefault="00B04397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1A0E1A">
        <w:rPr>
          <w:rFonts w:ascii="Times New Roman" w:hAnsi="Times New Roman" w:cs="Times New Roman"/>
          <w:sz w:val="24"/>
        </w:rPr>
        <w:t>ommunication</w:t>
      </w:r>
    </w:p>
    <w:p w14:paraId="388FA584" w14:textId="442358BB" w:rsidR="00B04397" w:rsidRDefault="001A0E1A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Michele Howerton-Vargas</w:t>
      </w:r>
    </w:p>
    <w:p w14:paraId="79CD7B90" w14:textId="7903DC84" w:rsidR="00B04397" w:rsidRPr="009C4403" w:rsidRDefault="001A0E1A" w:rsidP="00265A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02/16/2022</w:t>
      </w:r>
    </w:p>
    <w:p w14:paraId="5B0A2F82" w14:textId="77777777" w:rsidR="009C4403" w:rsidRPr="009C4403" w:rsidRDefault="009C4403">
      <w:pPr>
        <w:rPr>
          <w:rFonts w:ascii="Times New Roman" w:hAnsi="Times New Roman" w:cs="Times New Roman"/>
          <w:sz w:val="24"/>
        </w:rPr>
      </w:pPr>
      <w:r w:rsidRPr="009C4403">
        <w:rPr>
          <w:rFonts w:ascii="Times New Roman" w:hAnsi="Times New Roman" w:cs="Times New Roman"/>
          <w:sz w:val="24"/>
        </w:rPr>
        <w:br w:type="page"/>
      </w:r>
    </w:p>
    <w:p w14:paraId="30CD7328" w14:textId="77777777" w:rsidR="00486A36" w:rsidRPr="00B04397" w:rsidRDefault="00486A36" w:rsidP="00D437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04397">
        <w:rPr>
          <w:rFonts w:ascii="Times New Roman" w:hAnsi="Times New Roman" w:cs="Times New Roman"/>
          <w:b/>
          <w:sz w:val="24"/>
        </w:rPr>
        <w:lastRenderedPageBreak/>
        <w:t>Article Outline</w:t>
      </w:r>
    </w:p>
    <w:p w14:paraId="54C792B5" w14:textId="77777777" w:rsidR="00BA0080" w:rsidRPr="003C7B06" w:rsidRDefault="00371A1D" w:rsidP="00D4376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>Purpose Statement</w:t>
      </w:r>
      <w:r w:rsidRPr="003C7B06">
        <w:rPr>
          <w:rFonts w:ascii="Times New Roman" w:hAnsi="Times New Roman" w:cs="Times New Roman"/>
          <w:sz w:val="24"/>
        </w:rPr>
        <w:t xml:space="preserve">: </w:t>
      </w:r>
      <w:r w:rsidR="00A9631A">
        <w:rPr>
          <w:rFonts w:ascii="Times New Roman" w:hAnsi="Times New Roman" w:cs="Times New Roman"/>
          <w:sz w:val="24"/>
        </w:rPr>
        <w:t>The aim of this article</w:t>
      </w:r>
      <w:r w:rsidRPr="003C7B06">
        <w:rPr>
          <w:rFonts w:ascii="Times New Roman" w:hAnsi="Times New Roman" w:cs="Times New Roman"/>
          <w:sz w:val="24"/>
        </w:rPr>
        <w:t xml:space="preserve"> is t</w:t>
      </w:r>
      <w:r w:rsidR="007078FF">
        <w:rPr>
          <w:rFonts w:ascii="Times New Roman" w:hAnsi="Times New Roman" w:cs="Times New Roman"/>
          <w:sz w:val="24"/>
        </w:rPr>
        <w:t>o delve into the issue</w:t>
      </w:r>
      <w:r w:rsidRPr="003C7B06">
        <w:rPr>
          <w:rFonts w:ascii="Times New Roman" w:hAnsi="Times New Roman" w:cs="Times New Roman"/>
          <w:sz w:val="24"/>
        </w:rPr>
        <w:t xml:space="preserve"> of understanding cultural differences in the</w:t>
      </w:r>
      <w:r w:rsidR="004048AB" w:rsidRPr="003C7B06">
        <w:rPr>
          <w:rFonts w:ascii="Times New Roman" w:hAnsi="Times New Roman" w:cs="Times New Roman"/>
          <w:sz w:val="24"/>
        </w:rPr>
        <w:t xml:space="preserve"> workplace. </w:t>
      </w:r>
      <w:r w:rsidR="001E7A0C" w:rsidRPr="003C7B06">
        <w:rPr>
          <w:rFonts w:ascii="Times New Roman" w:hAnsi="Times New Roman" w:cs="Times New Roman"/>
          <w:sz w:val="24"/>
        </w:rPr>
        <w:t>I</w:t>
      </w:r>
      <w:r w:rsidRPr="003C7B06">
        <w:rPr>
          <w:rFonts w:ascii="Times New Roman" w:hAnsi="Times New Roman" w:cs="Times New Roman"/>
          <w:sz w:val="24"/>
        </w:rPr>
        <w:t xml:space="preserve">t also looks at how such differences can be managed to create efficiency in operations and improve employee behavior. </w:t>
      </w:r>
      <w:r w:rsidR="009560DA" w:rsidRPr="003C7B06">
        <w:rPr>
          <w:rFonts w:ascii="Times New Roman" w:hAnsi="Times New Roman" w:cs="Times New Roman"/>
          <w:sz w:val="24"/>
        </w:rPr>
        <w:t xml:space="preserve">The information from this article can be used </w:t>
      </w:r>
      <w:r w:rsidR="000F4EA3">
        <w:rPr>
          <w:rFonts w:ascii="Times New Roman" w:hAnsi="Times New Roman" w:cs="Times New Roman"/>
          <w:sz w:val="24"/>
        </w:rPr>
        <w:t xml:space="preserve">by executives </w:t>
      </w:r>
      <w:r w:rsidR="009309F6" w:rsidRPr="003C7B06">
        <w:rPr>
          <w:rFonts w:ascii="Times New Roman" w:hAnsi="Times New Roman" w:cs="Times New Roman"/>
          <w:sz w:val="24"/>
        </w:rPr>
        <w:t xml:space="preserve">of international businesses as they work in different companies. </w:t>
      </w:r>
    </w:p>
    <w:p w14:paraId="0754070B" w14:textId="77777777" w:rsidR="007A7C12" w:rsidRPr="003C7B06" w:rsidRDefault="00E05288" w:rsidP="00D437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>Problem:</w:t>
      </w:r>
      <w:r w:rsidRPr="003C7B06">
        <w:rPr>
          <w:rFonts w:ascii="Times New Roman" w:hAnsi="Times New Roman" w:cs="Times New Roman"/>
          <w:sz w:val="24"/>
        </w:rPr>
        <w:t xml:space="preserve"> Executives of international businesses underestimate the challenge posed </w:t>
      </w:r>
      <w:r w:rsidR="004452E5">
        <w:rPr>
          <w:rFonts w:ascii="Times New Roman" w:hAnsi="Times New Roman" w:cs="Times New Roman"/>
          <w:sz w:val="24"/>
        </w:rPr>
        <w:t xml:space="preserve">by </w:t>
      </w:r>
      <w:r w:rsidRPr="003C7B06">
        <w:rPr>
          <w:rFonts w:ascii="Times New Roman" w:hAnsi="Times New Roman" w:cs="Times New Roman"/>
          <w:sz w:val="24"/>
        </w:rPr>
        <w:t>cultural</w:t>
      </w:r>
      <w:r w:rsidR="00532FAC" w:rsidRPr="003C7B06">
        <w:rPr>
          <w:rFonts w:ascii="Times New Roman" w:hAnsi="Times New Roman" w:cs="Times New Roman"/>
          <w:sz w:val="24"/>
        </w:rPr>
        <w:t xml:space="preserve"> differences</w:t>
      </w:r>
      <w:r w:rsidRPr="003C7B06">
        <w:rPr>
          <w:rFonts w:ascii="Times New Roman" w:hAnsi="Times New Roman" w:cs="Times New Roman"/>
          <w:sz w:val="24"/>
        </w:rPr>
        <w:t xml:space="preserve"> </w:t>
      </w:r>
    </w:p>
    <w:p w14:paraId="3D9EE9F1" w14:textId="77777777" w:rsidR="00F63B5A" w:rsidRPr="003C7B06" w:rsidRDefault="007A7C12" w:rsidP="00D437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Culture is a complex aspect that cannot be measured using one or two dimensions. </w:t>
      </w:r>
    </w:p>
    <w:p w14:paraId="14819E31" w14:textId="77777777" w:rsidR="00F63B5A" w:rsidRPr="003C7B06" w:rsidRDefault="00F63B5A" w:rsidP="00D437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Manager</w:t>
      </w:r>
      <w:r w:rsidR="004452E5">
        <w:rPr>
          <w:rFonts w:ascii="Times New Roman" w:hAnsi="Times New Roman" w:cs="Times New Roman"/>
          <w:sz w:val="24"/>
        </w:rPr>
        <w:t>s</w:t>
      </w:r>
      <w:r w:rsidRPr="003C7B06">
        <w:rPr>
          <w:rFonts w:ascii="Times New Roman" w:hAnsi="Times New Roman" w:cs="Times New Roman"/>
          <w:sz w:val="24"/>
        </w:rPr>
        <w:t xml:space="preserve"> often fail due to oversimplification of this complex topic. </w:t>
      </w:r>
    </w:p>
    <w:p w14:paraId="4B9E76E5" w14:textId="77777777" w:rsidR="007A7C12" w:rsidRPr="003C7B06" w:rsidRDefault="007B0BD5" w:rsidP="00D437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Managers must use a tool </w:t>
      </w:r>
      <w:r w:rsidR="004452E5">
        <w:rPr>
          <w:rFonts w:ascii="Times New Roman" w:hAnsi="Times New Roman" w:cs="Times New Roman"/>
          <w:sz w:val="24"/>
        </w:rPr>
        <w:t>that</w:t>
      </w:r>
      <w:r w:rsidRPr="003C7B06">
        <w:rPr>
          <w:rFonts w:ascii="Times New Roman" w:hAnsi="Times New Roman" w:cs="Times New Roman"/>
          <w:sz w:val="24"/>
        </w:rPr>
        <w:t xml:space="preserve"> accommodates this complexity. That will help address any challenges emerging when managing diverse employees. </w:t>
      </w:r>
    </w:p>
    <w:p w14:paraId="194418C5" w14:textId="77777777" w:rsidR="005664D0" w:rsidRPr="003C7B06" w:rsidRDefault="005664D0" w:rsidP="00D4376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Also, the manager</w:t>
      </w:r>
      <w:r w:rsidR="004452E5">
        <w:rPr>
          <w:rFonts w:ascii="Times New Roman" w:hAnsi="Times New Roman" w:cs="Times New Roman"/>
          <w:sz w:val="24"/>
        </w:rPr>
        <w:t>'</w:t>
      </w:r>
      <w:r w:rsidRPr="003C7B06">
        <w:rPr>
          <w:rFonts w:ascii="Times New Roman" w:hAnsi="Times New Roman" w:cs="Times New Roman"/>
          <w:sz w:val="24"/>
        </w:rPr>
        <w:t xml:space="preserve">s style of management will play a critical role in addressing cultural differences. </w:t>
      </w:r>
    </w:p>
    <w:p w14:paraId="6476EE6B" w14:textId="77777777" w:rsidR="008E1FDF" w:rsidRPr="003C7B06" w:rsidRDefault="00A93164" w:rsidP="00D437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>Problem</w:t>
      </w:r>
      <w:r w:rsidRPr="003C7B06">
        <w:rPr>
          <w:rFonts w:ascii="Times New Roman" w:hAnsi="Times New Roman" w:cs="Times New Roman"/>
          <w:sz w:val="24"/>
        </w:rPr>
        <w:t>: Manager</w:t>
      </w:r>
      <w:r w:rsidR="004452E5">
        <w:rPr>
          <w:rFonts w:ascii="Times New Roman" w:hAnsi="Times New Roman" w:cs="Times New Roman"/>
          <w:sz w:val="24"/>
        </w:rPr>
        <w:t>s</w:t>
      </w:r>
      <w:r w:rsidRPr="003C7B06">
        <w:rPr>
          <w:rFonts w:ascii="Times New Roman" w:hAnsi="Times New Roman" w:cs="Times New Roman"/>
          <w:sz w:val="24"/>
        </w:rPr>
        <w:t xml:space="preserve"> have erroneous</w:t>
      </w:r>
      <w:r w:rsidR="002055BA" w:rsidRPr="003C7B06">
        <w:rPr>
          <w:rFonts w:ascii="Times New Roman" w:hAnsi="Times New Roman" w:cs="Times New Roman"/>
          <w:sz w:val="24"/>
        </w:rPr>
        <w:t xml:space="preserve"> expectation</w:t>
      </w:r>
      <w:r w:rsidR="004452E5">
        <w:rPr>
          <w:rFonts w:ascii="Times New Roman" w:hAnsi="Times New Roman" w:cs="Times New Roman"/>
          <w:sz w:val="24"/>
        </w:rPr>
        <w:t>s</w:t>
      </w:r>
      <w:r w:rsidR="002055BA" w:rsidRPr="003C7B06">
        <w:rPr>
          <w:rFonts w:ascii="Times New Roman" w:hAnsi="Times New Roman" w:cs="Times New Roman"/>
          <w:sz w:val="24"/>
        </w:rPr>
        <w:t xml:space="preserve"> about how employee</w:t>
      </w:r>
      <w:r w:rsidR="004452E5">
        <w:rPr>
          <w:rFonts w:ascii="Times New Roman" w:hAnsi="Times New Roman" w:cs="Times New Roman"/>
          <w:sz w:val="24"/>
        </w:rPr>
        <w:t>s</w:t>
      </w:r>
      <w:r w:rsidR="002055BA" w:rsidRPr="003C7B06">
        <w:rPr>
          <w:rFonts w:ascii="Times New Roman" w:hAnsi="Times New Roman" w:cs="Times New Roman"/>
          <w:sz w:val="24"/>
        </w:rPr>
        <w:t xml:space="preserve"> are supposed to act. </w:t>
      </w:r>
    </w:p>
    <w:p w14:paraId="41A56932" w14:textId="77777777" w:rsidR="008E1FDF" w:rsidRPr="003C7B06" w:rsidRDefault="008E1FDF" w:rsidP="00D4376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Executives are biased in how they interact with employees. </w:t>
      </w:r>
    </w:p>
    <w:p w14:paraId="01C17357" w14:textId="77777777" w:rsidR="008E1FDF" w:rsidRPr="003C7B06" w:rsidRDefault="008E1FDF" w:rsidP="00D4376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They fail to accommodate differences. </w:t>
      </w:r>
    </w:p>
    <w:p w14:paraId="757291B7" w14:textId="77777777" w:rsidR="00454BE1" w:rsidRPr="003C7B06" w:rsidRDefault="007B1721" w:rsidP="00D4376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Thus, </w:t>
      </w:r>
      <w:r w:rsidR="00886352" w:rsidRPr="003C7B06">
        <w:rPr>
          <w:rFonts w:ascii="Times New Roman" w:hAnsi="Times New Roman" w:cs="Times New Roman"/>
          <w:sz w:val="24"/>
        </w:rPr>
        <w:t xml:space="preserve">they lack the ability to motivate and mobilize workers. </w:t>
      </w:r>
    </w:p>
    <w:p w14:paraId="474D13C4" w14:textId="77777777" w:rsidR="00655798" w:rsidRPr="003C7B06" w:rsidRDefault="00454BE1" w:rsidP="00D437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>Problem:</w:t>
      </w:r>
      <w:r w:rsidR="00655798" w:rsidRPr="003C7B06">
        <w:rPr>
          <w:rFonts w:ascii="Times New Roman" w:hAnsi="Times New Roman" w:cs="Times New Roman"/>
          <w:sz w:val="24"/>
        </w:rPr>
        <w:t xml:space="preserve"> Manager</w:t>
      </w:r>
      <w:r w:rsidR="004452E5">
        <w:rPr>
          <w:rFonts w:ascii="Times New Roman" w:hAnsi="Times New Roman" w:cs="Times New Roman"/>
          <w:sz w:val="24"/>
        </w:rPr>
        <w:t>s</w:t>
      </w:r>
      <w:r w:rsidR="00655798" w:rsidRPr="003C7B06">
        <w:rPr>
          <w:rFonts w:ascii="Times New Roman" w:hAnsi="Times New Roman" w:cs="Times New Roman"/>
          <w:sz w:val="24"/>
        </w:rPr>
        <w:t xml:space="preserve"> fail to appreciate aspects of the other culture.</w:t>
      </w:r>
    </w:p>
    <w:p w14:paraId="72FC218A" w14:textId="77777777" w:rsidR="00CD53CA" w:rsidRPr="003C7B06" w:rsidRDefault="00655798" w:rsidP="00D437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Executives do not see </w:t>
      </w:r>
      <w:r w:rsidR="004452E5">
        <w:rPr>
          <w:rFonts w:ascii="Times New Roman" w:hAnsi="Times New Roman" w:cs="Times New Roman"/>
          <w:sz w:val="24"/>
        </w:rPr>
        <w:t xml:space="preserve">the </w:t>
      </w:r>
      <w:r w:rsidRPr="003C7B06">
        <w:rPr>
          <w:rFonts w:ascii="Times New Roman" w:hAnsi="Times New Roman" w:cs="Times New Roman"/>
          <w:sz w:val="24"/>
        </w:rPr>
        <w:t xml:space="preserve">positive aspects of other approaches. </w:t>
      </w:r>
    </w:p>
    <w:p w14:paraId="4D9F9515" w14:textId="77777777" w:rsidR="00CD53CA" w:rsidRPr="003C7B06" w:rsidRDefault="00CD53CA" w:rsidP="00D437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It is essential to understand how people from other background</w:t>
      </w:r>
      <w:r w:rsidR="004452E5">
        <w:rPr>
          <w:rFonts w:ascii="Times New Roman" w:hAnsi="Times New Roman" w:cs="Times New Roman"/>
          <w:sz w:val="24"/>
        </w:rPr>
        <w:t>s</w:t>
      </w:r>
      <w:r w:rsidRPr="003C7B06">
        <w:rPr>
          <w:rFonts w:ascii="Times New Roman" w:hAnsi="Times New Roman" w:cs="Times New Roman"/>
          <w:sz w:val="24"/>
        </w:rPr>
        <w:t xml:space="preserve"> behave. </w:t>
      </w:r>
    </w:p>
    <w:p w14:paraId="7E271A78" w14:textId="77777777" w:rsidR="00CD53CA" w:rsidRPr="003C7B06" w:rsidRDefault="00E56382" w:rsidP="00D437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There are strengths associated with other cultures. </w:t>
      </w:r>
    </w:p>
    <w:p w14:paraId="3D2F779D" w14:textId="77777777" w:rsidR="00B21DF1" w:rsidRPr="003C7B06" w:rsidRDefault="00B21DF1" w:rsidP="00D437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lastRenderedPageBreak/>
        <w:t>Original and creative solution to the problem</w:t>
      </w:r>
      <w:r w:rsidRPr="003C7B06">
        <w:rPr>
          <w:rFonts w:ascii="Times New Roman" w:hAnsi="Times New Roman" w:cs="Times New Roman"/>
          <w:sz w:val="24"/>
        </w:rPr>
        <w:t>:</w:t>
      </w:r>
      <w:r w:rsidR="00FB39D6" w:rsidRPr="003C7B06">
        <w:rPr>
          <w:rFonts w:ascii="Times New Roman" w:hAnsi="Times New Roman" w:cs="Times New Roman"/>
          <w:sz w:val="24"/>
        </w:rPr>
        <w:t xml:space="preserve"> Managers can use a culture map to understand the complexity associated with different cultures</w:t>
      </w:r>
      <w:r w:rsidR="00F27413" w:rsidRPr="003C7B06">
        <w:rPr>
          <w:rFonts w:ascii="Times New Roman" w:hAnsi="Times New Roman" w:cs="Times New Roman"/>
          <w:sz w:val="24"/>
        </w:rPr>
        <w:t xml:space="preserve"> (Meyer, 2014)</w:t>
      </w:r>
      <w:r w:rsidR="00FB39D6" w:rsidRPr="003C7B06">
        <w:rPr>
          <w:rFonts w:ascii="Times New Roman" w:hAnsi="Times New Roman" w:cs="Times New Roman"/>
          <w:sz w:val="24"/>
        </w:rPr>
        <w:t xml:space="preserve">. </w:t>
      </w:r>
      <w:r w:rsidR="00A73BAD" w:rsidRPr="003C7B06">
        <w:rPr>
          <w:rFonts w:ascii="Times New Roman" w:hAnsi="Times New Roman" w:cs="Times New Roman"/>
          <w:sz w:val="24"/>
        </w:rPr>
        <w:t>It will help to guide how manager</w:t>
      </w:r>
      <w:r w:rsidR="004452E5">
        <w:rPr>
          <w:rFonts w:ascii="Times New Roman" w:hAnsi="Times New Roman" w:cs="Times New Roman"/>
          <w:sz w:val="24"/>
        </w:rPr>
        <w:t>s</w:t>
      </w:r>
      <w:r w:rsidR="00A73BAD" w:rsidRPr="003C7B06">
        <w:rPr>
          <w:rFonts w:ascii="Times New Roman" w:hAnsi="Times New Roman" w:cs="Times New Roman"/>
          <w:sz w:val="24"/>
        </w:rPr>
        <w:t xml:space="preserve"> interact with</w:t>
      </w:r>
      <w:r w:rsidR="00001FE5">
        <w:rPr>
          <w:rFonts w:ascii="Times New Roman" w:hAnsi="Times New Roman" w:cs="Times New Roman"/>
          <w:sz w:val="24"/>
        </w:rPr>
        <w:t xml:space="preserve"> employees </w:t>
      </w:r>
      <w:r w:rsidR="00A73BAD" w:rsidRPr="003C7B06">
        <w:rPr>
          <w:rFonts w:ascii="Times New Roman" w:hAnsi="Times New Roman" w:cs="Times New Roman"/>
          <w:sz w:val="24"/>
        </w:rPr>
        <w:t xml:space="preserve">in the international setting. </w:t>
      </w:r>
    </w:p>
    <w:p w14:paraId="610C8BFD" w14:textId="77777777" w:rsidR="007B0BD5" w:rsidRPr="003C7B06" w:rsidRDefault="001C3DB1" w:rsidP="00D4376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The culture map is an effective tool to help the manager</w:t>
      </w:r>
      <w:r w:rsidR="00D83A38">
        <w:rPr>
          <w:rFonts w:ascii="Times New Roman" w:hAnsi="Times New Roman" w:cs="Times New Roman"/>
          <w:sz w:val="24"/>
        </w:rPr>
        <w:t xml:space="preserve"> determine</w:t>
      </w:r>
      <w:r w:rsidRPr="003C7B06">
        <w:rPr>
          <w:rFonts w:ascii="Times New Roman" w:hAnsi="Times New Roman" w:cs="Times New Roman"/>
          <w:sz w:val="24"/>
        </w:rPr>
        <w:t xml:space="preserve"> how culture affects routine operations in an organization. </w:t>
      </w:r>
      <w:r w:rsidR="00F63B5A" w:rsidRPr="003C7B06">
        <w:rPr>
          <w:rFonts w:ascii="Times New Roman" w:hAnsi="Times New Roman" w:cs="Times New Roman"/>
          <w:sz w:val="24"/>
        </w:rPr>
        <w:t>That w</w:t>
      </w:r>
      <w:r w:rsidR="00A96AD2">
        <w:rPr>
          <w:rFonts w:ascii="Times New Roman" w:hAnsi="Times New Roman" w:cs="Times New Roman"/>
          <w:sz w:val="24"/>
        </w:rPr>
        <w:t>ill assist</w:t>
      </w:r>
      <w:r w:rsidR="00F63B5A" w:rsidRPr="003C7B06">
        <w:rPr>
          <w:rFonts w:ascii="Times New Roman" w:hAnsi="Times New Roman" w:cs="Times New Roman"/>
          <w:sz w:val="24"/>
        </w:rPr>
        <w:t xml:space="preserve"> </w:t>
      </w:r>
      <w:r w:rsidR="004452E5">
        <w:rPr>
          <w:rFonts w:ascii="Times New Roman" w:hAnsi="Times New Roman" w:cs="Times New Roman"/>
          <w:sz w:val="24"/>
        </w:rPr>
        <w:t>in making</w:t>
      </w:r>
      <w:r w:rsidR="00F63B5A" w:rsidRPr="003C7B06">
        <w:rPr>
          <w:rFonts w:ascii="Times New Roman" w:hAnsi="Times New Roman" w:cs="Times New Roman"/>
          <w:sz w:val="24"/>
        </w:rPr>
        <w:t xml:space="preserve"> effective decisions on issues pertaining to culture. </w:t>
      </w:r>
    </w:p>
    <w:p w14:paraId="39634D77" w14:textId="77777777" w:rsidR="00844EB5" w:rsidRPr="003C7B06" w:rsidRDefault="00844EB5" w:rsidP="00D4376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It is composed of eight scales </w:t>
      </w:r>
      <w:r w:rsidR="004452E5">
        <w:rPr>
          <w:rFonts w:ascii="Times New Roman" w:hAnsi="Times New Roman" w:cs="Times New Roman"/>
          <w:sz w:val="24"/>
        </w:rPr>
        <w:t>that</w:t>
      </w:r>
      <w:r w:rsidRPr="003C7B06">
        <w:rPr>
          <w:rFonts w:ascii="Times New Roman" w:hAnsi="Times New Roman" w:cs="Times New Roman"/>
          <w:sz w:val="24"/>
        </w:rPr>
        <w:t xml:space="preserve"> are representative of employee behavior. </w:t>
      </w:r>
    </w:p>
    <w:p w14:paraId="319F9EEE" w14:textId="77777777" w:rsidR="006C7BE9" w:rsidRPr="003C7B06" w:rsidRDefault="006C7BE9" w:rsidP="00D4376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It will help determine areas where cultural gaps are common </w:t>
      </w:r>
    </w:p>
    <w:p w14:paraId="53A0DBFD" w14:textId="77777777" w:rsidR="006C7BE9" w:rsidRPr="003C7B06" w:rsidRDefault="006C7BE9" w:rsidP="00D4376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It also shows different countries and the level of respect for authority figures. </w:t>
      </w:r>
    </w:p>
    <w:p w14:paraId="5D245658" w14:textId="77777777" w:rsidR="00ED3A3A" w:rsidRPr="003C7B06" w:rsidRDefault="00B157A9" w:rsidP="00D4376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The scales will measure the extent to which a culture is consensus</w:t>
      </w:r>
      <w:r w:rsidR="004452E5">
        <w:rPr>
          <w:rFonts w:ascii="Times New Roman" w:hAnsi="Times New Roman" w:cs="Times New Roman"/>
          <w:sz w:val="24"/>
        </w:rPr>
        <w:t>-</w:t>
      </w:r>
      <w:r w:rsidRPr="003C7B06">
        <w:rPr>
          <w:rFonts w:ascii="Times New Roman" w:hAnsi="Times New Roman" w:cs="Times New Roman"/>
          <w:sz w:val="24"/>
        </w:rPr>
        <w:t xml:space="preserve">minded. </w:t>
      </w:r>
    </w:p>
    <w:p w14:paraId="56115B37" w14:textId="77777777" w:rsidR="00560F1C" w:rsidRPr="003C7B06" w:rsidRDefault="003B25A4" w:rsidP="00D437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>Original and Creative solution to the problem</w:t>
      </w:r>
      <w:r w:rsidR="00560F1C" w:rsidRPr="00C02EC7">
        <w:rPr>
          <w:rFonts w:ascii="Times New Roman" w:hAnsi="Times New Roman" w:cs="Times New Roman"/>
          <w:b/>
          <w:sz w:val="24"/>
        </w:rPr>
        <w:t>:</w:t>
      </w:r>
      <w:r w:rsidR="00560F1C" w:rsidRPr="003C7B06">
        <w:rPr>
          <w:rFonts w:ascii="Times New Roman" w:hAnsi="Times New Roman" w:cs="Times New Roman"/>
          <w:sz w:val="24"/>
        </w:rPr>
        <w:t xml:space="preserve"> </w:t>
      </w:r>
      <w:r w:rsidR="000A74B0" w:rsidRPr="003C7B06">
        <w:rPr>
          <w:rFonts w:ascii="Times New Roman" w:hAnsi="Times New Roman" w:cs="Times New Roman"/>
          <w:sz w:val="24"/>
        </w:rPr>
        <w:t>Apply particular rules when managing people from diverse cultural background</w:t>
      </w:r>
      <w:r w:rsidR="00A96AD2">
        <w:rPr>
          <w:rFonts w:ascii="Times New Roman" w:hAnsi="Times New Roman" w:cs="Times New Roman"/>
          <w:sz w:val="24"/>
        </w:rPr>
        <w:t>s</w:t>
      </w:r>
      <w:r w:rsidR="000A74B0" w:rsidRPr="003C7B06">
        <w:rPr>
          <w:rFonts w:ascii="Times New Roman" w:hAnsi="Times New Roman" w:cs="Times New Roman"/>
          <w:sz w:val="24"/>
        </w:rPr>
        <w:t xml:space="preserve">. </w:t>
      </w:r>
      <w:r w:rsidR="00F75B53" w:rsidRPr="003C7B06">
        <w:rPr>
          <w:rFonts w:ascii="Times New Roman" w:hAnsi="Times New Roman" w:cs="Times New Roman"/>
          <w:sz w:val="24"/>
        </w:rPr>
        <w:t>That will help address cultural differences</w:t>
      </w:r>
      <w:r w:rsidR="004452E5">
        <w:rPr>
          <w:rFonts w:ascii="Times New Roman" w:hAnsi="Times New Roman" w:cs="Times New Roman"/>
          <w:sz w:val="24"/>
        </w:rPr>
        <w:t>,</w:t>
      </w:r>
      <w:r w:rsidR="00F75B53" w:rsidRPr="003C7B06">
        <w:rPr>
          <w:rFonts w:ascii="Times New Roman" w:hAnsi="Times New Roman" w:cs="Times New Roman"/>
          <w:sz w:val="24"/>
        </w:rPr>
        <w:t xml:space="preserve"> which are much </w:t>
      </w:r>
      <w:r w:rsidR="004452E5">
        <w:rPr>
          <w:rFonts w:ascii="Times New Roman" w:hAnsi="Times New Roman" w:cs="Times New Roman"/>
          <w:sz w:val="24"/>
        </w:rPr>
        <w:t>more challenging</w:t>
      </w:r>
      <w:r w:rsidR="00F75B53" w:rsidRPr="003C7B06">
        <w:rPr>
          <w:rFonts w:ascii="Times New Roman" w:hAnsi="Times New Roman" w:cs="Times New Roman"/>
          <w:sz w:val="24"/>
        </w:rPr>
        <w:t xml:space="preserve"> to manage. </w:t>
      </w:r>
    </w:p>
    <w:p w14:paraId="72E5205F" w14:textId="77777777" w:rsidR="000879B2" w:rsidRPr="003C7B06" w:rsidRDefault="000879B2" w:rsidP="00D437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>Firstly, it is avoiding underestimation of the challenge posed by managing diverse cultures</w:t>
      </w:r>
      <w:r w:rsidR="00425E80" w:rsidRPr="003C7B06">
        <w:rPr>
          <w:rFonts w:ascii="Times New Roman" w:hAnsi="Times New Roman" w:cs="Times New Roman"/>
          <w:sz w:val="24"/>
        </w:rPr>
        <w:t xml:space="preserve"> (Meyer, 2014)</w:t>
      </w:r>
      <w:r w:rsidRPr="003C7B06">
        <w:rPr>
          <w:rFonts w:ascii="Times New Roman" w:hAnsi="Times New Roman" w:cs="Times New Roman"/>
          <w:sz w:val="24"/>
        </w:rPr>
        <w:t xml:space="preserve">. </w:t>
      </w:r>
      <w:r w:rsidR="009263D0" w:rsidRPr="003C7B06">
        <w:rPr>
          <w:rFonts w:ascii="Times New Roman" w:hAnsi="Times New Roman" w:cs="Times New Roman"/>
          <w:sz w:val="24"/>
        </w:rPr>
        <w:t xml:space="preserve">That entails taking time to learn about a new culture. </w:t>
      </w:r>
    </w:p>
    <w:p w14:paraId="5B17E315" w14:textId="77777777" w:rsidR="009263D0" w:rsidRPr="003C7B06" w:rsidRDefault="009263D0" w:rsidP="00D437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Secondly, </w:t>
      </w:r>
      <w:r w:rsidR="001564B9" w:rsidRPr="003C7B06">
        <w:rPr>
          <w:rFonts w:ascii="Times New Roman" w:hAnsi="Times New Roman" w:cs="Times New Roman"/>
          <w:sz w:val="24"/>
        </w:rPr>
        <w:t>utilizing multiple perspective</w:t>
      </w:r>
      <w:r w:rsidR="008A54E7">
        <w:rPr>
          <w:rFonts w:ascii="Times New Roman" w:hAnsi="Times New Roman" w:cs="Times New Roman"/>
          <w:sz w:val="24"/>
        </w:rPr>
        <w:t>s</w:t>
      </w:r>
      <w:r w:rsidR="001564B9" w:rsidRPr="003C7B06">
        <w:rPr>
          <w:rFonts w:ascii="Times New Roman" w:hAnsi="Times New Roman" w:cs="Times New Roman"/>
          <w:sz w:val="24"/>
        </w:rPr>
        <w:t xml:space="preserve"> when managing cultures. That will en</w:t>
      </w:r>
      <w:r w:rsidR="000B3DF8">
        <w:rPr>
          <w:rFonts w:ascii="Times New Roman" w:hAnsi="Times New Roman" w:cs="Times New Roman"/>
          <w:sz w:val="24"/>
        </w:rPr>
        <w:t>compass</w:t>
      </w:r>
      <w:r w:rsidR="001564B9" w:rsidRPr="003C7B06">
        <w:rPr>
          <w:rFonts w:ascii="Times New Roman" w:hAnsi="Times New Roman" w:cs="Times New Roman"/>
          <w:sz w:val="24"/>
        </w:rPr>
        <w:t xml:space="preserve"> figuring out how a person from one culture perceives people from different cultures. </w:t>
      </w:r>
    </w:p>
    <w:p w14:paraId="3E6F7F29" w14:textId="77777777" w:rsidR="001564B9" w:rsidRPr="003C7B06" w:rsidRDefault="001564B9" w:rsidP="00D437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t xml:space="preserve">Thirdly, </w:t>
      </w:r>
      <w:r w:rsidR="003F19D3" w:rsidRPr="003C7B06">
        <w:rPr>
          <w:rFonts w:ascii="Times New Roman" w:hAnsi="Times New Roman" w:cs="Times New Roman"/>
          <w:sz w:val="24"/>
        </w:rPr>
        <w:t xml:space="preserve">looking at the positive aspects of how people from other cultures work. </w:t>
      </w:r>
      <w:r w:rsidR="009C2642" w:rsidRPr="003C7B06">
        <w:rPr>
          <w:rFonts w:ascii="Times New Roman" w:hAnsi="Times New Roman" w:cs="Times New Roman"/>
          <w:sz w:val="24"/>
        </w:rPr>
        <w:t xml:space="preserve">For example, a positive aspect of Chinese culture is the principle of reciprocal obligation. </w:t>
      </w:r>
    </w:p>
    <w:p w14:paraId="566E1C43" w14:textId="77777777" w:rsidR="00B675D2" w:rsidRPr="003C7B06" w:rsidRDefault="00B675D2" w:rsidP="00D437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3C7B06">
        <w:rPr>
          <w:rFonts w:ascii="Times New Roman" w:hAnsi="Times New Roman" w:cs="Times New Roman"/>
          <w:sz w:val="24"/>
        </w:rPr>
        <w:lastRenderedPageBreak/>
        <w:t xml:space="preserve">Fourthly, </w:t>
      </w:r>
      <w:r w:rsidR="00A94694" w:rsidRPr="003C7B06">
        <w:rPr>
          <w:rFonts w:ascii="Times New Roman" w:hAnsi="Times New Roman" w:cs="Times New Roman"/>
          <w:sz w:val="24"/>
        </w:rPr>
        <w:t xml:space="preserve">it is seeking to adjust and readjust one’s position when it comes to managing employees. The shifts will </w:t>
      </w:r>
      <w:r w:rsidR="00585F56">
        <w:rPr>
          <w:rFonts w:ascii="Times New Roman" w:hAnsi="Times New Roman" w:cs="Times New Roman"/>
          <w:sz w:val="24"/>
        </w:rPr>
        <w:t xml:space="preserve">be as </w:t>
      </w:r>
      <w:r w:rsidR="00A94694" w:rsidRPr="003C7B06">
        <w:rPr>
          <w:rFonts w:ascii="Times New Roman" w:hAnsi="Times New Roman" w:cs="Times New Roman"/>
          <w:sz w:val="24"/>
        </w:rPr>
        <w:t xml:space="preserve">a response to accommodating the differences among employees. </w:t>
      </w:r>
    </w:p>
    <w:p w14:paraId="593F2469" w14:textId="77777777" w:rsidR="00271E83" w:rsidRPr="00C02EC7" w:rsidRDefault="00271E83" w:rsidP="00D4376B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C02EC7">
        <w:rPr>
          <w:rFonts w:ascii="Times New Roman" w:hAnsi="Times New Roman" w:cs="Times New Roman"/>
          <w:b/>
          <w:sz w:val="24"/>
        </w:rPr>
        <w:t xml:space="preserve">Conclusion. </w:t>
      </w:r>
    </w:p>
    <w:p w14:paraId="6664A376" w14:textId="77777777" w:rsidR="00E30E41" w:rsidRDefault="00271E83" w:rsidP="00D4376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summary, it is possible that executives in different companies will end up managing employees from different cultures. In some cases, they might underestimate the problems associated with managing people from </w:t>
      </w:r>
      <w:r w:rsidR="00F2198E">
        <w:rPr>
          <w:rFonts w:ascii="Times New Roman" w:hAnsi="Times New Roman" w:cs="Times New Roman"/>
          <w:sz w:val="24"/>
        </w:rPr>
        <w:t>diverse</w:t>
      </w:r>
      <w:r>
        <w:rPr>
          <w:rFonts w:ascii="Times New Roman" w:hAnsi="Times New Roman" w:cs="Times New Roman"/>
          <w:sz w:val="24"/>
        </w:rPr>
        <w:t xml:space="preserve"> cultures. </w:t>
      </w:r>
      <w:r w:rsidR="00F2198E">
        <w:rPr>
          <w:rFonts w:ascii="Times New Roman" w:hAnsi="Times New Roman" w:cs="Times New Roman"/>
          <w:sz w:val="24"/>
        </w:rPr>
        <w:t xml:space="preserve">That will create problems given that culture is a complex subject. </w:t>
      </w:r>
      <w:r w:rsidR="00B223FD">
        <w:rPr>
          <w:rFonts w:ascii="Times New Roman" w:hAnsi="Times New Roman" w:cs="Times New Roman"/>
          <w:sz w:val="24"/>
        </w:rPr>
        <w:t xml:space="preserve">The culture map provides an effective way of managing employees from different cultures. It will help in simplifying complex aspects associated with culture. </w:t>
      </w:r>
      <w:r w:rsidR="003162A5">
        <w:rPr>
          <w:rFonts w:ascii="Times New Roman" w:hAnsi="Times New Roman" w:cs="Times New Roman"/>
          <w:sz w:val="24"/>
        </w:rPr>
        <w:t xml:space="preserve">Additionally, it </w:t>
      </w:r>
      <w:r w:rsidR="003F691F">
        <w:rPr>
          <w:rFonts w:ascii="Times New Roman" w:hAnsi="Times New Roman" w:cs="Times New Roman"/>
          <w:sz w:val="24"/>
        </w:rPr>
        <w:t xml:space="preserve">is </w:t>
      </w:r>
      <w:r w:rsidR="003162A5">
        <w:rPr>
          <w:rFonts w:ascii="Times New Roman" w:hAnsi="Times New Roman" w:cs="Times New Roman"/>
          <w:sz w:val="24"/>
        </w:rPr>
        <w:t>essential</w:t>
      </w:r>
      <w:r w:rsidR="007325CE">
        <w:rPr>
          <w:rFonts w:ascii="Times New Roman" w:hAnsi="Times New Roman" w:cs="Times New Roman"/>
          <w:sz w:val="24"/>
        </w:rPr>
        <w:t xml:space="preserve"> to apply</w:t>
      </w:r>
      <w:r w:rsidR="003162A5">
        <w:rPr>
          <w:rFonts w:ascii="Times New Roman" w:hAnsi="Times New Roman" w:cs="Times New Roman"/>
          <w:sz w:val="24"/>
        </w:rPr>
        <w:t xml:space="preserve"> </w:t>
      </w:r>
      <w:r w:rsidR="004452E5">
        <w:rPr>
          <w:rFonts w:ascii="Times New Roman" w:hAnsi="Times New Roman" w:cs="Times New Roman"/>
          <w:sz w:val="24"/>
        </w:rPr>
        <w:t>specific</w:t>
      </w:r>
      <w:r w:rsidR="003162A5">
        <w:rPr>
          <w:rFonts w:ascii="Times New Roman" w:hAnsi="Times New Roman" w:cs="Times New Roman"/>
          <w:sz w:val="24"/>
        </w:rPr>
        <w:t xml:space="preserve"> rules when managing people from diverse backgrounds. For example, seeing positive aspects of a culture and using multiple perspective</w:t>
      </w:r>
      <w:r w:rsidR="004452E5">
        <w:rPr>
          <w:rFonts w:ascii="Times New Roman" w:hAnsi="Times New Roman" w:cs="Times New Roman"/>
          <w:sz w:val="24"/>
        </w:rPr>
        <w:t>s</w:t>
      </w:r>
      <w:r w:rsidR="003162A5">
        <w:rPr>
          <w:rFonts w:ascii="Times New Roman" w:hAnsi="Times New Roman" w:cs="Times New Roman"/>
          <w:sz w:val="24"/>
        </w:rPr>
        <w:t xml:space="preserve"> when assessing cultures. That will help </w:t>
      </w:r>
      <w:r w:rsidR="00363AAF">
        <w:rPr>
          <w:rFonts w:ascii="Times New Roman" w:hAnsi="Times New Roman" w:cs="Times New Roman"/>
          <w:sz w:val="24"/>
        </w:rPr>
        <w:t xml:space="preserve">get </w:t>
      </w:r>
      <w:r w:rsidR="003162A5">
        <w:rPr>
          <w:rFonts w:ascii="Times New Roman" w:hAnsi="Times New Roman" w:cs="Times New Roman"/>
          <w:sz w:val="24"/>
        </w:rPr>
        <w:t xml:space="preserve">a detailed perspective of people from different backgrounds. </w:t>
      </w:r>
    </w:p>
    <w:p w14:paraId="3DDFE578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173133F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6B62BE2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5BE4854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FE9A670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1A3146B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8531EEB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7D5F33E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5E14B26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F0C9812" w14:textId="77777777" w:rsidR="008C309D" w:rsidRDefault="008C309D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132A4E9" w14:textId="77777777" w:rsidR="00E30E41" w:rsidRPr="00E30E41" w:rsidRDefault="00E30E41" w:rsidP="00E3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Reference</w:t>
      </w:r>
    </w:p>
    <w:p w14:paraId="5EED453A" w14:textId="77777777" w:rsidR="00E30E41" w:rsidRPr="00E30E41" w:rsidRDefault="00E30E41" w:rsidP="00E30E41">
      <w:pPr>
        <w:shd w:val="clear" w:color="auto" w:fill="FFFFFF"/>
        <w:spacing w:after="0" w:line="550" w:lineRule="atLeast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Meyer, E. (2014). Navigating the Cultural Minefield. </w:t>
      </w:r>
      <w:r w:rsidRPr="000F7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Harvard Business Review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F74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92</w:t>
      </w:r>
      <w:r w:rsidRPr="00E30E41">
        <w:rPr>
          <w:rFonts w:ascii="Times New Roman" w:eastAsia="Times New Roman" w:hAnsi="Times New Roman" w:cs="Times New Roman"/>
          <w:color w:val="000000"/>
          <w:sz w:val="24"/>
          <w:szCs w:val="24"/>
        </w:rPr>
        <w:t>(5), 119-123. </w:t>
      </w:r>
      <w:hyperlink r:id="rId7" w:history="1">
        <w:r w:rsidRPr="000F74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https://eds.s.ebscohost.com/eds/pdfviewer/pdfviewer?vid=0&amp;sid=d9d28c09-720c-420a-bc96-fb0f444719e4%40redis</w:t>
        </w:r>
      </w:hyperlink>
    </w:p>
    <w:p w14:paraId="4F859FF4" w14:textId="77777777" w:rsidR="00E30E41" w:rsidRDefault="00E30E41" w:rsidP="00D4376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4564455" w14:textId="77777777" w:rsidR="00D61CAA" w:rsidRPr="009C4403" w:rsidRDefault="00D61CAA">
      <w:pPr>
        <w:rPr>
          <w:rFonts w:ascii="Times New Roman" w:hAnsi="Times New Roman" w:cs="Times New Roman"/>
          <w:sz w:val="24"/>
        </w:rPr>
      </w:pPr>
    </w:p>
    <w:sectPr w:rsidR="00D61CAA" w:rsidRPr="009C4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17F3" w14:textId="77777777" w:rsidR="00BD6431" w:rsidRDefault="00BD6431" w:rsidP="00E22F23">
      <w:pPr>
        <w:spacing w:after="0" w:line="240" w:lineRule="auto"/>
      </w:pPr>
      <w:r>
        <w:separator/>
      </w:r>
    </w:p>
  </w:endnote>
  <w:endnote w:type="continuationSeparator" w:id="0">
    <w:p w14:paraId="40A9243D" w14:textId="77777777" w:rsidR="00BD6431" w:rsidRDefault="00BD6431" w:rsidP="00E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67CB" w14:textId="77777777" w:rsidR="00BD6431" w:rsidRDefault="00BD6431" w:rsidP="00E22F23">
      <w:pPr>
        <w:spacing w:after="0" w:line="240" w:lineRule="auto"/>
      </w:pPr>
      <w:r>
        <w:separator/>
      </w:r>
    </w:p>
  </w:footnote>
  <w:footnote w:type="continuationSeparator" w:id="0">
    <w:p w14:paraId="46F4259C" w14:textId="77777777" w:rsidR="00BD6431" w:rsidRDefault="00BD6431" w:rsidP="00E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0162181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D51CE3" w14:textId="77777777" w:rsidR="00E22F23" w:rsidRPr="00E22F23" w:rsidRDefault="00E22F2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22F23">
          <w:rPr>
            <w:rFonts w:ascii="Times New Roman" w:hAnsi="Times New Roman" w:cs="Times New Roman"/>
            <w:sz w:val="24"/>
          </w:rPr>
          <w:fldChar w:fldCharType="begin"/>
        </w:r>
        <w:r w:rsidRPr="00E22F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2F23">
          <w:rPr>
            <w:rFonts w:ascii="Times New Roman" w:hAnsi="Times New Roman" w:cs="Times New Roman"/>
            <w:sz w:val="24"/>
          </w:rPr>
          <w:fldChar w:fldCharType="separate"/>
        </w:r>
        <w:r w:rsidR="004452E5">
          <w:rPr>
            <w:rFonts w:ascii="Times New Roman" w:hAnsi="Times New Roman" w:cs="Times New Roman"/>
            <w:noProof/>
            <w:sz w:val="24"/>
          </w:rPr>
          <w:t>4</w:t>
        </w:r>
        <w:r w:rsidRPr="00E22F2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4C20A4E" w14:textId="77777777" w:rsidR="00E22F23" w:rsidRDefault="00E2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1A3"/>
    <w:multiLevelType w:val="hybridMultilevel"/>
    <w:tmpl w:val="95AC7A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D6A37"/>
    <w:multiLevelType w:val="hybridMultilevel"/>
    <w:tmpl w:val="F6FA81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03D6F"/>
    <w:multiLevelType w:val="hybridMultilevel"/>
    <w:tmpl w:val="3320B3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2C0F63"/>
    <w:multiLevelType w:val="hybridMultilevel"/>
    <w:tmpl w:val="14CAC6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324FD"/>
    <w:multiLevelType w:val="hybridMultilevel"/>
    <w:tmpl w:val="82F2DE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467128"/>
    <w:multiLevelType w:val="hybridMultilevel"/>
    <w:tmpl w:val="0462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tbQ0MLKwsDAytTBV0lEKTi0uzszPAykwrAUATrbUpCwAAAA="/>
  </w:docVars>
  <w:rsids>
    <w:rsidRoot w:val="003D127C"/>
    <w:rsid w:val="00001FE5"/>
    <w:rsid w:val="000879B2"/>
    <w:rsid w:val="000A74B0"/>
    <w:rsid w:val="000B3DF8"/>
    <w:rsid w:val="000F4EA3"/>
    <w:rsid w:val="000F7482"/>
    <w:rsid w:val="001564B9"/>
    <w:rsid w:val="00190EB7"/>
    <w:rsid w:val="001A0E1A"/>
    <w:rsid w:val="001C3DB1"/>
    <w:rsid w:val="001E7A0C"/>
    <w:rsid w:val="002055BA"/>
    <w:rsid w:val="00265AB5"/>
    <w:rsid w:val="00271E83"/>
    <w:rsid w:val="003162A5"/>
    <w:rsid w:val="00363AAF"/>
    <w:rsid w:val="00371A1D"/>
    <w:rsid w:val="003B25A4"/>
    <w:rsid w:val="003C7B06"/>
    <w:rsid w:val="003D127C"/>
    <w:rsid w:val="003F19D3"/>
    <w:rsid w:val="003F691F"/>
    <w:rsid w:val="004048AB"/>
    <w:rsid w:val="00425E80"/>
    <w:rsid w:val="004452E5"/>
    <w:rsid w:val="00454BE1"/>
    <w:rsid w:val="00486A36"/>
    <w:rsid w:val="00532FAC"/>
    <w:rsid w:val="00560F1C"/>
    <w:rsid w:val="005664D0"/>
    <w:rsid w:val="00585F56"/>
    <w:rsid w:val="00655798"/>
    <w:rsid w:val="006C7BE9"/>
    <w:rsid w:val="007078FF"/>
    <w:rsid w:val="007325CE"/>
    <w:rsid w:val="007A7C12"/>
    <w:rsid w:val="007B0BD5"/>
    <w:rsid w:val="007B1721"/>
    <w:rsid w:val="00844EB5"/>
    <w:rsid w:val="00886352"/>
    <w:rsid w:val="008A54E7"/>
    <w:rsid w:val="008C309D"/>
    <w:rsid w:val="008D671A"/>
    <w:rsid w:val="008E1FDF"/>
    <w:rsid w:val="009263D0"/>
    <w:rsid w:val="009309F6"/>
    <w:rsid w:val="009560DA"/>
    <w:rsid w:val="009C2642"/>
    <w:rsid w:val="009C4403"/>
    <w:rsid w:val="00A73BAD"/>
    <w:rsid w:val="00A93164"/>
    <w:rsid w:val="00A9352B"/>
    <w:rsid w:val="00A94694"/>
    <w:rsid w:val="00A9631A"/>
    <w:rsid w:val="00A96AD2"/>
    <w:rsid w:val="00B04397"/>
    <w:rsid w:val="00B157A9"/>
    <w:rsid w:val="00B21DF1"/>
    <w:rsid w:val="00B223FD"/>
    <w:rsid w:val="00B675D2"/>
    <w:rsid w:val="00BA0080"/>
    <w:rsid w:val="00BD6431"/>
    <w:rsid w:val="00C02EC7"/>
    <w:rsid w:val="00C7535D"/>
    <w:rsid w:val="00CD53CA"/>
    <w:rsid w:val="00D4376B"/>
    <w:rsid w:val="00D61CAA"/>
    <w:rsid w:val="00D83A38"/>
    <w:rsid w:val="00E05288"/>
    <w:rsid w:val="00E22F23"/>
    <w:rsid w:val="00E30E41"/>
    <w:rsid w:val="00E56382"/>
    <w:rsid w:val="00ED3A3A"/>
    <w:rsid w:val="00EF2C6A"/>
    <w:rsid w:val="00F2198E"/>
    <w:rsid w:val="00F27413"/>
    <w:rsid w:val="00F63B5A"/>
    <w:rsid w:val="00F75B53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1A61"/>
  <w15:chartTrackingRefBased/>
  <w15:docId w15:val="{6CDAD4FF-87FB-4D59-AB7B-D954708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23"/>
  </w:style>
  <w:style w:type="paragraph" w:styleId="Footer">
    <w:name w:val="footer"/>
    <w:basedOn w:val="Normal"/>
    <w:link w:val="FooterChar"/>
    <w:uiPriority w:val="99"/>
    <w:unhideWhenUsed/>
    <w:rsid w:val="00E2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23"/>
  </w:style>
  <w:style w:type="paragraph" w:styleId="ListParagraph">
    <w:name w:val="List Paragraph"/>
    <w:basedOn w:val="Normal"/>
    <w:uiPriority w:val="34"/>
    <w:qFormat/>
    <w:rsid w:val="003C7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0E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0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s.s.ebscohost.com/eds/pdfviewer/pdfviewer?vid=0&amp;sid=d9d28c09-720c-420a-bc96-fb0f444719e4%40red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Mitchell Gallignano</cp:lastModifiedBy>
  <cp:revision>2</cp:revision>
  <dcterms:created xsi:type="dcterms:W3CDTF">2022-02-17T00:45:00Z</dcterms:created>
  <dcterms:modified xsi:type="dcterms:W3CDTF">2022-02-17T00:45:00Z</dcterms:modified>
</cp:coreProperties>
</file>