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8CC1" w14:textId="77777777" w:rsidR="00FA5389" w:rsidRDefault="00FA5389" w:rsidP="00FA5389">
      <w:pPr>
        <w:rPr>
          <w:rFonts w:ascii="Calibri" w:hAnsi="Calibri" w:cs="Calibri"/>
          <w:sz w:val="32"/>
          <w:szCs w:val="32"/>
        </w:rPr>
      </w:pPr>
      <w:r>
        <w:rPr>
          <w:rFonts w:asciiTheme="minorHAnsi" w:eastAsiaTheme="minorHAnsi" w:hAnsiTheme="minorHAnsi" w:cstheme="minorBidi"/>
          <w:noProof/>
          <w:sz w:val="22"/>
          <w:szCs w:val="22"/>
          <w:lang w:eastAsia="en-US"/>
        </w:rPr>
        <w:drawing>
          <wp:inline distT="0" distB="0" distL="0" distR="0" wp14:anchorId="5D5E5745" wp14:editId="0746DFB1">
            <wp:extent cx="1728216" cy="868680"/>
            <wp:effectExtent l="0" t="0" r="5715" b="7620"/>
            <wp:docPr id="1" name="Picture 1" descr="C:\Users\mt8832me\AppData\Local\Microsoft\Windows\INetCache\Content.MSO\693806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8832me\AppData\Local\Microsoft\Windows\INetCache\Content.MSO\693806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216" cy="868680"/>
                    </a:xfrm>
                    <a:prstGeom prst="rect">
                      <a:avLst/>
                    </a:prstGeom>
                    <a:noFill/>
                    <a:ln>
                      <a:noFill/>
                    </a:ln>
                  </pic:spPr>
                </pic:pic>
              </a:graphicData>
            </a:graphic>
          </wp:inline>
        </w:drawing>
      </w:r>
    </w:p>
    <w:p w14:paraId="479893DE" w14:textId="77777777" w:rsidR="00FA5389" w:rsidRDefault="00FA5389" w:rsidP="00FA5389">
      <w:pPr>
        <w:jc w:val="center"/>
        <w:rPr>
          <w:rFonts w:ascii="Calibri" w:hAnsi="Calibri" w:cs="Calibri"/>
          <w:sz w:val="32"/>
          <w:szCs w:val="32"/>
        </w:rPr>
      </w:pPr>
    </w:p>
    <w:p w14:paraId="436D77A0" w14:textId="77777777" w:rsidR="00FA5389" w:rsidRPr="005A47AF" w:rsidRDefault="00FA5389" w:rsidP="00FA5389">
      <w:pPr>
        <w:jc w:val="center"/>
        <w:rPr>
          <w:rFonts w:ascii="Calibri" w:hAnsi="Calibri" w:cs="Calibri"/>
          <w:sz w:val="32"/>
          <w:szCs w:val="32"/>
        </w:rPr>
      </w:pPr>
      <w:r w:rsidRPr="005A47AF">
        <w:rPr>
          <w:rFonts w:ascii="Calibri" w:hAnsi="Calibri" w:cs="Calibri"/>
          <w:sz w:val="32"/>
          <w:szCs w:val="32"/>
        </w:rPr>
        <w:t>NURS</w:t>
      </w:r>
      <w:r>
        <w:rPr>
          <w:rFonts w:ascii="Calibri" w:hAnsi="Calibri" w:cs="Calibri"/>
          <w:sz w:val="32"/>
          <w:szCs w:val="32"/>
        </w:rPr>
        <w:t xml:space="preserve"> 4</w:t>
      </w:r>
      <w:r w:rsidR="00E11CB9">
        <w:rPr>
          <w:rFonts w:ascii="Calibri" w:hAnsi="Calibri" w:cs="Calibri"/>
          <w:sz w:val="32"/>
          <w:szCs w:val="32"/>
        </w:rPr>
        <w:t>46: Nursing Informatics</w:t>
      </w:r>
    </w:p>
    <w:p w14:paraId="59931602" w14:textId="77777777" w:rsidR="00FA5389" w:rsidRPr="00F150F4" w:rsidRDefault="00B223C8" w:rsidP="00FA5389">
      <w:pPr>
        <w:jc w:val="center"/>
        <w:rPr>
          <w:rFonts w:asciiTheme="minorHAnsi" w:hAnsiTheme="minorHAnsi" w:cstheme="minorHAnsi"/>
          <w:color w:val="000000"/>
          <w:sz w:val="28"/>
          <w:szCs w:val="28"/>
        </w:rPr>
      </w:pPr>
      <w:r>
        <w:rPr>
          <w:rFonts w:asciiTheme="minorHAnsi" w:hAnsiTheme="minorHAnsi" w:cstheme="minorHAnsi"/>
          <w:color w:val="000000"/>
          <w:sz w:val="27"/>
          <w:szCs w:val="27"/>
        </w:rPr>
        <w:t>Group Evaluation of Informatics System</w:t>
      </w:r>
    </w:p>
    <w:p w14:paraId="7AC01F3E" w14:textId="77777777" w:rsidR="003B4534" w:rsidRPr="0088281F" w:rsidRDefault="003B4534" w:rsidP="00FA5389">
      <w:pPr>
        <w:jc w:val="center"/>
        <w:rPr>
          <w:rFonts w:asciiTheme="minorHAnsi" w:hAnsiTheme="minorHAnsi" w:cstheme="minorHAnsi"/>
          <w:sz w:val="22"/>
          <w:szCs w:val="22"/>
        </w:rPr>
      </w:pPr>
    </w:p>
    <w:p w14:paraId="377B8988" w14:textId="77777777" w:rsidR="00FA5389" w:rsidRPr="0088281F" w:rsidRDefault="00FA5389" w:rsidP="00FA5389">
      <w:pPr>
        <w:pStyle w:val="Default"/>
        <w:rPr>
          <w:rFonts w:asciiTheme="minorHAnsi" w:hAnsiTheme="minorHAnsi" w:cstheme="minorHAnsi"/>
          <w:color w:val="auto"/>
        </w:rPr>
      </w:pPr>
      <w:r w:rsidRPr="0088281F">
        <w:rPr>
          <w:rFonts w:asciiTheme="minorHAnsi" w:hAnsiTheme="minorHAnsi" w:cstheme="minorHAnsi"/>
          <w:color w:val="auto"/>
          <w:u w:val="single"/>
        </w:rPr>
        <w:t>Guiding Curriculum Elements</w:t>
      </w:r>
      <w:r w:rsidRPr="0088281F">
        <w:rPr>
          <w:rFonts w:asciiTheme="minorHAnsi" w:hAnsiTheme="minorHAnsi" w:cstheme="minorHAnsi"/>
          <w:color w:val="auto"/>
        </w:rPr>
        <w:t xml:space="preserve"> </w:t>
      </w:r>
    </w:p>
    <w:p w14:paraId="1957F190" w14:textId="77777777" w:rsidR="00B223C8" w:rsidRPr="007E0F6A" w:rsidRDefault="00B223C8" w:rsidP="00B223C8">
      <w:pPr>
        <w:spacing w:before="100" w:beforeAutospacing="1" w:after="100" w:afterAutospacing="1"/>
        <w:rPr>
          <w:rFonts w:asciiTheme="minorHAnsi" w:hAnsiTheme="minorHAnsi" w:cstheme="minorHAnsi"/>
          <w:color w:val="000000"/>
          <w:sz w:val="22"/>
          <w:szCs w:val="22"/>
        </w:rPr>
      </w:pPr>
      <w:bookmarkStart w:id="0" w:name="_Hlk95000065"/>
      <w:r w:rsidRPr="00AD5F88">
        <w:rPr>
          <w:rFonts w:asciiTheme="minorHAnsi" w:hAnsiTheme="minorHAnsi" w:cstheme="minorHAnsi"/>
          <w:color w:val="000000"/>
          <w:sz w:val="22"/>
          <w:szCs w:val="22"/>
        </w:rPr>
        <w:t>PSLO</w:t>
      </w:r>
      <w:r w:rsidRPr="007E0F6A">
        <w:rPr>
          <w:rFonts w:asciiTheme="minorHAnsi" w:hAnsiTheme="minorHAnsi" w:cstheme="minorHAnsi"/>
          <w:color w:val="000000"/>
          <w:sz w:val="22"/>
          <w:szCs w:val="22"/>
        </w:rPr>
        <w:t xml:space="preserve"> </w:t>
      </w:r>
      <w:r w:rsidRPr="00AD5F88">
        <w:rPr>
          <w:rFonts w:asciiTheme="minorHAnsi" w:hAnsiTheme="minorHAnsi" w:cstheme="minorHAnsi"/>
          <w:color w:val="000000"/>
          <w:sz w:val="22"/>
          <w:szCs w:val="22"/>
        </w:rPr>
        <w:t xml:space="preserve">5: </w:t>
      </w:r>
      <w:r w:rsidR="007E0F6A" w:rsidRPr="007E0F6A">
        <w:rPr>
          <w:rStyle w:val="normaltextrun"/>
          <w:rFonts w:asciiTheme="minorHAnsi" w:hAnsiTheme="minorHAnsi" w:cstheme="minorHAnsi"/>
          <w:color w:val="000000"/>
          <w:sz w:val="22"/>
          <w:szCs w:val="22"/>
          <w:shd w:val="clear" w:color="auto" w:fill="FFFFFF"/>
        </w:rPr>
        <w:t>Adapt communication strategies to effectively respond to complex situations.</w:t>
      </w:r>
      <w:r w:rsidR="007E0F6A" w:rsidRPr="007E0F6A">
        <w:rPr>
          <w:rStyle w:val="eop"/>
          <w:rFonts w:asciiTheme="minorHAnsi" w:hAnsiTheme="minorHAnsi" w:cstheme="minorHAnsi"/>
          <w:color w:val="000000"/>
          <w:sz w:val="22"/>
          <w:szCs w:val="22"/>
          <w:shd w:val="clear" w:color="auto" w:fill="FFFFFF"/>
        </w:rPr>
        <w:t> </w:t>
      </w:r>
    </w:p>
    <w:p w14:paraId="5DDADBE8" w14:textId="77777777" w:rsidR="007E0F6A" w:rsidRPr="007E0F6A" w:rsidRDefault="007E0F6A" w:rsidP="007E0F6A">
      <w:pPr>
        <w:rPr>
          <w:rFonts w:asciiTheme="minorHAnsi" w:hAnsiTheme="minorHAnsi" w:cstheme="minorHAnsi"/>
          <w:sz w:val="22"/>
          <w:szCs w:val="22"/>
          <w:lang w:eastAsia="en-US"/>
        </w:rPr>
      </w:pPr>
      <w:r w:rsidRPr="007E0F6A">
        <w:rPr>
          <w:rStyle w:val="normaltextrun"/>
          <w:rFonts w:asciiTheme="minorHAnsi" w:hAnsiTheme="minorHAnsi" w:cstheme="minorHAnsi"/>
          <w:sz w:val="22"/>
          <w:szCs w:val="22"/>
        </w:rPr>
        <w:t>CO 2: Apply concepts of safety in the healthcare setting to the use of technology.</w:t>
      </w:r>
      <w:r w:rsidRPr="007E0F6A">
        <w:rPr>
          <w:rStyle w:val="eop"/>
          <w:rFonts w:asciiTheme="minorHAnsi" w:hAnsiTheme="minorHAnsi" w:cstheme="minorHAnsi"/>
          <w:sz w:val="22"/>
          <w:szCs w:val="22"/>
        </w:rPr>
        <w:t> </w:t>
      </w:r>
    </w:p>
    <w:p w14:paraId="30332EC5" w14:textId="77777777" w:rsidR="007E0F6A" w:rsidRPr="007E0F6A" w:rsidRDefault="007E0F6A" w:rsidP="007E0F6A">
      <w:pPr>
        <w:rPr>
          <w:rFonts w:asciiTheme="minorHAnsi" w:hAnsiTheme="minorHAnsi" w:cstheme="minorHAnsi"/>
          <w:sz w:val="22"/>
          <w:szCs w:val="22"/>
        </w:rPr>
      </w:pPr>
      <w:r w:rsidRPr="007E0F6A">
        <w:rPr>
          <w:rStyle w:val="normaltextrun"/>
          <w:rFonts w:asciiTheme="minorHAnsi" w:hAnsiTheme="minorHAnsi" w:cstheme="minorHAnsi"/>
          <w:sz w:val="22"/>
          <w:szCs w:val="22"/>
        </w:rPr>
        <w:t>CO 4: Participate in evaluation of information systems in practice settings.</w:t>
      </w:r>
      <w:r w:rsidRPr="007E0F6A">
        <w:rPr>
          <w:rStyle w:val="eop"/>
          <w:rFonts w:asciiTheme="minorHAnsi" w:hAnsiTheme="minorHAnsi" w:cstheme="minorHAnsi"/>
          <w:sz w:val="22"/>
          <w:szCs w:val="22"/>
        </w:rPr>
        <w:t> </w:t>
      </w:r>
    </w:p>
    <w:p w14:paraId="36960D17" w14:textId="77777777" w:rsidR="00B223C8" w:rsidRPr="00AD5F88" w:rsidRDefault="00B223C8" w:rsidP="00B223C8">
      <w:pPr>
        <w:spacing w:before="100" w:beforeAutospacing="1" w:after="100" w:afterAutospacing="1"/>
        <w:rPr>
          <w:rFonts w:asciiTheme="minorHAnsi" w:hAnsiTheme="minorHAnsi" w:cstheme="minorHAnsi"/>
          <w:color w:val="000000"/>
        </w:rPr>
      </w:pPr>
      <w:r>
        <w:rPr>
          <w:rFonts w:asciiTheme="minorHAnsi" w:hAnsiTheme="minorHAnsi" w:cstheme="minorHAnsi"/>
          <w:color w:val="000000"/>
          <w:sz w:val="22"/>
          <w:szCs w:val="22"/>
        </w:rPr>
        <w:t>Competencies: (</w:t>
      </w:r>
      <w:r w:rsidRPr="00AD5F88">
        <w:rPr>
          <w:rFonts w:asciiTheme="minorHAnsi" w:hAnsiTheme="minorHAnsi" w:cstheme="minorHAnsi"/>
          <w:color w:val="000000"/>
          <w:sz w:val="22"/>
          <w:szCs w:val="22"/>
        </w:rPr>
        <w:t>5d, 5j, 5k, 5l, 5m, 5n</w:t>
      </w:r>
      <w:r>
        <w:rPr>
          <w:rFonts w:asciiTheme="minorHAnsi" w:hAnsiTheme="minorHAnsi" w:cstheme="minorHAnsi"/>
          <w:color w:val="000000"/>
          <w:sz w:val="22"/>
          <w:szCs w:val="22"/>
        </w:rPr>
        <w:t>)</w:t>
      </w:r>
    </w:p>
    <w:p w14:paraId="3580F6CF" w14:textId="77777777" w:rsidR="007E0F6A" w:rsidRPr="007E0F6A" w:rsidRDefault="007E0F6A" w:rsidP="007E0F6A">
      <w:pPr>
        <w:pStyle w:val="paragraph"/>
        <w:spacing w:before="0" w:beforeAutospacing="0" w:after="0" w:afterAutospacing="0"/>
        <w:ind w:left="315"/>
        <w:textAlignment w:val="baseline"/>
        <w:rPr>
          <w:rFonts w:asciiTheme="minorHAnsi" w:hAnsiTheme="minorHAnsi" w:cstheme="minorHAnsi"/>
          <w:sz w:val="18"/>
          <w:szCs w:val="18"/>
        </w:rPr>
      </w:pPr>
      <w:r>
        <w:rPr>
          <w:rStyle w:val="normaltextrun"/>
          <w:rFonts w:asciiTheme="minorHAnsi" w:hAnsiTheme="minorHAnsi" w:cstheme="minorHAnsi"/>
          <w:sz w:val="22"/>
          <w:szCs w:val="22"/>
        </w:rPr>
        <w:t>5</w:t>
      </w:r>
      <w:r w:rsidRPr="007E0F6A">
        <w:rPr>
          <w:rStyle w:val="normaltextrun"/>
          <w:rFonts w:asciiTheme="minorHAnsi" w:hAnsiTheme="minorHAnsi" w:cstheme="minorHAnsi"/>
          <w:sz w:val="22"/>
          <w:szCs w:val="22"/>
        </w:rPr>
        <w:t>d) Use telecommunication technologies to assist in effective communication in a variety of healthcare settings. (4.2)</w:t>
      </w:r>
      <w:r w:rsidRPr="007E0F6A">
        <w:rPr>
          <w:rStyle w:val="eop"/>
          <w:rFonts w:asciiTheme="minorHAnsi" w:hAnsiTheme="minorHAnsi" w:cstheme="minorHAnsi"/>
          <w:sz w:val="22"/>
          <w:szCs w:val="22"/>
        </w:rPr>
        <w:t> </w:t>
      </w:r>
    </w:p>
    <w:p w14:paraId="2F8939AB" w14:textId="34BA90F7" w:rsidR="007E0F6A" w:rsidRPr="007E0F6A" w:rsidRDefault="007E0F6A" w:rsidP="007E0F6A">
      <w:pPr>
        <w:pStyle w:val="paragraph"/>
        <w:spacing w:before="0" w:beforeAutospacing="0" w:after="0" w:afterAutospacing="0"/>
        <w:ind w:left="315"/>
        <w:textAlignment w:val="baseline"/>
        <w:rPr>
          <w:rFonts w:asciiTheme="minorHAnsi" w:hAnsiTheme="minorHAnsi" w:cstheme="minorHAnsi"/>
          <w:sz w:val="18"/>
          <w:szCs w:val="18"/>
        </w:rPr>
      </w:pPr>
      <w:r>
        <w:rPr>
          <w:rStyle w:val="normaltextrun"/>
          <w:rFonts w:asciiTheme="minorHAnsi" w:hAnsiTheme="minorHAnsi" w:cstheme="minorHAnsi"/>
          <w:sz w:val="22"/>
          <w:szCs w:val="22"/>
        </w:rPr>
        <w:t>5</w:t>
      </w:r>
      <w:r w:rsidRPr="007E0F6A">
        <w:rPr>
          <w:rStyle w:val="normaltextrun"/>
          <w:rFonts w:asciiTheme="minorHAnsi" w:hAnsiTheme="minorHAnsi" w:cstheme="minorHAnsi"/>
          <w:sz w:val="22"/>
          <w:szCs w:val="22"/>
        </w:rPr>
        <w:t>j) Examine safeguard and decision</w:t>
      </w:r>
      <w:r w:rsidR="00047C91">
        <w:rPr>
          <w:rStyle w:val="normaltextrun"/>
          <w:rFonts w:asciiTheme="minorHAnsi" w:hAnsiTheme="minorHAnsi" w:cstheme="minorHAnsi"/>
          <w:sz w:val="22"/>
          <w:szCs w:val="22"/>
        </w:rPr>
        <w:t>-</w:t>
      </w:r>
      <w:r w:rsidRPr="007E0F6A">
        <w:rPr>
          <w:rStyle w:val="normaltextrun"/>
          <w:rFonts w:asciiTheme="minorHAnsi" w:hAnsiTheme="minorHAnsi" w:cstheme="minorHAnsi"/>
          <w:sz w:val="22"/>
          <w:szCs w:val="22"/>
        </w:rPr>
        <w:t>making support tools embedded in patient care technologies and information systems to support a safe practice environment for both patients and healthcare workers.</w:t>
      </w:r>
      <w:r w:rsidRPr="007E0F6A">
        <w:rPr>
          <w:rStyle w:val="eop"/>
          <w:rFonts w:asciiTheme="minorHAnsi" w:hAnsiTheme="minorHAnsi" w:cstheme="minorHAnsi"/>
          <w:sz w:val="22"/>
          <w:szCs w:val="22"/>
        </w:rPr>
        <w:t> </w:t>
      </w:r>
    </w:p>
    <w:p w14:paraId="3E762020" w14:textId="77777777" w:rsidR="007E0F6A" w:rsidRPr="007E0F6A" w:rsidRDefault="007E0F6A" w:rsidP="007E0F6A">
      <w:pPr>
        <w:pStyle w:val="paragraph"/>
        <w:spacing w:before="0" w:beforeAutospacing="0" w:after="0" w:afterAutospacing="0"/>
        <w:ind w:left="315"/>
        <w:textAlignment w:val="baseline"/>
        <w:rPr>
          <w:rFonts w:asciiTheme="minorHAnsi" w:hAnsiTheme="minorHAnsi" w:cstheme="minorHAnsi"/>
          <w:sz w:val="18"/>
          <w:szCs w:val="18"/>
        </w:rPr>
      </w:pPr>
      <w:r>
        <w:rPr>
          <w:rStyle w:val="normaltextrun"/>
          <w:rFonts w:asciiTheme="minorHAnsi" w:hAnsiTheme="minorHAnsi" w:cstheme="minorHAnsi"/>
          <w:sz w:val="22"/>
          <w:szCs w:val="22"/>
        </w:rPr>
        <w:t>5</w:t>
      </w:r>
      <w:r w:rsidRPr="007E0F6A">
        <w:rPr>
          <w:rStyle w:val="normaltextrun"/>
          <w:rFonts w:asciiTheme="minorHAnsi" w:hAnsiTheme="minorHAnsi" w:cstheme="minorHAnsi"/>
          <w:sz w:val="22"/>
          <w:szCs w:val="22"/>
        </w:rPr>
        <w:t>k) Use standardized terminology in a care environment that reflects nursing’s unique contribution to patient outcomes.</w:t>
      </w:r>
      <w:r w:rsidRPr="007E0F6A">
        <w:rPr>
          <w:rStyle w:val="eop"/>
          <w:rFonts w:asciiTheme="minorHAnsi" w:hAnsiTheme="minorHAnsi" w:cstheme="minorHAnsi"/>
          <w:sz w:val="22"/>
          <w:szCs w:val="22"/>
        </w:rPr>
        <w:t> </w:t>
      </w:r>
    </w:p>
    <w:p w14:paraId="54BB3EA5" w14:textId="77777777" w:rsidR="007E0F6A" w:rsidRPr="007E0F6A" w:rsidRDefault="007E0F6A" w:rsidP="007E0F6A">
      <w:pPr>
        <w:pStyle w:val="paragraph"/>
        <w:spacing w:before="0" w:beforeAutospacing="0" w:after="0" w:afterAutospacing="0"/>
        <w:ind w:left="315"/>
        <w:textAlignment w:val="baseline"/>
        <w:rPr>
          <w:rFonts w:asciiTheme="minorHAnsi" w:hAnsiTheme="minorHAnsi" w:cstheme="minorHAnsi"/>
          <w:sz w:val="18"/>
          <w:szCs w:val="18"/>
        </w:rPr>
      </w:pPr>
      <w:r>
        <w:rPr>
          <w:rStyle w:val="normaltextrun"/>
          <w:rFonts w:asciiTheme="minorHAnsi" w:hAnsiTheme="minorHAnsi" w:cstheme="minorHAnsi"/>
          <w:sz w:val="22"/>
          <w:szCs w:val="22"/>
        </w:rPr>
        <w:t>5</w:t>
      </w:r>
      <w:r w:rsidRPr="007E0F6A">
        <w:rPr>
          <w:rStyle w:val="normaltextrun"/>
          <w:rFonts w:asciiTheme="minorHAnsi" w:hAnsiTheme="minorHAnsi" w:cstheme="minorHAnsi"/>
          <w:sz w:val="22"/>
          <w:szCs w:val="22"/>
        </w:rPr>
        <w:t>l) Evaluate emerging patient care technologies for safe, quality care.</w:t>
      </w:r>
      <w:r w:rsidRPr="007E0F6A">
        <w:rPr>
          <w:rStyle w:val="eop"/>
          <w:rFonts w:asciiTheme="minorHAnsi" w:hAnsiTheme="minorHAnsi" w:cstheme="minorHAnsi"/>
          <w:sz w:val="22"/>
          <w:szCs w:val="22"/>
        </w:rPr>
        <w:t> </w:t>
      </w:r>
    </w:p>
    <w:p w14:paraId="2E5F23AC" w14:textId="77777777" w:rsidR="007E0F6A" w:rsidRPr="007E0F6A" w:rsidRDefault="007E0F6A" w:rsidP="007E0F6A">
      <w:pPr>
        <w:pStyle w:val="paragraph"/>
        <w:spacing w:before="0" w:beforeAutospacing="0" w:after="0" w:afterAutospacing="0"/>
        <w:ind w:left="315"/>
        <w:textAlignment w:val="baseline"/>
        <w:rPr>
          <w:rFonts w:asciiTheme="minorHAnsi" w:hAnsiTheme="minorHAnsi" w:cstheme="minorHAnsi"/>
          <w:sz w:val="18"/>
          <w:szCs w:val="18"/>
        </w:rPr>
      </w:pPr>
      <w:r>
        <w:rPr>
          <w:rStyle w:val="normaltextrun"/>
          <w:rFonts w:asciiTheme="minorHAnsi" w:hAnsiTheme="minorHAnsi" w:cstheme="minorHAnsi"/>
          <w:sz w:val="22"/>
          <w:szCs w:val="22"/>
        </w:rPr>
        <w:t>5</w:t>
      </w:r>
      <w:r w:rsidRPr="007E0F6A">
        <w:rPr>
          <w:rStyle w:val="normaltextrun"/>
          <w:rFonts w:asciiTheme="minorHAnsi" w:hAnsiTheme="minorHAnsi" w:cstheme="minorHAnsi"/>
          <w:sz w:val="22"/>
          <w:szCs w:val="22"/>
        </w:rPr>
        <w:t>m) Recognize that redesign of workflow and care processes should precede implementation of care technology to facilitate nursing practice.</w:t>
      </w:r>
      <w:r w:rsidRPr="007E0F6A">
        <w:rPr>
          <w:rStyle w:val="eop"/>
          <w:rFonts w:asciiTheme="minorHAnsi" w:hAnsiTheme="minorHAnsi" w:cstheme="minorHAnsi"/>
          <w:sz w:val="22"/>
          <w:szCs w:val="22"/>
        </w:rPr>
        <w:t> </w:t>
      </w:r>
    </w:p>
    <w:p w14:paraId="12E84E43" w14:textId="40CA1A16" w:rsidR="007E0F6A" w:rsidRDefault="007E0F6A" w:rsidP="007E0F6A">
      <w:pPr>
        <w:pStyle w:val="paragraph"/>
        <w:spacing w:before="0" w:beforeAutospacing="0" w:after="0" w:afterAutospacing="0"/>
        <w:ind w:left="315"/>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5</w:t>
      </w:r>
      <w:r w:rsidRPr="007E0F6A">
        <w:rPr>
          <w:rStyle w:val="normaltextrun"/>
          <w:rFonts w:asciiTheme="minorHAnsi" w:hAnsiTheme="minorHAnsi" w:cstheme="minorHAnsi"/>
          <w:sz w:val="22"/>
          <w:szCs w:val="22"/>
        </w:rPr>
        <w:t>n) Analyze information systems in practice settings, using current policies and procedures. </w:t>
      </w:r>
      <w:r w:rsidRPr="007E0F6A">
        <w:rPr>
          <w:rStyle w:val="eop"/>
          <w:rFonts w:asciiTheme="minorHAnsi" w:hAnsiTheme="minorHAnsi" w:cstheme="minorHAnsi"/>
          <w:sz w:val="22"/>
          <w:szCs w:val="22"/>
        </w:rPr>
        <w:t> </w:t>
      </w:r>
    </w:p>
    <w:bookmarkEnd w:id="0"/>
    <w:p w14:paraId="24579AAE" w14:textId="4FD5D323" w:rsidR="00061874" w:rsidRDefault="00061874" w:rsidP="007E0F6A">
      <w:pPr>
        <w:pStyle w:val="paragraph"/>
        <w:spacing w:before="0" w:beforeAutospacing="0" w:after="0" w:afterAutospacing="0"/>
        <w:ind w:left="315"/>
        <w:textAlignment w:val="baseline"/>
        <w:rPr>
          <w:rStyle w:val="eop"/>
          <w:rFonts w:asciiTheme="minorHAnsi" w:hAnsiTheme="minorHAnsi" w:cstheme="minorHAnsi"/>
          <w:sz w:val="22"/>
          <w:szCs w:val="22"/>
        </w:rPr>
      </w:pPr>
    </w:p>
    <w:p w14:paraId="5911BBF5" w14:textId="18648278" w:rsidR="00061874" w:rsidRDefault="00061874" w:rsidP="007E0F6A">
      <w:pPr>
        <w:pStyle w:val="paragraph"/>
        <w:spacing w:before="0" w:beforeAutospacing="0" w:after="0" w:afterAutospacing="0"/>
        <w:ind w:left="315"/>
        <w:textAlignment w:val="baseline"/>
        <w:rPr>
          <w:rStyle w:val="eop"/>
          <w:rFonts w:asciiTheme="minorHAnsi" w:hAnsiTheme="minorHAnsi" w:cstheme="minorHAnsi"/>
          <w:sz w:val="22"/>
          <w:szCs w:val="22"/>
        </w:rPr>
      </w:pPr>
    </w:p>
    <w:p w14:paraId="62EDEE9D" w14:textId="0DE19016" w:rsidR="00061874" w:rsidRDefault="00061874" w:rsidP="0006187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Instructions:</w:t>
      </w:r>
    </w:p>
    <w:p w14:paraId="21614714" w14:textId="2BF08EC0" w:rsidR="00061874" w:rsidRDefault="00061874" w:rsidP="00061874">
      <w:pPr>
        <w:pStyle w:val="paragraph"/>
        <w:spacing w:before="0" w:beforeAutospacing="0" w:after="0" w:afterAutospacing="0"/>
        <w:textAlignment w:val="baseline"/>
        <w:rPr>
          <w:rStyle w:val="eop"/>
          <w:rFonts w:asciiTheme="minorHAnsi" w:hAnsiTheme="minorHAnsi" w:cstheme="minorHAnsi"/>
          <w:sz w:val="22"/>
          <w:szCs w:val="22"/>
        </w:rPr>
      </w:pPr>
    </w:p>
    <w:p w14:paraId="47DBD018" w14:textId="37B7AEE4" w:rsidR="00061874" w:rsidRDefault="00061874" w:rsidP="00061874">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 Students will work within their assigned groups to apply concepts of safety in the healthcare setting to the use of technology and participate in the evaluation of information systems in practice settings. </w:t>
      </w:r>
    </w:p>
    <w:p w14:paraId="1CBD3B58" w14:textId="0B6D7417" w:rsidR="00061874" w:rsidRDefault="00ED59E4" w:rsidP="00061874">
      <w:pPr>
        <w:pStyle w:val="paragraph"/>
        <w:numPr>
          <w:ilvl w:val="0"/>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C</w:t>
      </w:r>
      <w:r w:rsidR="00086241">
        <w:rPr>
          <w:rStyle w:val="eop"/>
          <w:rFonts w:asciiTheme="minorHAnsi" w:hAnsiTheme="minorHAnsi" w:cstheme="minorHAnsi"/>
          <w:sz w:val="22"/>
          <w:szCs w:val="22"/>
        </w:rPr>
        <w:t xml:space="preserve">onstruct a </w:t>
      </w:r>
      <w:r w:rsidR="000E464F">
        <w:rPr>
          <w:rStyle w:val="eop"/>
          <w:rFonts w:asciiTheme="minorHAnsi" w:hAnsiTheme="minorHAnsi" w:cstheme="minorHAnsi"/>
          <w:sz w:val="22"/>
          <w:szCs w:val="22"/>
        </w:rPr>
        <w:t>W</w:t>
      </w:r>
      <w:r w:rsidR="00086241">
        <w:rPr>
          <w:rStyle w:val="eop"/>
          <w:rFonts w:asciiTheme="minorHAnsi" w:hAnsiTheme="minorHAnsi" w:cstheme="minorHAnsi"/>
          <w:sz w:val="22"/>
          <w:szCs w:val="22"/>
        </w:rPr>
        <w:t xml:space="preserve">ord </w:t>
      </w:r>
      <w:r w:rsidR="000E464F">
        <w:rPr>
          <w:rStyle w:val="eop"/>
          <w:rFonts w:asciiTheme="minorHAnsi" w:hAnsiTheme="minorHAnsi" w:cstheme="minorHAnsi"/>
          <w:sz w:val="22"/>
          <w:szCs w:val="22"/>
        </w:rPr>
        <w:t>D</w:t>
      </w:r>
      <w:r w:rsidR="00086241">
        <w:rPr>
          <w:rStyle w:val="eop"/>
          <w:rFonts w:asciiTheme="minorHAnsi" w:hAnsiTheme="minorHAnsi" w:cstheme="minorHAnsi"/>
          <w:sz w:val="22"/>
          <w:szCs w:val="22"/>
        </w:rPr>
        <w:t>ocument (</w:t>
      </w:r>
      <w:r w:rsidR="000E464F">
        <w:rPr>
          <w:rStyle w:val="eop"/>
          <w:rFonts w:asciiTheme="minorHAnsi" w:hAnsiTheme="minorHAnsi" w:cstheme="minorHAnsi"/>
          <w:sz w:val="22"/>
          <w:szCs w:val="22"/>
        </w:rPr>
        <w:t xml:space="preserve">requires a </w:t>
      </w:r>
      <w:r w:rsidR="00086241">
        <w:rPr>
          <w:rStyle w:val="eop"/>
          <w:rFonts w:asciiTheme="minorHAnsi" w:hAnsiTheme="minorHAnsi" w:cstheme="minorHAnsi"/>
          <w:sz w:val="22"/>
          <w:szCs w:val="22"/>
        </w:rPr>
        <w:t xml:space="preserve">minimum </w:t>
      </w:r>
      <w:proofErr w:type="gramStart"/>
      <w:r w:rsidR="00086241">
        <w:rPr>
          <w:rStyle w:val="eop"/>
          <w:rFonts w:asciiTheme="minorHAnsi" w:hAnsiTheme="minorHAnsi" w:cstheme="minorHAnsi"/>
          <w:sz w:val="22"/>
          <w:szCs w:val="22"/>
        </w:rPr>
        <w:t xml:space="preserve">of </w:t>
      </w:r>
      <w:r w:rsidR="00061874">
        <w:rPr>
          <w:rStyle w:val="eop"/>
          <w:rFonts w:asciiTheme="minorHAnsi" w:hAnsiTheme="minorHAnsi" w:cstheme="minorHAnsi"/>
          <w:sz w:val="22"/>
          <w:szCs w:val="22"/>
        </w:rPr>
        <w:t xml:space="preserve"> </w:t>
      </w:r>
      <w:r w:rsidR="00086241">
        <w:rPr>
          <w:rStyle w:val="eop"/>
          <w:rFonts w:asciiTheme="minorHAnsi" w:hAnsiTheme="minorHAnsi" w:cstheme="minorHAnsi"/>
          <w:sz w:val="22"/>
          <w:szCs w:val="22"/>
        </w:rPr>
        <w:t>5</w:t>
      </w:r>
      <w:proofErr w:type="gramEnd"/>
      <w:r w:rsidR="00086241">
        <w:rPr>
          <w:rStyle w:val="eop"/>
          <w:rFonts w:asciiTheme="minorHAnsi" w:hAnsiTheme="minorHAnsi" w:cstheme="minorHAnsi"/>
          <w:sz w:val="22"/>
          <w:szCs w:val="22"/>
        </w:rPr>
        <w:t xml:space="preserve"> references</w:t>
      </w:r>
      <w:r w:rsidR="000E464F">
        <w:rPr>
          <w:rStyle w:val="eop"/>
          <w:rFonts w:asciiTheme="minorHAnsi" w:hAnsiTheme="minorHAnsi" w:cstheme="minorHAnsi"/>
          <w:sz w:val="22"/>
          <w:szCs w:val="22"/>
        </w:rPr>
        <w:t>, using APA format, listed at the end of the document</w:t>
      </w:r>
      <w:r w:rsidR="00086241">
        <w:rPr>
          <w:rStyle w:val="eop"/>
          <w:rFonts w:asciiTheme="minorHAnsi" w:hAnsiTheme="minorHAnsi" w:cstheme="minorHAnsi"/>
          <w:sz w:val="22"/>
          <w:szCs w:val="22"/>
        </w:rPr>
        <w:t>) that answers the following:</w:t>
      </w:r>
    </w:p>
    <w:p w14:paraId="019269EB" w14:textId="047B9819" w:rsidR="00086241" w:rsidRDefault="00D163B2" w:rsidP="00086241">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Describe a healthcare scenario/setting where your group has been assigned to a ‘Software Evaluation Committee’ re</w:t>
      </w:r>
      <w:r w:rsidR="00ED59E4">
        <w:rPr>
          <w:rStyle w:val="eop"/>
          <w:rFonts w:asciiTheme="minorHAnsi" w:hAnsiTheme="minorHAnsi" w:cstheme="minorHAnsi"/>
          <w:sz w:val="22"/>
          <w:szCs w:val="22"/>
        </w:rPr>
        <w:t xml:space="preserve">cently formed to address the issue </w:t>
      </w:r>
      <w:r w:rsidR="00F812E2">
        <w:rPr>
          <w:rStyle w:val="eop"/>
          <w:rFonts w:asciiTheme="minorHAnsi" w:hAnsiTheme="minorHAnsi" w:cstheme="minorHAnsi"/>
          <w:sz w:val="22"/>
          <w:szCs w:val="22"/>
        </w:rPr>
        <w:t>of</w:t>
      </w:r>
      <w:r>
        <w:rPr>
          <w:rStyle w:val="eop"/>
          <w:rFonts w:asciiTheme="minorHAnsi" w:hAnsiTheme="minorHAnsi" w:cstheme="minorHAnsi"/>
          <w:sz w:val="22"/>
          <w:szCs w:val="22"/>
        </w:rPr>
        <w:t xml:space="preserve"> </w:t>
      </w:r>
      <w:r w:rsidR="00F812E2">
        <w:rPr>
          <w:rStyle w:val="eop"/>
          <w:rFonts w:asciiTheme="minorHAnsi" w:hAnsiTheme="minorHAnsi" w:cstheme="minorHAnsi"/>
          <w:sz w:val="22"/>
          <w:szCs w:val="22"/>
        </w:rPr>
        <w:t>employee</w:t>
      </w:r>
      <w:r>
        <w:rPr>
          <w:rStyle w:val="eop"/>
          <w:rFonts w:asciiTheme="minorHAnsi" w:hAnsiTheme="minorHAnsi" w:cstheme="minorHAnsi"/>
          <w:sz w:val="22"/>
          <w:szCs w:val="22"/>
        </w:rPr>
        <w:t xml:space="preserve"> dissatisfaction with the</w:t>
      </w:r>
      <w:r w:rsidR="00F812E2">
        <w:rPr>
          <w:rStyle w:val="eop"/>
          <w:rFonts w:asciiTheme="minorHAnsi" w:hAnsiTheme="minorHAnsi" w:cstheme="minorHAnsi"/>
          <w:sz w:val="22"/>
          <w:szCs w:val="22"/>
        </w:rPr>
        <w:t>ir current</w:t>
      </w:r>
      <w:r>
        <w:rPr>
          <w:rStyle w:val="eop"/>
          <w:rFonts w:asciiTheme="minorHAnsi" w:hAnsiTheme="minorHAnsi" w:cstheme="minorHAnsi"/>
          <w:sz w:val="22"/>
          <w:szCs w:val="22"/>
        </w:rPr>
        <w:t xml:space="preserve"> healthcare information system.   Create the story to include what type of </w:t>
      </w:r>
      <w:r w:rsidR="00F812E2">
        <w:rPr>
          <w:rStyle w:val="eop"/>
          <w:rFonts w:asciiTheme="minorHAnsi" w:hAnsiTheme="minorHAnsi" w:cstheme="minorHAnsi"/>
          <w:sz w:val="22"/>
          <w:szCs w:val="22"/>
        </w:rPr>
        <w:t xml:space="preserve">healthcare </w:t>
      </w:r>
      <w:r>
        <w:rPr>
          <w:rStyle w:val="eop"/>
          <w:rFonts w:asciiTheme="minorHAnsi" w:hAnsiTheme="minorHAnsi" w:cstheme="minorHAnsi"/>
          <w:sz w:val="22"/>
          <w:szCs w:val="22"/>
        </w:rPr>
        <w:t xml:space="preserve">organization, what </w:t>
      </w:r>
      <w:r w:rsidR="00F812E2">
        <w:rPr>
          <w:rStyle w:val="eop"/>
          <w:rFonts w:asciiTheme="minorHAnsi" w:hAnsiTheme="minorHAnsi" w:cstheme="minorHAnsi"/>
          <w:sz w:val="22"/>
          <w:szCs w:val="22"/>
        </w:rPr>
        <w:t>information is</w:t>
      </w:r>
      <w:r>
        <w:rPr>
          <w:rStyle w:val="eop"/>
          <w:rFonts w:asciiTheme="minorHAnsi" w:hAnsiTheme="minorHAnsi" w:cstheme="minorHAnsi"/>
          <w:sz w:val="22"/>
          <w:szCs w:val="22"/>
        </w:rPr>
        <w:t xml:space="preserve"> currently documented, </w:t>
      </w:r>
      <w:r w:rsidR="00F812E2">
        <w:rPr>
          <w:rStyle w:val="eop"/>
          <w:rFonts w:asciiTheme="minorHAnsi" w:hAnsiTheme="minorHAnsi" w:cstheme="minorHAnsi"/>
          <w:sz w:val="22"/>
          <w:szCs w:val="22"/>
        </w:rPr>
        <w:t xml:space="preserve">and </w:t>
      </w:r>
      <w:r w:rsidR="00FB742A">
        <w:rPr>
          <w:rStyle w:val="eop"/>
          <w:rFonts w:asciiTheme="minorHAnsi" w:hAnsiTheme="minorHAnsi" w:cstheme="minorHAnsi"/>
          <w:sz w:val="22"/>
          <w:szCs w:val="22"/>
        </w:rPr>
        <w:t>how the software is used</w:t>
      </w:r>
      <w:r w:rsidR="00F812E2">
        <w:rPr>
          <w:rStyle w:val="eop"/>
          <w:rFonts w:asciiTheme="minorHAnsi" w:hAnsiTheme="minorHAnsi" w:cstheme="minorHAnsi"/>
          <w:sz w:val="22"/>
          <w:szCs w:val="22"/>
        </w:rPr>
        <w:t xml:space="preserve"> to document patient care (nursing notes, labs, checklists, etc.).</w:t>
      </w:r>
    </w:p>
    <w:p w14:paraId="1486BAD2" w14:textId="77777777" w:rsidR="003F75F1" w:rsidRDefault="003F75F1" w:rsidP="003F75F1">
      <w:pPr>
        <w:pStyle w:val="paragraph"/>
        <w:spacing w:before="0" w:beforeAutospacing="0" w:after="0" w:afterAutospacing="0"/>
        <w:ind w:left="1440"/>
        <w:textAlignment w:val="baseline"/>
        <w:rPr>
          <w:rStyle w:val="eop"/>
          <w:rFonts w:asciiTheme="minorHAnsi" w:hAnsiTheme="minorHAnsi" w:cstheme="minorHAnsi"/>
          <w:sz w:val="22"/>
          <w:szCs w:val="22"/>
        </w:rPr>
      </w:pPr>
    </w:p>
    <w:p w14:paraId="5F1BCAA0" w14:textId="77777777" w:rsidR="003F75F1" w:rsidRPr="003F75F1" w:rsidRDefault="003F75F1" w:rsidP="003F75F1">
      <w:pPr>
        <w:pStyle w:val="NormalWeb"/>
        <w:numPr>
          <w:ilvl w:val="0"/>
          <w:numId w:val="3"/>
        </w:numPr>
        <w:spacing w:before="0" w:beforeAutospacing="0" w:after="0" w:afterAutospacing="0"/>
        <w:textAlignment w:val="baseline"/>
        <w:rPr>
          <w:rFonts w:ascii="Calibri" w:hAnsi="Calibri" w:cs="Calibri"/>
          <w:color w:val="000000"/>
          <w:sz w:val="22"/>
          <w:szCs w:val="22"/>
        </w:rPr>
      </w:pPr>
      <w:r>
        <w:rPr>
          <w:rStyle w:val="eop"/>
          <w:rFonts w:asciiTheme="minorHAnsi" w:hAnsiTheme="minorHAnsi" w:cstheme="minorHAnsi"/>
          <w:sz w:val="22"/>
          <w:szCs w:val="22"/>
        </w:rPr>
        <w:t xml:space="preserve">               </w:t>
      </w:r>
      <w:r w:rsidRPr="003F75F1">
        <w:rPr>
          <w:rFonts w:ascii="Calibri" w:hAnsi="Calibri" w:cs="Calibri"/>
          <w:color w:val="000000"/>
          <w:sz w:val="22"/>
          <w:szCs w:val="22"/>
        </w:rPr>
        <w:t>EPIC</w:t>
      </w:r>
    </w:p>
    <w:p w14:paraId="48394001" w14:textId="77777777" w:rsidR="003F75F1" w:rsidRPr="003F75F1" w:rsidRDefault="003F75F1" w:rsidP="003F75F1">
      <w:pPr>
        <w:numPr>
          <w:ilvl w:val="0"/>
          <w:numId w:val="3"/>
        </w:numPr>
        <w:textAlignment w:val="baseline"/>
        <w:rPr>
          <w:rFonts w:ascii="Calibri" w:hAnsi="Calibri" w:cs="Calibri"/>
          <w:color w:val="000000"/>
          <w:sz w:val="22"/>
          <w:szCs w:val="22"/>
          <w:lang w:eastAsia="en-US"/>
        </w:rPr>
      </w:pPr>
      <w:r w:rsidRPr="003F75F1">
        <w:rPr>
          <w:rFonts w:ascii="Calibri" w:hAnsi="Calibri" w:cs="Calibri"/>
          <w:color w:val="000000"/>
          <w:sz w:val="22"/>
          <w:szCs w:val="22"/>
          <w:lang w:eastAsia="en-US"/>
        </w:rPr>
        <w:lastRenderedPageBreak/>
        <w:t>Hospital (Essentia)</w:t>
      </w:r>
    </w:p>
    <w:p w14:paraId="1A9AE773" w14:textId="57594512" w:rsidR="003F75F1" w:rsidRDefault="003F75F1" w:rsidP="003F75F1">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  </w:t>
      </w:r>
    </w:p>
    <w:p w14:paraId="187559E0" w14:textId="77777777" w:rsidR="003F75F1" w:rsidRDefault="003F75F1" w:rsidP="003F75F1">
      <w:pPr>
        <w:pStyle w:val="paragraph"/>
        <w:spacing w:before="0" w:beforeAutospacing="0" w:after="0" w:afterAutospacing="0"/>
        <w:textAlignment w:val="baseline"/>
        <w:rPr>
          <w:rStyle w:val="eop"/>
          <w:rFonts w:asciiTheme="minorHAnsi" w:hAnsiTheme="minorHAnsi" w:cstheme="minorHAnsi"/>
          <w:sz w:val="22"/>
          <w:szCs w:val="22"/>
        </w:rPr>
      </w:pPr>
    </w:p>
    <w:p w14:paraId="6EE37FDA" w14:textId="602E66A2" w:rsidR="00D163B2" w:rsidRDefault="00D163B2" w:rsidP="00086241">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The committee needs to collect data regarding the current patient care technology</w:t>
      </w:r>
      <w:r w:rsidR="00FB742A">
        <w:rPr>
          <w:rStyle w:val="eop"/>
          <w:rFonts w:asciiTheme="minorHAnsi" w:hAnsiTheme="minorHAnsi" w:cstheme="minorHAnsi"/>
          <w:sz w:val="22"/>
          <w:szCs w:val="22"/>
        </w:rPr>
        <w:t xml:space="preserve">. </w:t>
      </w:r>
      <w:r w:rsidR="00ED59E4">
        <w:rPr>
          <w:rStyle w:val="eop"/>
          <w:rFonts w:asciiTheme="minorHAnsi" w:hAnsiTheme="minorHAnsi" w:cstheme="minorHAnsi"/>
          <w:sz w:val="22"/>
          <w:szCs w:val="22"/>
        </w:rPr>
        <w:t xml:space="preserve">What strategies would the committee utilize in order to assess and respond to the health </w:t>
      </w:r>
      <w:proofErr w:type="gramStart"/>
      <w:r w:rsidR="00ED59E4">
        <w:rPr>
          <w:rStyle w:val="eop"/>
          <w:rFonts w:asciiTheme="minorHAnsi" w:hAnsiTheme="minorHAnsi" w:cstheme="minorHAnsi"/>
          <w:sz w:val="22"/>
          <w:szCs w:val="22"/>
        </w:rPr>
        <w:t>information  system</w:t>
      </w:r>
      <w:proofErr w:type="gramEnd"/>
      <w:r w:rsidR="00ED59E4">
        <w:rPr>
          <w:rStyle w:val="eop"/>
          <w:rFonts w:asciiTheme="minorHAnsi" w:hAnsiTheme="minorHAnsi" w:cstheme="minorHAnsi"/>
          <w:sz w:val="22"/>
          <w:szCs w:val="22"/>
        </w:rPr>
        <w:t xml:space="preserve"> issue?  </w:t>
      </w:r>
      <w:r w:rsidR="00FB742A">
        <w:rPr>
          <w:rStyle w:val="eop"/>
          <w:rFonts w:asciiTheme="minorHAnsi" w:hAnsiTheme="minorHAnsi" w:cstheme="minorHAnsi"/>
          <w:sz w:val="22"/>
          <w:szCs w:val="22"/>
        </w:rPr>
        <w:t>What survey questions would be included to get an accurate picture of the health information system in place?</w:t>
      </w:r>
    </w:p>
    <w:p w14:paraId="1BB468B5" w14:textId="3B059D92" w:rsidR="00FB742A" w:rsidRDefault="00FB742A" w:rsidP="00086241">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Evaluate 5 emerging patient care technologies for the following:</w:t>
      </w:r>
    </w:p>
    <w:p w14:paraId="617AC513" w14:textId="486D6662" w:rsidR="00FB742A" w:rsidRDefault="00FB742A" w:rsidP="00FB742A">
      <w:pPr>
        <w:pStyle w:val="paragraph"/>
        <w:numPr>
          <w:ilvl w:val="2"/>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What safeguard measures are in place</w:t>
      </w:r>
      <w:r w:rsidR="009224E1">
        <w:rPr>
          <w:rStyle w:val="eop"/>
          <w:rFonts w:asciiTheme="minorHAnsi" w:hAnsiTheme="minorHAnsi" w:cstheme="minorHAnsi"/>
          <w:sz w:val="22"/>
          <w:szCs w:val="22"/>
        </w:rPr>
        <w:t xml:space="preserve"> for patients</w:t>
      </w:r>
      <w:r>
        <w:rPr>
          <w:rStyle w:val="eop"/>
          <w:rFonts w:asciiTheme="minorHAnsi" w:hAnsiTheme="minorHAnsi" w:cstheme="minorHAnsi"/>
          <w:sz w:val="22"/>
          <w:szCs w:val="22"/>
        </w:rPr>
        <w:t>?</w:t>
      </w:r>
    </w:p>
    <w:p w14:paraId="27FDA6F4" w14:textId="65B5687B" w:rsidR="009224E1" w:rsidRDefault="009224E1" w:rsidP="00FB742A">
      <w:pPr>
        <w:pStyle w:val="paragraph"/>
        <w:numPr>
          <w:ilvl w:val="2"/>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What safeguard measures are in place for healthcare workers?</w:t>
      </w:r>
    </w:p>
    <w:p w14:paraId="2892E59B" w14:textId="2C752A4B" w:rsidR="00FB742A" w:rsidRDefault="00FB742A" w:rsidP="00FB742A">
      <w:pPr>
        <w:pStyle w:val="paragraph"/>
        <w:numPr>
          <w:ilvl w:val="2"/>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What decision-making tools are included?</w:t>
      </w:r>
    </w:p>
    <w:p w14:paraId="25E4580A" w14:textId="2C3ABE2B" w:rsidR="00FB742A" w:rsidRDefault="00FB742A" w:rsidP="00FB742A">
      <w:pPr>
        <w:pStyle w:val="paragraph"/>
        <w:numPr>
          <w:ilvl w:val="2"/>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Describe the workflow process and navigation within the healthcare information system?</w:t>
      </w:r>
    </w:p>
    <w:p w14:paraId="2F903C08" w14:textId="2A5C28CC" w:rsidR="001D503F" w:rsidRPr="00F812E2" w:rsidRDefault="00FB742A" w:rsidP="00F812E2">
      <w:pPr>
        <w:pStyle w:val="paragraph"/>
        <w:numPr>
          <w:ilvl w:val="2"/>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What measures are in place to </w:t>
      </w:r>
      <w:r w:rsidR="001D503F">
        <w:rPr>
          <w:rStyle w:val="eop"/>
          <w:rFonts w:asciiTheme="minorHAnsi" w:hAnsiTheme="minorHAnsi" w:cstheme="minorHAnsi"/>
          <w:sz w:val="22"/>
          <w:szCs w:val="22"/>
        </w:rPr>
        <w:t>ensure meaningful use within the health information system?</w:t>
      </w:r>
    </w:p>
    <w:p w14:paraId="7D1B282D" w14:textId="46958007" w:rsidR="001D503F" w:rsidRDefault="001D503F" w:rsidP="001D503F">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The committee will analyze the data and choose the system that best meets the safety and quality requirements of the healthcare team.  Identify the system and the reasons for your choice. </w:t>
      </w:r>
    </w:p>
    <w:p w14:paraId="0C8AA202" w14:textId="77777777" w:rsidR="00ED59E4" w:rsidRDefault="001D503F" w:rsidP="00ED59E4">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How does the cost of the system identified affect the organization and the quality of patient care?</w:t>
      </w:r>
    </w:p>
    <w:p w14:paraId="04B9F014" w14:textId="6F2451D4" w:rsidR="00ED59E4" w:rsidRDefault="00ED59E4" w:rsidP="00ED59E4">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sidRPr="00ED59E4">
        <w:rPr>
          <w:rStyle w:val="eop"/>
          <w:rFonts w:asciiTheme="minorHAnsi" w:hAnsiTheme="minorHAnsi" w:cstheme="minorHAnsi"/>
          <w:sz w:val="22"/>
          <w:szCs w:val="22"/>
        </w:rPr>
        <w:t xml:space="preserve">How does the identified system </w:t>
      </w:r>
      <w:r w:rsidRPr="00ED59E4">
        <w:rPr>
          <w:rStyle w:val="normaltextrun"/>
          <w:rFonts w:asciiTheme="minorHAnsi" w:hAnsiTheme="minorHAnsi" w:cstheme="minorHAnsi"/>
          <w:sz w:val="22"/>
          <w:szCs w:val="22"/>
        </w:rPr>
        <w:t>reflect nursing’s unique contribution to patient outcomes?</w:t>
      </w:r>
      <w:r w:rsidRPr="00ED59E4">
        <w:rPr>
          <w:rStyle w:val="eop"/>
          <w:rFonts w:asciiTheme="minorHAnsi" w:hAnsiTheme="minorHAnsi" w:cstheme="minorHAnsi"/>
          <w:sz w:val="22"/>
          <w:szCs w:val="22"/>
        </w:rPr>
        <w:t> </w:t>
      </w:r>
    </w:p>
    <w:p w14:paraId="5F643151" w14:textId="2901FE0E" w:rsidR="00ED59E4" w:rsidRDefault="00ED59E4" w:rsidP="00ED59E4">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How does the identified system facilitate nursing best practice?</w:t>
      </w:r>
    </w:p>
    <w:p w14:paraId="4C7C35C7" w14:textId="6B5C4B11" w:rsidR="00ED59E4" w:rsidRDefault="00ED59E4" w:rsidP="00ED59E4">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Identify the plan for roll-out of the new software system.</w:t>
      </w:r>
      <w:r w:rsidR="007452BB">
        <w:rPr>
          <w:rStyle w:val="eop"/>
          <w:rFonts w:asciiTheme="minorHAnsi" w:hAnsiTheme="minorHAnsi" w:cstheme="minorHAnsi"/>
          <w:sz w:val="22"/>
          <w:szCs w:val="22"/>
        </w:rPr>
        <w:t xml:space="preserve"> </w:t>
      </w:r>
      <w:r w:rsidR="007452BB" w:rsidRPr="007E0F6A">
        <w:rPr>
          <w:rStyle w:val="normaltextrun"/>
          <w:rFonts w:asciiTheme="minorHAnsi" w:hAnsiTheme="minorHAnsi" w:cstheme="minorHAnsi"/>
          <w:sz w:val="22"/>
          <w:szCs w:val="22"/>
        </w:rPr>
        <w:t>Recognize that redesign of workflow and care processes should precede implementation of care technology to facilitate nursing practice.</w:t>
      </w:r>
      <w:r w:rsidR="007452BB" w:rsidRPr="007E0F6A">
        <w:rPr>
          <w:rStyle w:val="eop"/>
          <w:rFonts w:asciiTheme="minorHAnsi" w:hAnsiTheme="minorHAnsi" w:cstheme="minorHAnsi"/>
          <w:sz w:val="22"/>
          <w:szCs w:val="22"/>
        </w:rPr>
        <w:t> </w:t>
      </w:r>
    </w:p>
    <w:p w14:paraId="381D6BD3" w14:textId="1360C2A1" w:rsidR="00ED59E4" w:rsidRDefault="00ED59E4" w:rsidP="00ED59E4">
      <w:pPr>
        <w:pStyle w:val="paragraph"/>
        <w:numPr>
          <w:ilvl w:val="1"/>
          <w:numId w:val="2"/>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Identify 5 evaluation strategies the committee will initiate along with a corresponding timeline. </w:t>
      </w:r>
    </w:p>
    <w:p w14:paraId="5930322E" w14:textId="77777777" w:rsidR="00ED59E4" w:rsidRPr="00ED59E4" w:rsidRDefault="00ED59E4" w:rsidP="00ED59E4">
      <w:pPr>
        <w:pStyle w:val="paragraph"/>
        <w:spacing w:before="0" w:beforeAutospacing="0" w:after="0" w:afterAutospacing="0"/>
        <w:textAlignment w:val="baseline"/>
        <w:rPr>
          <w:rFonts w:asciiTheme="minorHAnsi" w:hAnsiTheme="minorHAnsi" w:cstheme="minorHAnsi"/>
          <w:sz w:val="22"/>
          <w:szCs w:val="22"/>
        </w:rPr>
      </w:pPr>
    </w:p>
    <w:p w14:paraId="316A8AAD" w14:textId="0828F93E" w:rsidR="001D503F" w:rsidRPr="00061874" w:rsidRDefault="001D503F" w:rsidP="00ED59E4">
      <w:pPr>
        <w:pStyle w:val="paragraph"/>
        <w:spacing w:before="0" w:beforeAutospacing="0" w:after="0" w:afterAutospacing="0"/>
        <w:ind w:left="1440"/>
        <w:textAlignment w:val="baseline"/>
        <w:rPr>
          <w:rStyle w:val="eop"/>
          <w:rFonts w:asciiTheme="minorHAnsi" w:hAnsiTheme="minorHAnsi" w:cstheme="minorHAnsi"/>
          <w:sz w:val="22"/>
          <w:szCs w:val="22"/>
        </w:rPr>
      </w:pPr>
    </w:p>
    <w:p w14:paraId="360295B5" w14:textId="1C3622EA" w:rsidR="00061874" w:rsidRDefault="00061874" w:rsidP="00061874">
      <w:pPr>
        <w:pStyle w:val="paragraph"/>
        <w:spacing w:before="0" w:beforeAutospacing="0" w:after="0" w:afterAutospacing="0"/>
        <w:textAlignment w:val="baseline"/>
        <w:rPr>
          <w:rStyle w:val="eop"/>
          <w:rFonts w:asciiTheme="minorHAnsi" w:hAnsiTheme="minorHAnsi" w:cstheme="minorHAnsi"/>
          <w:sz w:val="22"/>
          <w:szCs w:val="22"/>
        </w:rPr>
      </w:pPr>
    </w:p>
    <w:p w14:paraId="63E61C89" w14:textId="77777777" w:rsidR="00061874" w:rsidRPr="007E0F6A" w:rsidRDefault="00061874" w:rsidP="00061874">
      <w:pPr>
        <w:pStyle w:val="paragraph"/>
        <w:spacing w:before="0" w:beforeAutospacing="0" w:after="0" w:afterAutospacing="0"/>
        <w:textAlignment w:val="baseline"/>
        <w:rPr>
          <w:rFonts w:asciiTheme="minorHAnsi" w:hAnsiTheme="minorHAnsi" w:cstheme="minorHAnsi"/>
          <w:sz w:val="18"/>
          <w:szCs w:val="18"/>
        </w:rPr>
      </w:pPr>
    </w:p>
    <w:p w14:paraId="750F0C78" w14:textId="77777777" w:rsidR="00E66F5C" w:rsidRPr="003B64B8" w:rsidRDefault="00E66F5C" w:rsidP="00FA7546">
      <w:pPr>
        <w:pStyle w:val="NormalWeb"/>
        <w:rPr>
          <w:rFonts w:asciiTheme="minorHAnsi" w:hAnsiTheme="minorHAnsi" w:cstheme="minorHAnsi"/>
          <w:color w:val="000000"/>
        </w:rPr>
      </w:pPr>
    </w:p>
    <w:sectPr w:rsidR="00E66F5C" w:rsidRPr="003B6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856"/>
    <w:multiLevelType w:val="hybridMultilevel"/>
    <w:tmpl w:val="EBB62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5075E"/>
    <w:multiLevelType w:val="hybridMultilevel"/>
    <w:tmpl w:val="CDF24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F8497F"/>
    <w:multiLevelType w:val="multilevel"/>
    <w:tmpl w:val="95927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89"/>
    <w:rsid w:val="00047C91"/>
    <w:rsid w:val="00061874"/>
    <w:rsid w:val="00086241"/>
    <w:rsid w:val="000E464F"/>
    <w:rsid w:val="001D503F"/>
    <w:rsid w:val="0026480B"/>
    <w:rsid w:val="002B67FB"/>
    <w:rsid w:val="003B4534"/>
    <w:rsid w:val="003B64B8"/>
    <w:rsid w:val="003F75F1"/>
    <w:rsid w:val="00501D9A"/>
    <w:rsid w:val="006C6C2B"/>
    <w:rsid w:val="007452BB"/>
    <w:rsid w:val="007E0F6A"/>
    <w:rsid w:val="008326A5"/>
    <w:rsid w:val="0088281F"/>
    <w:rsid w:val="009224E1"/>
    <w:rsid w:val="009D275D"/>
    <w:rsid w:val="00B223C8"/>
    <w:rsid w:val="00B77429"/>
    <w:rsid w:val="00CF52C6"/>
    <w:rsid w:val="00D163B2"/>
    <w:rsid w:val="00D249EF"/>
    <w:rsid w:val="00E11CB9"/>
    <w:rsid w:val="00E66F5C"/>
    <w:rsid w:val="00ED59E4"/>
    <w:rsid w:val="00EE2AB4"/>
    <w:rsid w:val="00F150F4"/>
    <w:rsid w:val="00F706A8"/>
    <w:rsid w:val="00F812E2"/>
    <w:rsid w:val="00FA5389"/>
    <w:rsid w:val="00FA7546"/>
    <w:rsid w:val="00FB4277"/>
    <w:rsid w:val="00FB742A"/>
    <w:rsid w:val="00F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212B"/>
  <w15:chartTrackingRefBased/>
  <w15:docId w15:val="{E83B0197-B74D-4458-9A6B-2A6A42EF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389"/>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389"/>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FA5389"/>
    <w:pPr>
      <w:spacing w:before="100" w:beforeAutospacing="1" w:after="100" w:afterAutospacing="1"/>
    </w:pPr>
    <w:rPr>
      <w:lang w:eastAsia="en-US"/>
    </w:rPr>
  </w:style>
  <w:style w:type="character" w:customStyle="1" w:styleId="normaltextrun">
    <w:name w:val="normaltextrun"/>
    <w:basedOn w:val="DefaultParagraphFont"/>
    <w:rsid w:val="0088281F"/>
  </w:style>
  <w:style w:type="character" w:customStyle="1" w:styleId="eop">
    <w:name w:val="eop"/>
    <w:basedOn w:val="DefaultParagraphFont"/>
    <w:rsid w:val="0088281F"/>
  </w:style>
  <w:style w:type="paragraph" w:customStyle="1" w:styleId="paragraph">
    <w:name w:val="paragraph"/>
    <w:basedOn w:val="Normal"/>
    <w:rsid w:val="007E0F6A"/>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11265">
      <w:bodyDiv w:val="1"/>
      <w:marLeft w:val="0"/>
      <w:marRight w:val="0"/>
      <w:marTop w:val="0"/>
      <w:marBottom w:val="0"/>
      <w:divBdr>
        <w:top w:val="none" w:sz="0" w:space="0" w:color="auto"/>
        <w:left w:val="none" w:sz="0" w:space="0" w:color="auto"/>
        <w:bottom w:val="none" w:sz="0" w:space="0" w:color="auto"/>
        <w:right w:val="none" w:sz="0" w:space="0" w:color="auto"/>
      </w:divBdr>
      <w:divsChild>
        <w:div w:id="1335457943">
          <w:marLeft w:val="0"/>
          <w:marRight w:val="0"/>
          <w:marTop w:val="0"/>
          <w:marBottom w:val="0"/>
          <w:divBdr>
            <w:top w:val="none" w:sz="0" w:space="0" w:color="auto"/>
            <w:left w:val="none" w:sz="0" w:space="0" w:color="auto"/>
            <w:bottom w:val="none" w:sz="0" w:space="0" w:color="auto"/>
            <w:right w:val="none" w:sz="0" w:space="0" w:color="auto"/>
          </w:divBdr>
        </w:div>
        <w:div w:id="1773864990">
          <w:marLeft w:val="0"/>
          <w:marRight w:val="0"/>
          <w:marTop w:val="0"/>
          <w:marBottom w:val="0"/>
          <w:divBdr>
            <w:top w:val="none" w:sz="0" w:space="0" w:color="auto"/>
            <w:left w:val="none" w:sz="0" w:space="0" w:color="auto"/>
            <w:bottom w:val="none" w:sz="0" w:space="0" w:color="auto"/>
            <w:right w:val="none" w:sz="0" w:space="0" w:color="auto"/>
          </w:divBdr>
        </w:div>
        <w:div w:id="1778987836">
          <w:marLeft w:val="0"/>
          <w:marRight w:val="0"/>
          <w:marTop w:val="0"/>
          <w:marBottom w:val="0"/>
          <w:divBdr>
            <w:top w:val="none" w:sz="0" w:space="0" w:color="auto"/>
            <w:left w:val="none" w:sz="0" w:space="0" w:color="auto"/>
            <w:bottom w:val="none" w:sz="0" w:space="0" w:color="auto"/>
            <w:right w:val="none" w:sz="0" w:space="0" w:color="auto"/>
          </w:divBdr>
        </w:div>
      </w:divsChild>
    </w:div>
    <w:div w:id="587033227">
      <w:bodyDiv w:val="1"/>
      <w:marLeft w:val="0"/>
      <w:marRight w:val="0"/>
      <w:marTop w:val="0"/>
      <w:marBottom w:val="0"/>
      <w:divBdr>
        <w:top w:val="none" w:sz="0" w:space="0" w:color="auto"/>
        <w:left w:val="none" w:sz="0" w:space="0" w:color="auto"/>
        <w:bottom w:val="none" w:sz="0" w:space="0" w:color="auto"/>
        <w:right w:val="none" w:sz="0" w:space="0" w:color="auto"/>
      </w:divBdr>
      <w:divsChild>
        <w:div w:id="749808888">
          <w:marLeft w:val="0"/>
          <w:marRight w:val="0"/>
          <w:marTop w:val="0"/>
          <w:marBottom w:val="0"/>
          <w:divBdr>
            <w:top w:val="none" w:sz="0" w:space="0" w:color="auto"/>
            <w:left w:val="none" w:sz="0" w:space="0" w:color="auto"/>
            <w:bottom w:val="none" w:sz="0" w:space="0" w:color="auto"/>
            <w:right w:val="none" w:sz="0" w:space="0" w:color="auto"/>
          </w:divBdr>
        </w:div>
        <w:div w:id="821190590">
          <w:marLeft w:val="0"/>
          <w:marRight w:val="0"/>
          <w:marTop w:val="0"/>
          <w:marBottom w:val="0"/>
          <w:divBdr>
            <w:top w:val="none" w:sz="0" w:space="0" w:color="auto"/>
            <w:left w:val="none" w:sz="0" w:space="0" w:color="auto"/>
            <w:bottom w:val="none" w:sz="0" w:space="0" w:color="auto"/>
            <w:right w:val="none" w:sz="0" w:space="0" w:color="auto"/>
          </w:divBdr>
        </w:div>
      </w:divsChild>
    </w:div>
    <w:div w:id="927738517">
      <w:bodyDiv w:val="1"/>
      <w:marLeft w:val="0"/>
      <w:marRight w:val="0"/>
      <w:marTop w:val="0"/>
      <w:marBottom w:val="0"/>
      <w:divBdr>
        <w:top w:val="none" w:sz="0" w:space="0" w:color="auto"/>
        <w:left w:val="none" w:sz="0" w:space="0" w:color="auto"/>
        <w:bottom w:val="none" w:sz="0" w:space="0" w:color="auto"/>
        <w:right w:val="none" w:sz="0" w:space="0" w:color="auto"/>
      </w:divBdr>
    </w:div>
    <w:div w:id="1002507718">
      <w:bodyDiv w:val="1"/>
      <w:marLeft w:val="0"/>
      <w:marRight w:val="0"/>
      <w:marTop w:val="0"/>
      <w:marBottom w:val="0"/>
      <w:divBdr>
        <w:top w:val="none" w:sz="0" w:space="0" w:color="auto"/>
        <w:left w:val="none" w:sz="0" w:space="0" w:color="auto"/>
        <w:bottom w:val="none" w:sz="0" w:space="0" w:color="auto"/>
        <w:right w:val="none" w:sz="0" w:space="0" w:color="auto"/>
      </w:divBdr>
      <w:divsChild>
        <w:div w:id="1515193058">
          <w:marLeft w:val="0"/>
          <w:marRight w:val="0"/>
          <w:marTop w:val="0"/>
          <w:marBottom w:val="0"/>
          <w:divBdr>
            <w:top w:val="none" w:sz="0" w:space="0" w:color="auto"/>
            <w:left w:val="none" w:sz="0" w:space="0" w:color="auto"/>
            <w:bottom w:val="none" w:sz="0" w:space="0" w:color="auto"/>
            <w:right w:val="none" w:sz="0" w:space="0" w:color="auto"/>
          </w:divBdr>
        </w:div>
        <w:div w:id="801263344">
          <w:marLeft w:val="0"/>
          <w:marRight w:val="0"/>
          <w:marTop w:val="0"/>
          <w:marBottom w:val="0"/>
          <w:divBdr>
            <w:top w:val="none" w:sz="0" w:space="0" w:color="auto"/>
            <w:left w:val="none" w:sz="0" w:space="0" w:color="auto"/>
            <w:bottom w:val="none" w:sz="0" w:space="0" w:color="auto"/>
            <w:right w:val="none" w:sz="0" w:space="0" w:color="auto"/>
          </w:divBdr>
        </w:div>
        <w:div w:id="1735548976">
          <w:marLeft w:val="0"/>
          <w:marRight w:val="0"/>
          <w:marTop w:val="0"/>
          <w:marBottom w:val="0"/>
          <w:divBdr>
            <w:top w:val="none" w:sz="0" w:space="0" w:color="auto"/>
            <w:left w:val="none" w:sz="0" w:space="0" w:color="auto"/>
            <w:bottom w:val="none" w:sz="0" w:space="0" w:color="auto"/>
            <w:right w:val="none" w:sz="0" w:space="0" w:color="auto"/>
          </w:divBdr>
        </w:div>
      </w:divsChild>
    </w:div>
    <w:div w:id="11341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2B33444C4F742A7B7AA4E0B1904DF" ma:contentTypeVersion="6" ma:contentTypeDescription="Create a new document." ma:contentTypeScope="" ma:versionID="08987dbc4a795a5a4199a870a61c20a9">
  <xsd:schema xmlns:xsd="http://www.w3.org/2001/XMLSchema" xmlns:xs="http://www.w3.org/2001/XMLSchema" xmlns:p="http://schemas.microsoft.com/office/2006/metadata/properties" xmlns:ns2="c426eb03-cd41-47ee-9966-065745406d6b" xmlns:ns3="97b0feee-3806-4d24-b8cf-a306a36fa242" targetNamespace="http://schemas.microsoft.com/office/2006/metadata/properties" ma:root="true" ma:fieldsID="9d576f9a536bb68422650c5052c0baf1" ns2:_="" ns3:_="">
    <xsd:import namespace="c426eb03-cd41-47ee-9966-065745406d6b"/>
    <xsd:import namespace="97b0feee-3806-4d24-b8cf-a306a36fa2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6eb03-cd41-47ee-9966-065745406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0feee-3806-4d24-b8cf-a306a36fa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68CAA-F430-47B9-9EAD-F0A33637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6eb03-cd41-47ee-9966-065745406d6b"/>
    <ds:schemaRef ds:uri="97b0feee-3806-4d24-b8cf-a306a36fa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0F655-A9BD-47DD-A8D7-827436552F81}">
  <ds:schemaRefs>
    <ds:schemaRef ds:uri="http://schemas.microsoft.com/sharepoint/v3/contenttype/forms"/>
  </ds:schemaRefs>
</ds:datastoreItem>
</file>

<file path=customXml/itemProps3.xml><?xml version="1.0" encoding="utf-8"?>
<ds:datastoreItem xmlns:ds="http://schemas.openxmlformats.org/officeDocument/2006/customXml" ds:itemID="{92E469B2-E27E-40DD-897B-C601AA3BB6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Swanson</dc:creator>
  <cp:keywords/>
  <dc:description/>
  <cp:lastModifiedBy>Yotam, Niyokwizera</cp:lastModifiedBy>
  <cp:revision>2</cp:revision>
  <dcterms:created xsi:type="dcterms:W3CDTF">2022-02-24T05:29:00Z</dcterms:created>
  <dcterms:modified xsi:type="dcterms:W3CDTF">2022-02-24T05:29:00Z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0x01010052A2B33444C4F742A7B7AA4E0B1904DF</vt:lpwstr>
  </property>
</Properties>
</file>