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C30F" w14:textId="77777777" w:rsidR="007F20DC" w:rsidRDefault="007F20DC" w:rsidP="007F20DC">
      <w:pPr>
        <w:jc w:val="center"/>
        <w:rPr>
          <w:rFonts w:ascii="Times New Roman" w:hAnsi="Times New Roman" w:cs="Times New Roman"/>
          <w:b/>
          <w:bCs/>
          <w:sz w:val="24"/>
          <w:szCs w:val="24"/>
        </w:rPr>
      </w:pPr>
    </w:p>
    <w:p w14:paraId="4D04EDF7" w14:textId="77777777" w:rsidR="007F20DC" w:rsidRDefault="007F20DC" w:rsidP="007F20DC">
      <w:pPr>
        <w:jc w:val="center"/>
        <w:rPr>
          <w:rFonts w:ascii="Times New Roman" w:hAnsi="Times New Roman" w:cs="Times New Roman"/>
          <w:b/>
          <w:bCs/>
          <w:sz w:val="24"/>
          <w:szCs w:val="24"/>
        </w:rPr>
      </w:pPr>
    </w:p>
    <w:p w14:paraId="53ED594D" w14:textId="77777777" w:rsidR="007F20DC" w:rsidRDefault="007F20DC" w:rsidP="007F20DC">
      <w:pPr>
        <w:jc w:val="center"/>
        <w:rPr>
          <w:rFonts w:ascii="Times New Roman" w:hAnsi="Times New Roman" w:cs="Times New Roman"/>
          <w:b/>
          <w:bCs/>
          <w:sz w:val="24"/>
          <w:szCs w:val="24"/>
        </w:rPr>
      </w:pPr>
    </w:p>
    <w:p w14:paraId="1BEBD128" w14:textId="77777777" w:rsidR="007F20DC" w:rsidRDefault="007F20DC" w:rsidP="007F20DC">
      <w:pPr>
        <w:jc w:val="center"/>
        <w:rPr>
          <w:rFonts w:ascii="Times New Roman" w:hAnsi="Times New Roman" w:cs="Times New Roman"/>
          <w:b/>
          <w:bCs/>
          <w:sz w:val="24"/>
          <w:szCs w:val="24"/>
        </w:rPr>
      </w:pPr>
    </w:p>
    <w:p w14:paraId="2BD1C03C" w14:textId="77777777" w:rsidR="007F20DC" w:rsidRDefault="007F20DC" w:rsidP="007F20DC">
      <w:pPr>
        <w:jc w:val="center"/>
        <w:rPr>
          <w:rFonts w:ascii="Times New Roman" w:hAnsi="Times New Roman" w:cs="Times New Roman"/>
          <w:b/>
          <w:bCs/>
          <w:sz w:val="24"/>
          <w:szCs w:val="24"/>
        </w:rPr>
      </w:pPr>
    </w:p>
    <w:p w14:paraId="328DB877" w14:textId="77777777" w:rsidR="007F20DC" w:rsidRDefault="007F20DC" w:rsidP="007F20DC">
      <w:pPr>
        <w:jc w:val="center"/>
        <w:rPr>
          <w:rFonts w:ascii="Times New Roman" w:hAnsi="Times New Roman" w:cs="Times New Roman"/>
          <w:b/>
          <w:bCs/>
          <w:sz w:val="24"/>
          <w:szCs w:val="24"/>
        </w:rPr>
      </w:pPr>
    </w:p>
    <w:p w14:paraId="1C2FFC04" w14:textId="77777777" w:rsidR="007F20DC" w:rsidRDefault="007F20DC" w:rsidP="007F20DC">
      <w:pPr>
        <w:jc w:val="center"/>
        <w:rPr>
          <w:rFonts w:ascii="Times New Roman" w:hAnsi="Times New Roman" w:cs="Times New Roman"/>
          <w:b/>
          <w:bCs/>
          <w:sz w:val="24"/>
          <w:szCs w:val="24"/>
        </w:rPr>
      </w:pPr>
    </w:p>
    <w:p w14:paraId="558E2993" w14:textId="01EA7FA8" w:rsidR="007F20DC" w:rsidRPr="007F20DC" w:rsidRDefault="007F20DC" w:rsidP="007F20DC">
      <w:pPr>
        <w:jc w:val="center"/>
        <w:rPr>
          <w:rFonts w:ascii="Times New Roman" w:hAnsi="Times New Roman" w:cs="Times New Roman"/>
          <w:b/>
          <w:bCs/>
          <w:sz w:val="24"/>
          <w:szCs w:val="24"/>
        </w:rPr>
      </w:pPr>
      <w:r w:rsidRPr="007F20DC">
        <w:rPr>
          <w:rFonts w:ascii="Times New Roman" w:hAnsi="Times New Roman" w:cs="Times New Roman"/>
          <w:b/>
          <w:bCs/>
          <w:sz w:val="24"/>
          <w:szCs w:val="24"/>
        </w:rPr>
        <w:t>Behavioral Health Consulting</w:t>
      </w:r>
    </w:p>
    <w:p w14:paraId="49C65645" w14:textId="77777777" w:rsidR="007F20DC" w:rsidRPr="007F20DC" w:rsidRDefault="007F20DC" w:rsidP="007F20DC">
      <w:pPr>
        <w:jc w:val="center"/>
        <w:rPr>
          <w:rFonts w:ascii="Times New Roman" w:hAnsi="Times New Roman" w:cs="Times New Roman"/>
          <w:sz w:val="24"/>
          <w:szCs w:val="24"/>
        </w:rPr>
      </w:pPr>
    </w:p>
    <w:p w14:paraId="1FEDA39B" w14:textId="13B63218" w:rsidR="00CB1F72" w:rsidRPr="007F20DC" w:rsidRDefault="00907AA0" w:rsidP="007F20DC">
      <w:pPr>
        <w:jc w:val="center"/>
        <w:rPr>
          <w:rFonts w:ascii="Times New Roman" w:hAnsi="Times New Roman" w:cs="Times New Roman"/>
          <w:sz w:val="24"/>
          <w:szCs w:val="24"/>
        </w:rPr>
      </w:pPr>
      <w:r>
        <w:rPr>
          <w:rFonts w:ascii="Times New Roman" w:hAnsi="Times New Roman" w:cs="Times New Roman"/>
          <w:sz w:val="24"/>
          <w:szCs w:val="24"/>
        </w:rPr>
        <w:t>Chagoll Brown</w:t>
      </w:r>
    </w:p>
    <w:p w14:paraId="0B16B748" w14:textId="1FC48EA8" w:rsidR="0075272C" w:rsidRPr="007F20DC" w:rsidRDefault="00907AA0" w:rsidP="007F20DC">
      <w:pPr>
        <w:jc w:val="center"/>
        <w:rPr>
          <w:rFonts w:ascii="Times New Roman" w:hAnsi="Times New Roman" w:cs="Times New Roman"/>
          <w:sz w:val="24"/>
          <w:szCs w:val="24"/>
        </w:rPr>
      </w:pPr>
      <w:r>
        <w:rPr>
          <w:rFonts w:ascii="Times New Roman" w:hAnsi="Times New Roman" w:cs="Times New Roman"/>
          <w:sz w:val="24"/>
          <w:szCs w:val="24"/>
        </w:rPr>
        <w:t xml:space="preserve">Grand Canyon University </w:t>
      </w:r>
    </w:p>
    <w:p w14:paraId="59BE138A" w14:textId="449977BE" w:rsidR="0075272C" w:rsidRPr="007F20DC" w:rsidRDefault="00907AA0" w:rsidP="007F20DC">
      <w:pPr>
        <w:jc w:val="center"/>
        <w:rPr>
          <w:rFonts w:ascii="Times New Roman" w:hAnsi="Times New Roman" w:cs="Times New Roman"/>
          <w:sz w:val="24"/>
          <w:szCs w:val="24"/>
        </w:rPr>
      </w:pPr>
      <w:r>
        <w:rPr>
          <w:rFonts w:ascii="Times New Roman" w:hAnsi="Times New Roman" w:cs="Times New Roman"/>
          <w:sz w:val="24"/>
          <w:szCs w:val="24"/>
        </w:rPr>
        <w:t>Dr. Mustafa Moyenda</w:t>
      </w:r>
    </w:p>
    <w:p w14:paraId="063F508D" w14:textId="5BE22996" w:rsidR="0075272C" w:rsidRDefault="00907AA0" w:rsidP="007F20DC">
      <w:pPr>
        <w:jc w:val="center"/>
        <w:rPr>
          <w:rFonts w:ascii="Times New Roman" w:hAnsi="Times New Roman" w:cs="Times New Roman"/>
          <w:sz w:val="24"/>
          <w:szCs w:val="24"/>
        </w:rPr>
      </w:pPr>
      <w:r>
        <w:rPr>
          <w:rFonts w:ascii="Times New Roman" w:hAnsi="Times New Roman" w:cs="Times New Roman"/>
          <w:sz w:val="24"/>
          <w:szCs w:val="24"/>
        </w:rPr>
        <w:t>12/15/2021</w:t>
      </w:r>
      <w:bookmarkStart w:id="0" w:name="_GoBack"/>
      <w:bookmarkEnd w:id="0"/>
    </w:p>
    <w:p w14:paraId="2EF2860B" w14:textId="77777777" w:rsidR="00B12CD8" w:rsidRDefault="00B12CD8" w:rsidP="00B12CD8">
      <w:pPr>
        <w:rPr>
          <w:rFonts w:ascii="Times New Roman" w:hAnsi="Times New Roman" w:cs="Times New Roman"/>
          <w:sz w:val="24"/>
          <w:szCs w:val="24"/>
        </w:rPr>
      </w:pPr>
    </w:p>
    <w:p w14:paraId="77B012EA" w14:textId="77777777" w:rsidR="00B12CD8" w:rsidRDefault="00B12CD8" w:rsidP="00B12CD8">
      <w:pPr>
        <w:rPr>
          <w:rFonts w:ascii="Times New Roman" w:hAnsi="Times New Roman" w:cs="Times New Roman"/>
          <w:sz w:val="24"/>
          <w:szCs w:val="24"/>
        </w:rPr>
      </w:pPr>
    </w:p>
    <w:p w14:paraId="00C1CD94" w14:textId="77777777" w:rsidR="00B12CD8" w:rsidRDefault="00B12CD8" w:rsidP="00B12CD8">
      <w:pPr>
        <w:rPr>
          <w:rFonts w:ascii="Times New Roman" w:hAnsi="Times New Roman" w:cs="Times New Roman"/>
          <w:sz w:val="24"/>
          <w:szCs w:val="24"/>
        </w:rPr>
      </w:pPr>
    </w:p>
    <w:p w14:paraId="42717C4B" w14:textId="77777777" w:rsidR="00B12CD8" w:rsidRDefault="00B12CD8" w:rsidP="00B12CD8">
      <w:pPr>
        <w:rPr>
          <w:rFonts w:ascii="Times New Roman" w:hAnsi="Times New Roman" w:cs="Times New Roman"/>
          <w:sz w:val="24"/>
          <w:szCs w:val="24"/>
        </w:rPr>
      </w:pPr>
    </w:p>
    <w:p w14:paraId="7DDC84D1" w14:textId="77777777" w:rsidR="00B12CD8" w:rsidRDefault="00B12CD8" w:rsidP="00B12CD8">
      <w:pPr>
        <w:rPr>
          <w:rFonts w:ascii="Times New Roman" w:hAnsi="Times New Roman" w:cs="Times New Roman"/>
          <w:sz w:val="24"/>
          <w:szCs w:val="24"/>
        </w:rPr>
      </w:pPr>
    </w:p>
    <w:p w14:paraId="2A456DDB" w14:textId="77777777" w:rsidR="00B12CD8" w:rsidRDefault="00B12CD8" w:rsidP="00B12CD8">
      <w:pPr>
        <w:rPr>
          <w:rFonts w:ascii="Times New Roman" w:hAnsi="Times New Roman" w:cs="Times New Roman"/>
          <w:sz w:val="24"/>
          <w:szCs w:val="24"/>
        </w:rPr>
      </w:pPr>
    </w:p>
    <w:p w14:paraId="06C33239" w14:textId="77777777" w:rsidR="00B12CD8" w:rsidRDefault="00B12CD8" w:rsidP="00B12CD8">
      <w:pPr>
        <w:rPr>
          <w:rFonts w:ascii="Times New Roman" w:hAnsi="Times New Roman" w:cs="Times New Roman"/>
          <w:sz w:val="24"/>
          <w:szCs w:val="24"/>
        </w:rPr>
      </w:pPr>
    </w:p>
    <w:p w14:paraId="5187CC1E" w14:textId="77777777" w:rsidR="00B12CD8" w:rsidRDefault="00B12CD8" w:rsidP="00B12CD8">
      <w:pPr>
        <w:rPr>
          <w:rFonts w:ascii="Times New Roman" w:hAnsi="Times New Roman" w:cs="Times New Roman"/>
          <w:sz w:val="24"/>
          <w:szCs w:val="24"/>
        </w:rPr>
      </w:pPr>
    </w:p>
    <w:p w14:paraId="3F16A571" w14:textId="77777777" w:rsidR="002F589E" w:rsidRDefault="002F589E" w:rsidP="00B750EC">
      <w:pPr>
        <w:ind w:firstLine="720"/>
        <w:rPr>
          <w:rFonts w:ascii="Times New Roman" w:hAnsi="Times New Roman" w:cs="Times New Roman"/>
          <w:sz w:val="24"/>
          <w:szCs w:val="24"/>
        </w:rPr>
      </w:pPr>
    </w:p>
    <w:p w14:paraId="7A102C66" w14:textId="77777777" w:rsidR="002F589E" w:rsidRDefault="002F589E" w:rsidP="00B750EC">
      <w:pPr>
        <w:ind w:firstLine="720"/>
        <w:rPr>
          <w:rFonts w:ascii="Times New Roman" w:hAnsi="Times New Roman" w:cs="Times New Roman"/>
          <w:sz w:val="24"/>
          <w:szCs w:val="24"/>
        </w:rPr>
      </w:pPr>
    </w:p>
    <w:p w14:paraId="41F48BA3" w14:textId="15CEEAAB" w:rsidR="002F589E" w:rsidRPr="002F589E" w:rsidRDefault="002F589E" w:rsidP="002F589E">
      <w:pPr>
        <w:jc w:val="center"/>
        <w:rPr>
          <w:rFonts w:ascii="Times New Roman" w:hAnsi="Times New Roman" w:cs="Times New Roman"/>
          <w:b/>
          <w:bCs/>
          <w:sz w:val="24"/>
          <w:szCs w:val="24"/>
        </w:rPr>
      </w:pPr>
      <w:r w:rsidRPr="002F589E">
        <w:rPr>
          <w:rFonts w:ascii="Times New Roman" w:hAnsi="Times New Roman" w:cs="Times New Roman"/>
          <w:b/>
          <w:bCs/>
          <w:sz w:val="24"/>
          <w:szCs w:val="24"/>
        </w:rPr>
        <w:lastRenderedPageBreak/>
        <w:t>Behavioral Health Consultation</w:t>
      </w:r>
    </w:p>
    <w:p w14:paraId="51A628D4" w14:textId="6DAC580C" w:rsidR="00B750EC" w:rsidRDefault="00E30578" w:rsidP="00B750EC">
      <w:pPr>
        <w:ind w:firstLine="720"/>
        <w:rPr>
          <w:rFonts w:ascii="Times New Roman" w:hAnsi="Times New Roman" w:cs="Times New Roman"/>
          <w:sz w:val="24"/>
          <w:szCs w:val="24"/>
        </w:rPr>
      </w:pPr>
      <w:r w:rsidRPr="00E30578">
        <w:rPr>
          <w:rFonts w:ascii="Times New Roman" w:hAnsi="Times New Roman" w:cs="Times New Roman"/>
          <w:sz w:val="24"/>
          <w:szCs w:val="24"/>
        </w:rPr>
        <w:t>There are an estimated 51.5 million persons in the United States who have suffered any form of mental illness (AMI), according to data from the "National Alliance on Mental Illness (NAMI)</w:t>
      </w:r>
      <w:r w:rsidR="007E0B51">
        <w:rPr>
          <w:rFonts w:ascii="Times New Roman" w:hAnsi="Times New Roman" w:cs="Times New Roman"/>
          <w:sz w:val="24"/>
          <w:szCs w:val="24"/>
        </w:rPr>
        <w:t>."</w:t>
      </w:r>
      <w:r w:rsidRPr="00E30578">
        <w:rPr>
          <w:rFonts w:ascii="Times New Roman" w:hAnsi="Times New Roman" w:cs="Times New Roman"/>
          <w:sz w:val="24"/>
          <w:szCs w:val="24"/>
        </w:rPr>
        <w:t xml:space="preserve"> According to the NAMI, one in five teenagers has or will acquire a major mental ailment at some point in their lives, with half of all lifetime cases beginning at the age of 14 or younger</w:t>
      </w:r>
      <w:r w:rsidR="00E96B1B">
        <w:rPr>
          <w:rFonts w:ascii="Times New Roman" w:hAnsi="Times New Roman" w:cs="Times New Roman"/>
          <w:sz w:val="24"/>
          <w:szCs w:val="24"/>
        </w:rPr>
        <w:t xml:space="preserve"> </w:t>
      </w:r>
      <w:r w:rsidR="00E96B1B" w:rsidRPr="00E96B1B">
        <w:rPr>
          <w:rFonts w:ascii="Times New Roman" w:hAnsi="Times New Roman" w:cs="Times New Roman"/>
          <w:sz w:val="24"/>
          <w:szCs w:val="24"/>
        </w:rPr>
        <w:t>(Tompkins &amp; Perloff, 2015)</w:t>
      </w:r>
      <w:r w:rsidRPr="00E30578">
        <w:rPr>
          <w:rFonts w:ascii="Times New Roman" w:hAnsi="Times New Roman" w:cs="Times New Roman"/>
          <w:sz w:val="24"/>
          <w:szCs w:val="24"/>
        </w:rPr>
        <w:t>. The crisis hasn't made matters any easier for those affected. It's a behavioral health crisis in its own right when one adds physician scarcity and the influence of Covid-19 to the crisis—where 42% of US individuals had symptoms of anxiety and depression in 2020, rising from 11% in prior years.</w:t>
      </w:r>
      <w:r w:rsidR="00BD2107" w:rsidRPr="00BD2107">
        <w:t xml:space="preserve"> </w:t>
      </w:r>
      <w:r w:rsidR="00BD2107" w:rsidRPr="00BD2107">
        <w:rPr>
          <w:rFonts w:ascii="Times New Roman" w:hAnsi="Times New Roman" w:cs="Times New Roman"/>
          <w:sz w:val="24"/>
          <w:szCs w:val="24"/>
        </w:rPr>
        <w:t xml:space="preserve">One of the greatest opportunities to enhance health results and reduce healthcare costs is </w:t>
      </w:r>
      <w:r w:rsidR="007E0B51">
        <w:rPr>
          <w:rFonts w:ascii="Times New Roman" w:hAnsi="Times New Roman" w:cs="Times New Roman"/>
          <w:sz w:val="24"/>
          <w:szCs w:val="24"/>
        </w:rPr>
        <w:t>recognizing</w:t>
      </w:r>
      <w:r w:rsidR="00BD2107" w:rsidRPr="00BD2107">
        <w:rPr>
          <w:rFonts w:ascii="Times New Roman" w:hAnsi="Times New Roman" w:cs="Times New Roman"/>
          <w:sz w:val="24"/>
          <w:szCs w:val="24"/>
        </w:rPr>
        <w:t xml:space="preserve"> the link connecting physical health and mental well-being.</w:t>
      </w:r>
      <w:r w:rsidR="00AD39E6">
        <w:rPr>
          <w:rFonts w:ascii="Times New Roman" w:hAnsi="Times New Roman" w:cs="Times New Roman"/>
          <w:sz w:val="24"/>
          <w:szCs w:val="24"/>
        </w:rPr>
        <w:t xml:space="preserve"> </w:t>
      </w:r>
      <w:r w:rsidRPr="00E30578">
        <w:rPr>
          <w:rFonts w:ascii="Times New Roman" w:hAnsi="Times New Roman" w:cs="Times New Roman"/>
          <w:sz w:val="24"/>
          <w:szCs w:val="24"/>
        </w:rPr>
        <w:t xml:space="preserve">The evidence presented here shows </w:t>
      </w:r>
      <w:r w:rsidR="007E0B51">
        <w:rPr>
          <w:rFonts w:ascii="Times New Roman" w:hAnsi="Times New Roman" w:cs="Times New Roman"/>
          <w:sz w:val="24"/>
          <w:szCs w:val="24"/>
        </w:rPr>
        <w:t xml:space="preserve">the </w:t>
      </w:r>
      <w:r w:rsidRPr="00E30578">
        <w:rPr>
          <w:rFonts w:ascii="Times New Roman" w:hAnsi="Times New Roman" w:cs="Times New Roman"/>
          <w:sz w:val="24"/>
          <w:szCs w:val="24"/>
        </w:rPr>
        <w:t>demand for mental health consulting services.</w:t>
      </w:r>
      <w:r w:rsidR="00AC7AB2">
        <w:rPr>
          <w:rFonts w:ascii="Times New Roman" w:hAnsi="Times New Roman" w:cs="Times New Roman"/>
          <w:sz w:val="24"/>
          <w:szCs w:val="24"/>
        </w:rPr>
        <w:t xml:space="preserve"> </w:t>
      </w:r>
    </w:p>
    <w:p w14:paraId="3A608D6D" w14:textId="4896803C" w:rsidR="00B12CD8" w:rsidRDefault="007E0B51" w:rsidP="00B750EC">
      <w:pPr>
        <w:ind w:firstLine="720"/>
        <w:rPr>
          <w:rFonts w:ascii="Times New Roman" w:hAnsi="Times New Roman" w:cs="Times New Roman"/>
          <w:sz w:val="24"/>
          <w:szCs w:val="24"/>
        </w:rPr>
      </w:pPr>
      <w:r>
        <w:rPr>
          <w:rFonts w:ascii="Times New Roman" w:hAnsi="Times New Roman" w:cs="Times New Roman"/>
          <w:sz w:val="24"/>
          <w:szCs w:val="24"/>
        </w:rPr>
        <w:t>Behavioral health consultants will do the behavioral health consultation</w:t>
      </w:r>
      <w:r w:rsidR="004F5EF9">
        <w:rPr>
          <w:rFonts w:ascii="Times New Roman" w:hAnsi="Times New Roman" w:cs="Times New Roman"/>
          <w:sz w:val="24"/>
          <w:szCs w:val="24"/>
        </w:rPr>
        <w:t xml:space="preserve">. </w:t>
      </w:r>
      <w:r w:rsidR="00790D02">
        <w:rPr>
          <w:rFonts w:ascii="Times New Roman" w:hAnsi="Times New Roman" w:cs="Times New Roman"/>
          <w:sz w:val="24"/>
          <w:szCs w:val="24"/>
        </w:rPr>
        <w:t>Behavioral health consultants are responsible for</w:t>
      </w:r>
      <w:r w:rsidR="004830AA">
        <w:rPr>
          <w:rFonts w:ascii="Times New Roman" w:hAnsi="Times New Roman" w:cs="Times New Roman"/>
          <w:sz w:val="24"/>
          <w:szCs w:val="24"/>
        </w:rPr>
        <w:t xml:space="preserve"> </w:t>
      </w:r>
      <w:r w:rsidR="00B750EC" w:rsidRPr="00B750EC">
        <w:rPr>
          <w:rFonts w:ascii="Times New Roman" w:hAnsi="Times New Roman" w:cs="Times New Roman"/>
          <w:sz w:val="24"/>
          <w:szCs w:val="24"/>
        </w:rPr>
        <w:t xml:space="preserve">addressing and resolving behavioral challenges in collaboration with patients. These professionals' responsibilities as mental health and developmental experts include examining each patient's requirements and developing a treatment plan </w:t>
      </w:r>
      <w:r>
        <w:rPr>
          <w:rFonts w:ascii="Times New Roman" w:hAnsi="Times New Roman" w:cs="Times New Roman"/>
          <w:sz w:val="24"/>
          <w:szCs w:val="24"/>
        </w:rPr>
        <w:t>to reduce bad behavior and encourage</w:t>
      </w:r>
      <w:r w:rsidR="00B750EC" w:rsidRPr="00B750EC">
        <w:rPr>
          <w:rFonts w:ascii="Times New Roman" w:hAnsi="Times New Roman" w:cs="Times New Roman"/>
          <w:sz w:val="24"/>
          <w:szCs w:val="24"/>
        </w:rPr>
        <w:t xml:space="preserve"> positive choices. Patients' responses to treatment are monitored as they progress, and any necessary adjustments are made as</w:t>
      </w:r>
      <w:r w:rsidR="00DE5A0C">
        <w:rPr>
          <w:rFonts w:ascii="Times New Roman" w:hAnsi="Times New Roman" w:cs="Times New Roman"/>
          <w:sz w:val="24"/>
          <w:szCs w:val="24"/>
        </w:rPr>
        <w:t xml:space="preserve"> to</w:t>
      </w:r>
      <w:r w:rsidR="00B750EC" w:rsidRPr="00B750EC">
        <w:rPr>
          <w:rFonts w:ascii="Times New Roman" w:hAnsi="Times New Roman" w:cs="Times New Roman"/>
          <w:sz w:val="24"/>
          <w:szCs w:val="24"/>
        </w:rPr>
        <w:t xml:space="preserve"> the patient's condition changes. Consultants in the field of behavioral health might operate in a wide range of contexts</w:t>
      </w:r>
      <w:r w:rsidR="00EE493E">
        <w:rPr>
          <w:rFonts w:ascii="Times New Roman" w:hAnsi="Times New Roman" w:cs="Times New Roman"/>
          <w:sz w:val="24"/>
          <w:szCs w:val="24"/>
        </w:rPr>
        <w:t xml:space="preserve"> </w:t>
      </w:r>
      <w:r w:rsidR="00EE493E" w:rsidRPr="00EE493E">
        <w:rPr>
          <w:rFonts w:ascii="Times New Roman" w:hAnsi="Times New Roman" w:cs="Times New Roman"/>
          <w:sz w:val="24"/>
          <w:szCs w:val="24"/>
        </w:rPr>
        <w:t>("Call for investment in mental health services as suicide rate rises</w:t>
      </w:r>
      <w:r w:rsidR="00DE5A0C">
        <w:rPr>
          <w:rFonts w:ascii="Times New Roman" w:hAnsi="Times New Roman" w:cs="Times New Roman"/>
          <w:sz w:val="24"/>
          <w:szCs w:val="24"/>
        </w:rPr>
        <w:t>,"</w:t>
      </w:r>
      <w:r w:rsidR="00EE493E" w:rsidRPr="00EE493E">
        <w:rPr>
          <w:rFonts w:ascii="Times New Roman" w:hAnsi="Times New Roman" w:cs="Times New Roman"/>
          <w:sz w:val="24"/>
          <w:szCs w:val="24"/>
        </w:rPr>
        <w:t xml:space="preserve"> 2015)</w:t>
      </w:r>
      <w:r w:rsidR="00B750EC" w:rsidRPr="00B750EC">
        <w:rPr>
          <w:rFonts w:ascii="Times New Roman" w:hAnsi="Times New Roman" w:cs="Times New Roman"/>
          <w:sz w:val="24"/>
          <w:szCs w:val="24"/>
        </w:rPr>
        <w:t>. Consultants in behavioral health may work in private medical or psychological practices or institutions such as mental health facilities, public health centers, schools, or other institutions</w:t>
      </w:r>
      <w:r w:rsidR="00DE5A0C">
        <w:rPr>
          <w:rFonts w:ascii="Times New Roman" w:hAnsi="Times New Roman" w:cs="Times New Roman"/>
          <w:sz w:val="24"/>
          <w:szCs w:val="24"/>
        </w:rPr>
        <w:t xml:space="preserve"> offering </w:t>
      </w:r>
      <w:r w:rsidR="00DE5A0C">
        <w:rPr>
          <w:rFonts w:ascii="Times New Roman" w:hAnsi="Times New Roman" w:cs="Times New Roman"/>
          <w:sz w:val="24"/>
          <w:szCs w:val="24"/>
        </w:rPr>
        <w:lastRenderedPageBreak/>
        <w:t>comprehensive patient care and planning</w:t>
      </w:r>
      <w:r w:rsidR="00B750EC" w:rsidRPr="00B750EC">
        <w:rPr>
          <w:rFonts w:ascii="Times New Roman" w:hAnsi="Times New Roman" w:cs="Times New Roman"/>
          <w:sz w:val="24"/>
          <w:szCs w:val="24"/>
        </w:rPr>
        <w:t xml:space="preserve"> behavioral health interventions in conjunction with other treatments.</w:t>
      </w:r>
    </w:p>
    <w:p w14:paraId="72BE30F2" w14:textId="6CA5D0D6" w:rsidR="002A0257" w:rsidRDefault="002A0257" w:rsidP="00B750EC">
      <w:pPr>
        <w:ind w:firstLine="720"/>
        <w:rPr>
          <w:rFonts w:ascii="Times New Roman" w:hAnsi="Times New Roman" w:cs="Times New Roman"/>
          <w:sz w:val="24"/>
          <w:szCs w:val="24"/>
        </w:rPr>
      </w:pPr>
      <w:r w:rsidRPr="002A0257">
        <w:rPr>
          <w:rFonts w:ascii="Times New Roman" w:hAnsi="Times New Roman" w:cs="Times New Roman"/>
          <w:sz w:val="24"/>
          <w:szCs w:val="24"/>
        </w:rPr>
        <w:t xml:space="preserve">As a behavioral health consultant, one must meet </w:t>
      </w:r>
      <w:r w:rsidR="00DE5A0C">
        <w:rPr>
          <w:rFonts w:ascii="Times New Roman" w:hAnsi="Times New Roman" w:cs="Times New Roman"/>
          <w:sz w:val="24"/>
          <w:szCs w:val="24"/>
        </w:rPr>
        <w:t>various</w:t>
      </w:r>
      <w:r w:rsidRPr="002A0257">
        <w:rPr>
          <w:rFonts w:ascii="Times New Roman" w:hAnsi="Times New Roman" w:cs="Times New Roman"/>
          <w:sz w:val="24"/>
          <w:szCs w:val="24"/>
        </w:rPr>
        <w:t xml:space="preserve"> requirements depending on the nature of their work. </w:t>
      </w:r>
      <w:r w:rsidR="00DE5A0C">
        <w:rPr>
          <w:rFonts w:ascii="Times New Roman" w:hAnsi="Times New Roman" w:cs="Times New Roman"/>
          <w:sz w:val="24"/>
          <w:szCs w:val="24"/>
        </w:rPr>
        <w:t>Students must have completed at least one year of college-level study in psychology or a closely related discipline as a prerequisit</w:t>
      </w:r>
      <w:r w:rsidRPr="002A0257">
        <w:rPr>
          <w:rFonts w:ascii="Times New Roman" w:hAnsi="Times New Roman" w:cs="Times New Roman"/>
          <w:sz w:val="24"/>
          <w:szCs w:val="24"/>
        </w:rPr>
        <w:t xml:space="preserve">e. A master's degree in social work, psychology, mental health, or counseling is required to provide therapeutic services. " Licensed Clinical Social Workers (LCSWs)" and" Licensed Professional Counselors (LPCs)" are preferred by many businesses in most states (LCSW). </w:t>
      </w:r>
      <w:r w:rsidR="00DE5A0C">
        <w:rPr>
          <w:rFonts w:ascii="Times New Roman" w:hAnsi="Times New Roman" w:cs="Times New Roman"/>
          <w:sz w:val="24"/>
          <w:szCs w:val="24"/>
        </w:rPr>
        <w:t>T</w:t>
      </w:r>
      <w:r w:rsidRPr="002A0257">
        <w:rPr>
          <w:rFonts w:ascii="Times New Roman" w:hAnsi="Times New Roman" w:cs="Times New Roman"/>
          <w:sz w:val="24"/>
          <w:szCs w:val="24"/>
        </w:rPr>
        <w:t>o serve as a school counselor, a person does not necessarily need a master's degree in mental health counseling.</w:t>
      </w:r>
    </w:p>
    <w:p w14:paraId="36492904" w14:textId="7B040C11" w:rsidR="007B5727" w:rsidRPr="007E268D" w:rsidRDefault="007B5727" w:rsidP="007E268D">
      <w:pPr>
        <w:jc w:val="center"/>
        <w:rPr>
          <w:rFonts w:ascii="Times New Roman" w:hAnsi="Times New Roman" w:cs="Times New Roman"/>
          <w:b/>
          <w:bCs/>
          <w:sz w:val="24"/>
          <w:szCs w:val="24"/>
        </w:rPr>
      </w:pPr>
      <w:r w:rsidRPr="007E268D">
        <w:rPr>
          <w:rFonts w:ascii="Times New Roman" w:hAnsi="Times New Roman" w:cs="Times New Roman"/>
          <w:b/>
          <w:bCs/>
          <w:sz w:val="24"/>
          <w:szCs w:val="24"/>
        </w:rPr>
        <w:t xml:space="preserve">Risks Linked with </w:t>
      </w:r>
      <w:r w:rsidR="00F21B15" w:rsidRPr="007E268D">
        <w:rPr>
          <w:rFonts w:ascii="Times New Roman" w:hAnsi="Times New Roman" w:cs="Times New Roman"/>
          <w:b/>
          <w:bCs/>
          <w:sz w:val="24"/>
          <w:szCs w:val="24"/>
        </w:rPr>
        <w:t xml:space="preserve">Launching a Behavioral </w:t>
      </w:r>
      <w:r w:rsidR="00C31A36" w:rsidRPr="007E268D">
        <w:rPr>
          <w:rFonts w:ascii="Times New Roman" w:hAnsi="Times New Roman" w:cs="Times New Roman"/>
          <w:b/>
          <w:bCs/>
          <w:sz w:val="24"/>
          <w:szCs w:val="24"/>
        </w:rPr>
        <w:t>Health Consul</w:t>
      </w:r>
      <w:r w:rsidR="00D62ED2">
        <w:rPr>
          <w:rFonts w:ascii="Times New Roman" w:hAnsi="Times New Roman" w:cs="Times New Roman"/>
          <w:b/>
          <w:bCs/>
          <w:sz w:val="24"/>
          <w:szCs w:val="24"/>
        </w:rPr>
        <w:t>ta</w:t>
      </w:r>
      <w:r w:rsidR="00C31A36" w:rsidRPr="007E268D">
        <w:rPr>
          <w:rFonts w:ascii="Times New Roman" w:hAnsi="Times New Roman" w:cs="Times New Roman"/>
          <w:b/>
          <w:bCs/>
          <w:sz w:val="24"/>
          <w:szCs w:val="24"/>
        </w:rPr>
        <w:t>ti</w:t>
      </w:r>
      <w:r w:rsidR="0031112F" w:rsidRPr="007E268D">
        <w:rPr>
          <w:rFonts w:ascii="Times New Roman" w:hAnsi="Times New Roman" w:cs="Times New Roman"/>
          <w:b/>
          <w:bCs/>
          <w:sz w:val="24"/>
          <w:szCs w:val="24"/>
        </w:rPr>
        <w:t xml:space="preserve">on </w:t>
      </w:r>
      <w:r w:rsidR="007E268D" w:rsidRPr="007E268D">
        <w:rPr>
          <w:rFonts w:ascii="Times New Roman" w:hAnsi="Times New Roman" w:cs="Times New Roman"/>
          <w:b/>
          <w:bCs/>
          <w:sz w:val="24"/>
          <w:szCs w:val="24"/>
        </w:rPr>
        <w:t>Service</w:t>
      </w:r>
    </w:p>
    <w:p w14:paraId="44DDAF25" w14:textId="77777777" w:rsidR="00D62ED2" w:rsidRDefault="00C76BA5" w:rsidP="00357996">
      <w:pPr>
        <w:ind w:firstLine="720"/>
        <w:rPr>
          <w:rFonts w:ascii="Times New Roman" w:hAnsi="Times New Roman" w:cs="Times New Roman"/>
          <w:sz w:val="24"/>
          <w:szCs w:val="24"/>
        </w:rPr>
      </w:pPr>
      <w:r w:rsidRPr="00C76BA5">
        <w:rPr>
          <w:rFonts w:ascii="Times New Roman" w:hAnsi="Times New Roman" w:cs="Times New Roman"/>
          <w:sz w:val="24"/>
          <w:szCs w:val="24"/>
        </w:rPr>
        <w:t>There are various challenges in handling distinct sorts of healthcare specialt</w:t>
      </w:r>
      <w:r w:rsidR="00D62ED2">
        <w:rPr>
          <w:rFonts w:ascii="Times New Roman" w:hAnsi="Times New Roman" w:cs="Times New Roman"/>
          <w:sz w:val="24"/>
          <w:szCs w:val="24"/>
        </w:rPr>
        <w:t>ies</w:t>
      </w:r>
      <w:r w:rsidRPr="00C76BA5">
        <w:rPr>
          <w:rFonts w:ascii="Times New Roman" w:hAnsi="Times New Roman" w:cs="Times New Roman"/>
          <w:sz w:val="24"/>
          <w:szCs w:val="24"/>
        </w:rPr>
        <w:t>. But those that work in mental and behavioral health have particular hurdles</w:t>
      </w:r>
      <w:r w:rsidR="00763513">
        <w:rPr>
          <w:rFonts w:ascii="Times New Roman" w:hAnsi="Times New Roman" w:cs="Times New Roman"/>
          <w:sz w:val="24"/>
          <w:szCs w:val="24"/>
        </w:rPr>
        <w:t xml:space="preserve">. They include: </w:t>
      </w:r>
      <w:r w:rsidR="00EF740D" w:rsidRPr="00EF740D">
        <w:rPr>
          <w:rFonts w:ascii="Times New Roman" w:hAnsi="Times New Roman" w:cs="Times New Roman"/>
          <w:sz w:val="24"/>
          <w:szCs w:val="24"/>
        </w:rPr>
        <w:t xml:space="preserve">The first issue is with the EHR's usability: An electronic health record system (EHR) must be tailored to the special needs of psychiatry. A psychiatry practices </w:t>
      </w:r>
      <w:r w:rsidR="00D62ED2">
        <w:rPr>
          <w:rFonts w:ascii="Times New Roman" w:hAnsi="Times New Roman" w:cs="Times New Roman"/>
          <w:sz w:val="24"/>
          <w:szCs w:val="24"/>
        </w:rPr>
        <w:t xml:space="preserve">a </w:t>
      </w:r>
      <w:r w:rsidR="00EF740D" w:rsidRPr="00EF740D">
        <w:rPr>
          <w:rFonts w:ascii="Times New Roman" w:hAnsi="Times New Roman" w:cs="Times New Roman"/>
          <w:sz w:val="24"/>
          <w:szCs w:val="24"/>
        </w:rPr>
        <w:t xml:space="preserve">particular patient group necessitates </w:t>
      </w:r>
      <w:r w:rsidR="00D62ED2">
        <w:rPr>
          <w:rFonts w:ascii="Times New Roman" w:hAnsi="Times New Roman" w:cs="Times New Roman"/>
          <w:sz w:val="24"/>
          <w:szCs w:val="24"/>
        </w:rPr>
        <w:t>using</w:t>
      </w:r>
      <w:r w:rsidR="00EF740D" w:rsidRPr="00EF740D">
        <w:rPr>
          <w:rFonts w:ascii="Times New Roman" w:hAnsi="Times New Roman" w:cs="Times New Roman"/>
          <w:sz w:val="24"/>
          <w:szCs w:val="24"/>
        </w:rPr>
        <w:t xml:space="preserve"> a psychiatry EHR. It has advanced functionality for exchanging patient information, tracking treatment and drugs, and offering patient interaction. EHR software components vary greatly, making it challenging to find a good match. </w:t>
      </w:r>
      <w:r w:rsidR="00D62ED2">
        <w:rPr>
          <w:rFonts w:ascii="Times New Roman" w:hAnsi="Times New Roman" w:cs="Times New Roman"/>
          <w:sz w:val="24"/>
          <w:szCs w:val="24"/>
        </w:rPr>
        <w:t>O</w:t>
      </w:r>
      <w:r w:rsidR="00EF740D" w:rsidRPr="00EF740D">
        <w:rPr>
          <w:rFonts w:ascii="Times New Roman" w:hAnsi="Times New Roman" w:cs="Times New Roman"/>
          <w:sz w:val="24"/>
          <w:szCs w:val="24"/>
        </w:rPr>
        <w:t>nly a specialty-specific EHR can address their urgent needs</w:t>
      </w:r>
      <w:r w:rsidR="00D33104">
        <w:rPr>
          <w:rFonts w:ascii="Times New Roman" w:hAnsi="Times New Roman" w:cs="Times New Roman"/>
          <w:sz w:val="24"/>
          <w:szCs w:val="24"/>
        </w:rPr>
        <w:t xml:space="preserve"> </w:t>
      </w:r>
      <w:r w:rsidR="00D33104" w:rsidRPr="00D33104">
        <w:rPr>
          <w:rFonts w:ascii="Times New Roman" w:hAnsi="Times New Roman" w:cs="Times New Roman"/>
          <w:sz w:val="24"/>
          <w:szCs w:val="24"/>
        </w:rPr>
        <w:t>(Laderman &amp; Mate, 2016)</w:t>
      </w:r>
      <w:r w:rsidR="00EF740D" w:rsidRPr="00EF740D">
        <w:rPr>
          <w:rFonts w:ascii="Times New Roman" w:hAnsi="Times New Roman" w:cs="Times New Roman"/>
          <w:sz w:val="24"/>
          <w:szCs w:val="24"/>
        </w:rPr>
        <w:t>.</w:t>
      </w:r>
      <w:r w:rsidR="00357996">
        <w:rPr>
          <w:rFonts w:ascii="Times New Roman" w:hAnsi="Times New Roman" w:cs="Times New Roman"/>
          <w:sz w:val="24"/>
          <w:szCs w:val="24"/>
        </w:rPr>
        <w:t xml:space="preserve"> </w:t>
      </w:r>
      <w:r w:rsidR="00401ED7" w:rsidRPr="00401ED7">
        <w:rPr>
          <w:rFonts w:ascii="Times New Roman" w:hAnsi="Times New Roman" w:cs="Times New Roman"/>
          <w:sz w:val="24"/>
          <w:szCs w:val="24"/>
        </w:rPr>
        <w:t xml:space="preserve">Financial barriers are also a problem: </w:t>
      </w:r>
      <w:r w:rsidR="00D62ED2">
        <w:rPr>
          <w:rFonts w:ascii="Times New Roman" w:hAnsi="Times New Roman" w:cs="Times New Roman"/>
          <w:sz w:val="24"/>
          <w:szCs w:val="24"/>
        </w:rPr>
        <w:t>A lack of money stops many people</w:t>
      </w:r>
      <w:r w:rsidR="00401ED7" w:rsidRPr="00401ED7">
        <w:rPr>
          <w:rFonts w:ascii="Times New Roman" w:hAnsi="Times New Roman" w:cs="Times New Roman"/>
          <w:sz w:val="24"/>
          <w:szCs w:val="24"/>
        </w:rPr>
        <w:t xml:space="preserve"> from getting aid at all.</w:t>
      </w:r>
    </w:p>
    <w:p w14:paraId="7E9B01E1" w14:textId="4BACF271" w:rsidR="007F20DC" w:rsidRDefault="00401ED7" w:rsidP="00357996">
      <w:pPr>
        <w:ind w:firstLine="720"/>
        <w:rPr>
          <w:rFonts w:ascii="Times New Roman" w:hAnsi="Times New Roman" w:cs="Times New Roman"/>
          <w:sz w:val="24"/>
          <w:szCs w:val="24"/>
        </w:rPr>
      </w:pPr>
      <w:r w:rsidRPr="00401ED7">
        <w:rPr>
          <w:rFonts w:ascii="Times New Roman" w:hAnsi="Times New Roman" w:cs="Times New Roman"/>
          <w:sz w:val="24"/>
          <w:szCs w:val="24"/>
        </w:rPr>
        <w:t>In some cases, a lack of funding sources can lead to inconsistency or insufficient therapy. Without insurance or financial aid, mental healthcare therapies are still prohibitively pricey.</w:t>
      </w:r>
      <w:r w:rsidR="00011135">
        <w:rPr>
          <w:rFonts w:ascii="Times New Roman" w:hAnsi="Times New Roman" w:cs="Times New Roman"/>
          <w:sz w:val="24"/>
          <w:szCs w:val="24"/>
        </w:rPr>
        <w:t xml:space="preserve"> </w:t>
      </w:r>
      <w:r w:rsidR="00011135" w:rsidRPr="00011135">
        <w:rPr>
          <w:rFonts w:ascii="Times New Roman" w:hAnsi="Times New Roman" w:cs="Times New Roman"/>
          <w:sz w:val="24"/>
          <w:szCs w:val="24"/>
        </w:rPr>
        <w:t>When a condition necessitates ongoing counseling, complex medication administration, or rigorous treatment plans, copays and deductibles can quickly mount up.</w:t>
      </w:r>
      <w:r w:rsidR="00011135">
        <w:rPr>
          <w:rFonts w:ascii="Times New Roman" w:hAnsi="Times New Roman" w:cs="Times New Roman"/>
          <w:sz w:val="24"/>
          <w:szCs w:val="24"/>
        </w:rPr>
        <w:t xml:space="preserve"> </w:t>
      </w:r>
    </w:p>
    <w:p w14:paraId="51647881" w14:textId="77777777" w:rsidR="00D62ED2" w:rsidRDefault="001805A9" w:rsidP="00550021">
      <w:pPr>
        <w:ind w:firstLine="720"/>
        <w:rPr>
          <w:rFonts w:ascii="Times New Roman" w:hAnsi="Times New Roman" w:cs="Times New Roman"/>
          <w:sz w:val="24"/>
          <w:szCs w:val="24"/>
        </w:rPr>
      </w:pPr>
      <w:r w:rsidRPr="001805A9">
        <w:rPr>
          <w:rFonts w:ascii="Times New Roman" w:hAnsi="Times New Roman" w:cs="Times New Roman"/>
          <w:sz w:val="24"/>
          <w:szCs w:val="24"/>
        </w:rPr>
        <w:t xml:space="preserve">Additionally, there is a </w:t>
      </w:r>
      <w:r w:rsidR="00D62ED2">
        <w:rPr>
          <w:rFonts w:ascii="Times New Roman" w:hAnsi="Times New Roman" w:cs="Times New Roman"/>
          <w:sz w:val="24"/>
          <w:szCs w:val="24"/>
        </w:rPr>
        <w:t>shortage</w:t>
      </w:r>
      <w:r w:rsidRPr="001805A9">
        <w:rPr>
          <w:rFonts w:ascii="Times New Roman" w:hAnsi="Times New Roman" w:cs="Times New Roman"/>
          <w:sz w:val="24"/>
          <w:szCs w:val="24"/>
        </w:rPr>
        <w:t xml:space="preserve"> of clinical safety. When EHRs do not ensure confidentiality, it causes problems for doctors and businesses. When people with mental illness seek treatment, they encounter specific patient protection concerns. Regretfully, there is still a </w:t>
      </w:r>
      <w:r w:rsidR="00D62ED2">
        <w:rPr>
          <w:rFonts w:ascii="Times New Roman" w:hAnsi="Times New Roman" w:cs="Times New Roman"/>
          <w:sz w:val="24"/>
          <w:szCs w:val="24"/>
        </w:rPr>
        <w:t>shortage</w:t>
      </w:r>
      <w:r w:rsidRPr="001805A9">
        <w:rPr>
          <w:rFonts w:ascii="Times New Roman" w:hAnsi="Times New Roman" w:cs="Times New Roman"/>
          <w:sz w:val="24"/>
          <w:szCs w:val="24"/>
        </w:rPr>
        <w:t xml:space="preserve"> of understanding among healthcare providers and consumers regarding these distinct difficulties. Additionally, there is a dearth of evidence about these difficulties. </w:t>
      </w:r>
      <w:r w:rsidR="00D62ED2">
        <w:rPr>
          <w:rFonts w:ascii="Times New Roman" w:hAnsi="Times New Roman" w:cs="Times New Roman"/>
          <w:sz w:val="24"/>
          <w:szCs w:val="24"/>
        </w:rPr>
        <w:t>The c</w:t>
      </w:r>
      <w:r w:rsidRPr="001805A9">
        <w:rPr>
          <w:rFonts w:ascii="Times New Roman" w:hAnsi="Times New Roman" w:cs="Times New Roman"/>
          <w:sz w:val="24"/>
          <w:szCs w:val="24"/>
        </w:rPr>
        <w:t xml:space="preserve">onfidentiality of patients must be safeguarded </w:t>
      </w:r>
      <w:r w:rsidR="00D62ED2">
        <w:rPr>
          <w:rFonts w:ascii="Times New Roman" w:hAnsi="Times New Roman" w:cs="Times New Roman"/>
          <w:sz w:val="24"/>
          <w:szCs w:val="24"/>
        </w:rPr>
        <w:t>by using</w:t>
      </w:r>
      <w:r w:rsidRPr="001805A9">
        <w:rPr>
          <w:rFonts w:ascii="Times New Roman" w:hAnsi="Times New Roman" w:cs="Times New Roman"/>
          <w:sz w:val="24"/>
          <w:szCs w:val="24"/>
        </w:rPr>
        <w:t xml:space="preserve"> distinct healthcare records and billing systems.</w:t>
      </w:r>
    </w:p>
    <w:p w14:paraId="16875243" w14:textId="2E33DE16" w:rsidR="00550021" w:rsidRDefault="001805A9" w:rsidP="00550021">
      <w:pPr>
        <w:ind w:firstLine="720"/>
        <w:rPr>
          <w:rFonts w:ascii="Times New Roman" w:hAnsi="Times New Roman" w:cs="Times New Roman"/>
          <w:sz w:val="24"/>
          <w:szCs w:val="24"/>
        </w:rPr>
      </w:pPr>
      <w:r w:rsidRPr="001805A9">
        <w:rPr>
          <w:rFonts w:ascii="Times New Roman" w:hAnsi="Times New Roman" w:cs="Times New Roman"/>
          <w:sz w:val="24"/>
          <w:szCs w:val="24"/>
        </w:rPr>
        <w:t>On the contrary, system isolation can make care coordination more challenging.</w:t>
      </w:r>
      <w:r w:rsidR="007C0926">
        <w:rPr>
          <w:rFonts w:ascii="Times New Roman" w:hAnsi="Times New Roman" w:cs="Times New Roman"/>
          <w:sz w:val="24"/>
          <w:szCs w:val="24"/>
        </w:rPr>
        <w:t xml:space="preserve"> </w:t>
      </w:r>
      <w:r w:rsidR="007C0926" w:rsidRPr="007C0926">
        <w:rPr>
          <w:rFonts w:ascii="Times New Roman" w:hAnsi="Times New Roman" w:cs="Times New Roman"/>
          <w:sz w:val="24"/>
          <w:szCs w:val="24"/>
        </w:rPr>
        <w:t xml:space="preserve">As </w:t>
      </w:r>
      <w:r w:rsidR="00D62ED2">
        <w:rPr>
          <w:rFonts w:ascii="Times New Roman" w:hAnsi="Times New Roman" w:cs="Times New Roman"/>
          <w:sz w:val="24"/>
          <w:szCs w:val="24"/>
        </w:rPr>
        <w:t>the</w:t>
      </w:r>
      <w:r w:rsidR="007C0926" w:rsidRPr="007C0926">
        <w:rPr>
          <w:rFonts w:ascii="Times New Roman" w:hAnsi="Times New Roman" w:cs="Times New Roman"/>
          <w:sz w:val="24"/>
          <w:szCs w:val="24"/>
        </w:rPr>
        <w:t xml:space="preserve"> last point, there is a lack of coordination. There are several instances where a psychiatry EHR platform does not work well with other health centers, this smooth exchange of EHR data necessitates excellent communication between medical systems. There </w:t>
      </w:r>
      <w:r w:rsidR="00D62ED2">
        <w:rPr>
          <w:rFonts w:ascii="Times New Roman" w:hAnsi="Times New Roman" w:cs="Times New Roman"/>
          <w:sz w:val="24"/>
          <w:szCs w:val="24"/>
        </w:rPr>
        <w:t>are many</w:t>
      </w:r>
      <w:r w:rsidR="007C0926" w:rsidRPr="007C0926">
        <w:rPr>
          <w:rFonts w:ascii="Times New Roman" w:hAnsi="Times New Roman" w:cs="Times New Roman"/>
          <w:sz w:val="24"/>
          <w:szCs w:val="24"/>
        </w:rPr>
        <w:t xml:space="preserve"> fragmented data and disjointed reports due to disconnected systems, which makes it difficult to use their EHR systems </w:t>
      </w:r>
      <w:r w:rsidR="00190B64" w:rsidRPr="007C0926">
        <w:rPr>
          <w:rFonts w:ascii="Times New Roman" w:hAnsi="Times New Roman" w:cs="Times New Roman"/>
          <w:sz w:val="24"/>
          <w:szCs w:val="24"/>
        </w:rPr>
        <w:t>effectively</w:t>
      </w:r>
      <w:r w:rsidR="00190B64" w:rsidRPr="00E96B1B">
        <w:rPr>
          <w:rFonts w:ascii="Times New Roman" w:hAnsi="Times New Roman" w:cs="Times New Roman"/>
          <w:sz w:val="24"/>
          <w:szCs w:val="24"/>
        </w:rPr>
        <w:t xml:space="preserve"> (</w:t>
      </w:r>
      <w:r w:rsidR="00E96B1B" w:rsidRPr="00E96B1B">
        <w:rPr>
          <w:rFonts w:ascii="Times New Roman" w:hAnsi="Times New Roman" w:cs="Times New Roman"/>
          <w:sz w:val="24"/>
          <w:szCs w:val="24"/>
        </w:rPr>
        <w:t>Tompkins &amp; Perloff, 2015)</w:t>
      </w:r>
      <w:r w:rsidR="007C0926" w:rsidRPr="007C0926">
        <w:rPr>
          <w:rFonts w:ascii="Times New Roman" w:hAnsi="Times New Roman" w:cs="Times New Roman"/>
          <w:sz w:val="24"/>
          <w:szCs w:val="24"/>
        </w:rPr>
        <w:t>. Adding insult to injury also ha</w:t>
      </w:r>
      <w:r w:rsidR="009479FE">
        <w:rPr>
          <w:rFonts w:ascii="Times New Roman" w:hAnsi="Times New Roman" w:cs="Times New Roman"/>
          <w:sz w:val="24"/>
          <w:szCs w:val="24"/>
        </w:rPr>
        <w:t>rms</w:t>
      </w:r>
      <w:r w:rsidR="007C0926" w:rsidRPr="007C0926">
        <w:rPr>
          <w:rFonts w:ascii="Times New Roman" w:hAnsi="Times New Roman" w:cs="Times New Roman"/>
          <w:sz w:val="24"/>
          <w:szCs w:val="24"/>
        </w:rPr>
        <w:t xml:space="preserve"> patient care, practice efficiency, and revenue.</w:t>
      </w:r>
    </w:p>
    <w:p w14:paraId="37AB7131" w14:textId="0422973B" w:rsidR="00550021" w:rsidRDefault="00634231" w:rsidP="00634231">
      <w:pPr>
        <w:jc w:val="center"/>
        <w:rPr>
          <w:rFonts w:ascii="Times New Roman" w:hAnsi="Times New Roman" w:cs="Times New Roman"/>
          <w:b/>
          <w:bCs/>
          <w:sz w:val="24"/>
          <w:szCs w:val="24"/>
        </w:rPr>
      </w:pPr>
      <w:r w:rsidRPr="00634231">
        <w:rPr>
          <w:rFonts w:ascii="Times New Roman" w:hAnsi="Times New Roman" w:cs="Times New Roman"/>
          <w:b/>
          <w:bCs/>
          <w:sz w:val="24"/>
          <w:szCs w:val="24"/>
        </w:rPr>
        <w:t>Entrepren</w:t>
      </w:r>
      <w:r w:rsidR="009479FE">
        <w:rPr>
          <w:rFonts w:ascii="Times New Roman" w:hAnsi="Times New Roman" w:cs="Times New Roman"/>
          <w:b/>
          <w:bCs/>
          <w:sz w:val="24"/>
          <w:szCs w:val="24"/>
        </w:rPr>
        <w:t>eu</w:t>
      </w:r>
      <w:r w:rsidRPr="00634231">
        <w:rPr>
          <w:rFonts w:ascii="Times New Roman" w:hAnsi="Times New Roman" w:cs="Times New Roman"/>
          <w:b/>
          <w:bCs/>
          <w:sz w:val="24"/>
          <w:szCs w:val="24"/>
        </w:rPr>
        <w:t>rship in Mental Health Industry</w:t>
      </w:r>
    </w:p>
    <w:p w14:paraId="175533BE" w14:textId="275D2910" w:rsidR="00634231" w:rsidRPr="00634231" w:rsidRDefault="00404737" w:rsidP="00634231">
      <w:pPr>
        <w:rPr>
          <w:rFonts w:ascii="Times New Roman" w:hAnsi="Times New Roman" w:cs="Times New Roman"/>
          <w:sz w:val="24"/>
          <w:szCs w:val="24"/>
        </w:rPr>
      </w:pPr>
      <w:r w:rsidRPr="00404737">
        <w:rPr>
          <w:rFonts w:ascii="Times New Roman" w:hAnsi="Times New Roman" w:cs="Times New Roman"/>
          <w:sz w:val="24"/>
          <w:szCs w:val="24"/>
        </w:rPr>
        <w:t xml:space="preserve">The startups connect people to mental health treatments in unique ways. </w:t>
      </w:r>
      <w:r w:rsidR="009479FE">
        <w:rPr>
          <w:rFonts w:ascii="Times New Roman" w:hAnsi="Times New Roman" w:cs="Times New Roman"/>
          <w:sz w:val="24"/>
          <w:szCs w:val="24"/>
        </w:rPr>
        <w:t>Like Calm, a $2 billion company based in San Francisco, some</w:t>
      </w:r>
      <w:r w:rsidRPr="00404737">
        <w:rPr>
          <w:rFonts w:ascii="Times New Roman" w:hAnsi="Times New Roman" w:cs="Times New Roman"/>
          <w:sz w:val="24"/>
          <w:szCs w:val="24"/>
        </w:rPr>
        <w:t xml:space="preserve"> aren't medical. Calm began as a mindfulness app with guided meditations and soothing music. The startup, which now distributes to corporations, claims to help customers relax and sleep better. These companies enable users </w:t>
      </w:r>
      <w:r w:rsidR="009479FE">
        <w:rPr>
          <w:rFonts w:ascii="Times New Roman" w:hAnsi="Times New Roman" w:cs="Times New Roman"/>
          <w:sz w:val="24"/>
          <w:szCs w:val="24"/>
        </w:rPr>
        <w:t xml:space="preserve">to </w:t>
      </w:r>
      <w:r w:rsidRPr="00404737">
        <w:rPr>
          <w:rFonts w:ascii="Times New Roman" w:hAnsi="Times New Roman" w:cs="Times New Roman"/>
          <w:sz w:val="24"/>
          <w:szCs w:val="24"/>
        </w:rPr>
        <w:t>connect with therapists and other providers. Lyra and Modern Health in San Francisco require an employment arrangement</w:t>
      </w:r>
      <w:r w:rsidR="009479FE">
        <w:rPr>
          <w:rFonts w:ascii="Times New Roman" w:hAnsi="Times New Roman" w:cs="Times New Roman"/>
          <w:sz w:val="24"/>
          <w:szCs w:val="24"/>
        </w:rPr>
        <w:t>. Still,</w:t>
      </w:r>
      <w:r w:rsidRPr="00404737">
        <w:rPr>
          <w:rFonts w:ascii="Times New Roman" w:hAnsi="Times New Roman" w:cs="Times New Roman"/>
          <w:sz w:val="24"/>
          <w:szCs w:val="24"/>
        </w:rPr>
        <w:t xml:space="preserve"> Talkspace in New York and </w:t>
      </w:r>
      <w:r w:rsidR="003E6B76" w:rsidRPr="00404737">
        <w:rPr>
          <w:rFonts w:ascii="Times New Roman" w:hAnsi="Times New Roman" w:cs="Times New Roman"/>
          <w:sz w:val="24"/>
          <w:szCs w:val="24"/>
        </w:rPr>
        <w:t>Better Help</w:t>
      </w:r>
      <w:r w:rsidRPr="00404737">
        <w:rPr>
          <w:rFonts w:ascii="Times New Roman" w:hAnsi="Times New Roman" w:cs="Times New Roman"/>
          <w:sz w:val="24"/>
          <w:szCs w:val="24"/>
        </w:rPr>
        <w:t xml:space="preserve"> in Mountain View, Calif., allow</w:t>
      </w:r>
      <w:r w:rsidR="009479FE">
        <w:rPr>
          <w:rFonts w:ascii="Times New Roman" w:hAnsi="Times New Roman" w:cs="Times New Roman"/>
          <w:sz w:val="24"/>
          <w:szCs w:val="24"/>
        </w:rPr>
        <w:t>s</w:t>
      </w:r>
      <w:r w:rsidRPr="00404737">
        <w:rPr>
          <w:rFonts w:ascii="Times New Roman" w:hAnsi="Times New Roman" w:cs="Times New Roman"/>
          <w:sz w:val="24"/>
          <w:szCs w:val="24"/>
        </w:rPr>
        <w:t xml:space="preserve"> anyone to fill out a questionnaire and book an appointment.</w:t>
      </w:r>
    </w:p>
    <w:p w14:paraId="3640172A" w14:textId="4653B0CC" w:rsidR="00806302" w:rsidRDefault="0050756E" w:rsidP="002F589E">
      <w:pPr>
        <w:ind w:firstLine="720"/>
        <w:rPr>
          <w:rFonts w:ascii="Times New Roman" w:hAnsi="Times New Roman" w:cs="Times New Roman"/>
          <w:sz w:val="24"/>
          <w:szCs w:val="24"/>
        </w:rPr>
      </w:pPr>
      <w:r w:rsidRPr="0050756E">
        <w:rPr>
          <w:rFonts w:ascii="Times New Roman" w:hAnsi="Times New Roman" w:cs="Times New Roman"/>
          <w:sz w:val="24"/>
          <w:szCs w:val="24"/>
        </w:rPr>
        <w:t>Being an entrepreneur has the benefit of providing a great platform for mentoring and inspiring young individuals interested in beginning their businesses, particularly in the healthcare industry.</w:t>
      </w:r>
      <w:r w:rsidR="00814EEC">
        <w:rPr>
          <w:rFonts w:ascii="Times New Roman" w:hAnsi="Times New Roman" w:cs="Times New Roman"/>
          <w:sz w:val="24"/>
          <w:szCs w:val="24"/>
        </w:rPr>
        <w:t xml:space="preserve"> The traits of succe</w:t>
      </w:r>
      <w:r w:rsidR="009479FE">
        <w:rPr>
          <w:rFonts w:ascii="Times New Roman" w:hAnsi="Times New Roman" w:cs="Times New Roman"/>
          <w:sz w:val="24"/>
          <w:szCs w:val="24"/>
        </w:rPr>
        <w:t>s</w:t>
      </w:r>
      <w:r w:rsidR="00814EEC">
        <w:rPr>
          <w:rFonts w:ascii="Times New Roman" w:hAnsi="Times New Roman" w:cs="Times New Roman"/>
          <w:sz w:val="24"/>
          <w:szCs w:val="24"/>
        </w:rPr>
        <w:t>sful entrepren</w:t>
      </w:r>
      <w:r w:rsidR="009479FE">
        <w:rPr>
          <w:rFonts w:ascii="Times New Roman" w:hAnsi="Times New Roman" w:cs="Times New Roman"/>
          <w:sz w:val="24"/>
          <w:szCs w:val="24"/>
        </w:rPr>
        <w:t>eurs</w:t>
      </w:r>
      <w:r w:rsidR="00814EEC">
        <w:rPr>
          <w:rFonts w:ascii="Times New Roman" w:hAnsi="Times New Roman" w:cs="Times New Roman"/>
          <w:sz w:val="24"/>
          <w:szCs w:val="24"/>
        </w:rPr>
        <w:t xml:space="preserve"> in mental health include: </w:t>
      </w:r>
      <w:r w:rsidR="00B61B7C" w:rsidRPr="00B61B7C">
        <w:rPr>
          <w:rFonts w:ascii="Times New Roman" w:hAnsi="Times New Roman" w:cs="Times New Roman"/>
          <w:sz w:val="24"/>
          <w:szCs w:val="24"/>
        </w:rPr>
        <w:t xml:space="preserve">The first trait is the desire to help. </w:t>
      </w:r>
      <w:r w:rsidR="009479FE">
        <w:rPr>
          <w:rFonts w:ascii="Times New Roman" w:hAnsi="Times New Roman" w:cs="Times New Roman"/>
          <w:sz w:val="24"/>
          <w:szCs w:val="24"/>
        </w:rPr>
        <w:t>A drive to make a meaningful difference in the world is more vital than any schooling, formal training, or experience when it comes to success</w:t>
      </w:r>
      <w:r w:rsidR="00B61B7C" w:rsidRPr="00B61B7C">
        <w:rPr>
          <w:rFonts w:ascii="Times New Roman" w:hAnsi="Times New Roman" w:cs="Times New Roman"/>
          <w:sz w:val="24"/>
          <w:szCs w:val="24"/>
        </w:rPr>
        <w:t>. It is especially true in the mental care profession, where practitioners strive every day to help individuals enhance their health and life quality by providing them with the equipment and information they require. A strong desire to impact is the foundation of this list and keeps us going whenever situations get difficult, stressful, or seem</w:t>
      </w:r>
      <w:r w:rsidR="009479FE">
        <w:rPr>
          <w:rFonts w:ascii="Times New Roman" w:hAnsi="Times New Roman" w:cs="Times New Roman"/>
          <w:sz w:val="24"/>
          <w:szCs w:val="24"/>
        </w:rPr>
        <w:t>ingly</w:t>
      </w:r>
      <w:r w:rsidR="00B61B7C" w:rsidRPr="00B61B7C">
        <w:rPr>
          <w:rFonts w:ascii="Times New Roman" w:hAnsi="Times New Roman" w:cs="Times New Roman"/>
          <w:sz w:val="24"/>
          <w:szCs w:val="24"/>
        </w:rPr>
        <w:t xml:space="preserve"> i</w:t>
      </w:r>
      <w:r w:rsidR="009479FE">
        <w:rPr>
          <w:rFonts w:ascii="Times New Roman" w:hAnsi="Times New Roman" w:cs="Times New Roman"/>
          <w:sz w:val="24"/>
          <w:szCs w:val="24"/>
        </w:rPr>
        <w:t>mpossi</w:t>
      </w:r>
      <w:r w:rsidR="00B61B7C" w:rsidRPr="00B61B7C">
        <w:rPr>
          <w:rFonts w:ascii="Times New Roman" w:hAnsi="Times New Roman" w:cs="Times New Roman"/>
          <w:sz w:val="24"/>
          <w:szCs w:val="24"/>
        </w:rPr>
        <w:t xml:space="preserve">ble. The deepest sense of fulfillment comes from knowing that </w:t>
      </w:r>
      <w:r w:rsidR="009479FE">
        <w:rPr>
          <w:rFonts w:ascii="Times New Roman" w:hAnsi="Times New Roman" w:cs="Times New Roman"/>
          <w:sz w:val="24"/>
          <w:szCs w:val="24"/>
        </w:rPr>
        <w:t xml:space="preserve">an </w:t>
      </w:r>
      <w:r w:rsidR="00B61B7C" w:rsidRPr="00B61B7C">
        <w:rPr>
          <w:rFonts w:ascii="Times New Roman" w:hAnsi="Times New Roman" w:cs="Times New Roman"/>
          <w:sz w:val="24"/>
          <w:szCs w:val="24"/>
        </w:rPr>
        <w:t xml:space="preserve">investor's efforts </w:t>
      </w:r>
      <w:r w:rsidR="009479FE">
        <w:rPr>
          <w:rFonts w:ascii="Times New Roman" w:hAnsi="Times New Roman" w:cs="Times New Roman"/>
          <w:sz w:val="24"/>
          <w:szCs w:val="24"/>
        </w:rPr>
        <w:t>make</w:t>
      </w:r>
      <w:r w:rsidR="00B61B7C" w:rsidRPr="00B61B7C">
        <w:rPr>
          <w:rFonts w:ascii="Times New Roman" w:hAnsi="Times New Roman" w:cs="Times New Roman"/>
          <w:sz w:val="24"/>
          <w:szCs w:val="24"/>
        </w:rPr>
        <w:t xml:space="preserve"> a difference in someone else's life</w:t>
      </w:r>
      <w:r w:rsidR="001929EA">
        <w:rPr>
          <w:rFonts w:ascii="Times New Roman" w:hAnsi="Times New Roman" w:cs="Times New Roman"/>
          <w:sz w:val="24"/>
          <w:szCs w:val="24"/>
        </w:rPr>
        <w:t xml:space="preserve"> </w:t>
      </w:r>
      <w:bookmarkStart w:id="1" w:name="_Hlk90418721"/>
      <w:r w:rsidR="001929EA" w:rsidRPr="001929EA">
        <w:rPr>
          <w:rFonts w:ascii="Times New Roman" w:hAnsi="Times New Roman" w:cs="Times New Roman"/>
          <w:sz w:val="24"/>
          <w:szCs w:val="24"/>
        </w:rPr>
        <w:t>(Gist &amp; Taylor, 20</w:t>
      </w:r>
      <w:r w:rsidR="001929EA">
        <w:rPr>
          <w:rFonts w:ascii="Times New Roman" w:hAnsi="Times New Roman" w:cs="Times New Roman"/>
          <w:sz w:val="24"/>
          <w:szCs w:val="24"/>
        </w:rPr>
        <w:t>16</w:t>
      </w:r>
      <w:r w:rsidR="001929EA" w:rsidRPr="001929EA">
        <w:rPr>
          <w:rFonts w:ascii="Times New Roman" w:hAnsi="Times New Roman" w:cs="Times New Roman"/>
          <w:sz w:val="24"/>
          <w:szCs w:val="24"/>
        </w:rPr>
        <w:t>)</w:t>
      </w:r>
      <w:bookmarkEnd w:id="1"/>
      <w:r w:rsidR="00B61B7C" w:rsidRPr="00B61B7C">
        <w:rPr>
          <w:rFonts w:ascii="Times New Roman" w:hAnsi="Times New Roman" w:cs="Times New Roman"/>
          <w:sz w:val="24"/>
          <w:szCs w:val="24"/>
        </w:rPr>
        <w:t xml:space="preserve">. As an entrepreneur, giving back to the community is one </w:t>
      </w:r>
      <w:r w:rsidR="009479FE">
        <w:rPr>
          <w:rFonts w:ascii="Times New Roman" w:hAnsi="Times New Roman" w:cs="Times New Roman"/>
          <w:sz w:val="24"/>
          <w:szCs w:val="24"/>
        </w:rPr>
        <w:t xml:space="preserve">of </w:t>
      </w:r>
      <w:r w:rsidR="00A56771">
        <w:rPr>
          <w:rFonts w:ascii="Times New Roman" w:hAnsi="Times New Roman" w:cs="Times New Roman"/>
          <w:sz w:val="24"/>
          <w:szCs w:val="24"/>
        </w:rPr>
        <w:t>the</w:t>
      </w:r>
      <w:r w:rsidR="00B61B7C" w:rsidRPr="00B61B7C">
        <w:rPr>
          <w:rFonts w:ascii="Times New Roman" w:hAnsi="Times New Roman" w:cs="Times New Roman"/>
          <w:sz w:val="24"/>
          <w:szCs w:val="24"/>
        </w:rPr>
        <w:t> finest achievements.</w:t>
      </w:r>
      <w:r w:rsidR="006705C0">
        <w:rPr>
          <w:rFonts w:ascii="Times New Roman" w:hAnsi="Times New Roman" w:cs="Times New Roman"/>
          <w:sz w:val="24"/>
          <w:szCs w:val="24"/>
        </w:rPr>
        <w:t xml:space="preserve"> </w:t>
      </w:r>
      <w:r w:rsidR="0005606E" w:rsidRPr="0005606E">
        <w:rPr>
          <w:rFonts w:ascii="Times New Roman" w:hAnsi="Times New Roman" w:cs="Times New Roman"/>
          <w:sz w:val="24"/>
          <w:szCs w:val="24"/>
        </w:rPr>
        <w:t xml:space="preserve">Entrepreneurs must also be willing to make sacrifices. Most entrepreneurs pay </w:t>
      </w:r>
      <w:r w:rsidR="00A56771">
        <w:rPr>
          <w:rFonts w:ascii="Times New Roman" w:hAnsi="Times New Roman" w:cs="Times New Roman"/>
          <w:sz w:val="24"/>
          <w:szCs w:val="24"/>
        </w:rPr>
        <w:t>the</w:t>
      </w:r>
      <w:r w:rsidR="0005606E" w:rsidRPr="0005606E">
        <w:rPr>
          <w:rFonts w:ascii="Times New Roman" w:hAnsi="Times New Roman" w:cs="Times New Roman"/>
          <w:sz w:val="24"/>
          <w:szCs w:val="24"/>
        </w:rPr>
        <w:t xml:space="preserve"> price for their insatiable thirst for success. Successful entrepreneurs are known for making compromises in their personal lives, limiting their vacations</w:t>
      </w:r>
      <w:r w:rsidR="00A56771">
        <w:rPr>
          <w:rFonts w:ascii="Times New Roman" w:hAnsi="Times New Roman" w:cs="Times New Roman"/>
          <w:sz w:val="24"/>
          <w:szCs w:val="24"/>
        </w:rPr>
        <w:t>,</w:t>
      </w:r>
      <w:r w:rsidR="0005606E" w:rsidRPr="0005606E">
        <w:rPr>
          <w:rFonts w:ascii="Times New Roman" w:hAnsi="Times New Roman" w:cs="Times New Roman"/>
          <w:sz w:val="24"/>
          <w:szCs w:val="24"/>
        </w:rPr>
        <w:t xml:space="preserve"> or depriving themselves of time to pursue hobbies. As a co-founder, you're more likely to have to make sacrifices because of your shared vision. They may have a clear notion of how the firm should proceed, but as new people are brought on board, they need to reassess their plans for the company's future. However, relinquishing part of one's vision to work more effectively as a team is necessary.</w:t>
      </w:r>
    </w:p>
    <w:p w14:paraId="5BB32689" w14:textId="2C76856C" w:rsidR="00806302" w:rsidRDefault="00944DA2" w:rsidP="00944DA2">
      <w:pPr>
        <w:jc w:val="center"/>
        <w:rPr>
          <w:rFonts w:ascii="Times New Roman" w:hAnsi="Times New Roman" w:cs="Times New Roman"/>
          <w:b/>
          <w:bCs/>
          <w:sz w:val="24"/>
          <w:szCs w:val="24"/>
        </w:rPr>
      </w:pPr>
      <w:r w:rsidRPr="00944DA2">
        <w:rPr>
          <w:rFonts w:ascii="Times New Roman" w:hAnsi="Times New Roman" w:cs="Times New Roman"/>
          <w:b/>
          <w:bCs/>
          <w:sz w:val="24"/>
          <w:szCs w:val="24"/>
        </w:rPr>
        <w:t>Business Structure</w:t>
      </w:r>
    </w:p>
    <w:p w14:paraId="39BF0D4E" w14:textId="3BE8D1AD" w:rsidR="00944DA2" w:rsidRPr="00944DA2" w:rsidRDefault="00200FAE" w:rsidP="00944DA2">
      <w:pPr>
        <w:rPr>
          <w:rFonts w:ascii="Times New Roman" w:hAnsi="Times New Roman" w:cs="Times New Roman"/>
          <w:b/>
          <w:bCs/>
          <w:sz w:val="24"/>
          <w:szCs w:val="24"/>
        </w:rPr>
      </w:pPr>
      <w:r>
        <w:rPr>
          <w:rFonts w:ascii="Times New Roman" w:hAnsi="Times New Roman" w:cs="Times New Roman"/>
          <w:b/>
          <w:bCs/>
          <w:sz w:val="24"/>
          <w:szCs w:val="24"/>
        </w:rPr>
        <w:t>Prof</w:t>
      </w:r>
      <w:r w:rsidR="00A56771">
        <w:rPr>
          <w:rFonts w:ascii="Times New Roman" w:hAnsi="Times New Roman" w:cs="Times New Roman"/>
          <w:b/>
          <w:bCs/>
          <w:sz w:val="24"/>
          <w:szCs w:val="24"/>
        </w:rPr>
        <w:t>es</w:t>
      </w:r>
      <w:r>
        <w:rPr>
          <w:rFonts w:ascii="Times New Roman" w:hAnsi="Times New Roman" w:cs="Times New Roman"/>
          <w:b/>
          <w:bCs/>
          <w:sz w:val="24"/>
          <w:szCs w:val="24"/>
        </w:rPr>
        <w:t>sional Limited Liability Corporation</w:t>
      </w:r>
    </w:p>
    <w:p w14:paraId="6784E455" w14:textId="1B9C7DDD" w:rsidR="00944DA2" w:rsidRDefault="00944DA2" w:rsidP="008F291E">
      <w:pPr>
        <w:ind w:firstLine="720"/>
        <w:rPr>
          <w:rFonts w:ascii="Times New Roman" w:hAnsi="Times New Roman" w:cs="Times New Roman"/>
          <w:sz w:val="24"/>
          <w:szCs w:val="24"/>
        </w:rPr>
      </w:pPr>
      <w:r w:rsidRPr="00944DA2">
        <w:rPr>
          <w:rFonts w:ascii="Times New Roman" w:hAnsi="Times New Roman" w:cs="Times New Roman"/>
          <w:sz w:val="24"/>
          <w:szCs w:val="24"/>
        </w:rPr>
        <w:t xml:space="preserve">If </w:t>
      </w:r>
      <w:r w:rsidR="003E7B23">
        <w:rPr>
          <w:rFonts w:ascii="Times New Roman" w:hAnsi="Times New Roman" w:cs="Times New Roman"/>
          <w:sz w:val="24"/>
          <w:szCs w:val="24"/>
        </w:rPr>
        <w:t>one</w:t>
      </w:r>
      <w:r w:rsidRPr="00944DA2">
        <w:rPr>
          <w:rFonts w:ascii="Times New Roman" w:hAnsi="Times New Roman" w:cs="Times New Roman"/>
          <w:sz w:val="24"/>
          <w:szCs w:val="24"/>
        </w:rPr>
        <w:t xml:space="preserve"> need</w:t>
      </w:r>
      <w:r w:rsidR="003E7B23">
        <w:rPr>
          <w:rFonts w:ascii="Times New Roman" w:hAnsi="Times New Roman" w:cs="Times New Roman"/>
          <w:sz w:val="24"/>
          <w:szCs w:val="24"/>
        </w:rPr>
        <w:t>s</w:t>
      </w:r>
      <w:r w:rsidRPr="00944DA2">
        <w:rPr>
          <w:rFonts w:ascii="Times New Roman" w:hAnsi="Times New Roman" w:cs="Times New Roman"/>
          <w:sz w:val="24"/>
          <w:szCs w:val="24"/>
        </w:rPr>
        <w:t xml:space="preserve"> to be licensed in a state-required profession such as </w:t>
      </w:r>
      <w:r w:rsidR="003E7B23">
        <w:rPr>
          <w:rFonts w:ascii="Times New Roman" w:hAnsi="Times New Roman" w:cs="Times New Roman"/>
          <w:sz w:val="24"/>
          <w:szCs w:val="24"/>
        </w:rPr>
        <w:t>medicine and mental health</w:t>
      </w:r>
      <w:r w:rsidRPr="00944DA2">
        <w:rPr>
          <w:rFonts w:ascii="Times New Roman" w:hAnsi="Times New Roman" w:cs="Times New Roman"/>
          <w:sz w:val="24"/>
          <w:szCs w:val="24"/>
        </w:rPr>
        <w:t xml:space="preserve">, a PC or PLLC is the best option. Some states do not allow LLCs to be formed by professionals who need a license to practice their specialty. In this situation, PCs or PLLCs are the closest alternatives. In general, PCs and PLLCs are subject to the following: For the most part, a practice's proprietors must all be licensed in the same field of work. Proof of licensing in your field is required for state approval. Depending on the state where your company is located, you may be limited in your freedom to choose a name. For example, if your firm is a Professional Limited Liability Company (PLLC), </w:t>
      </w:r>
      <w:r w:rsidR="00055F99">
        <w:rPr>
          <w:rFonts w:ascii="Times New Roman" w:hAnsi="Times New Roman" w:cs="Times New Roman"/>
          <w:sz w:val="24"/>
          <w:szCs w:val="24"/>
        </w:rPr>
        <w:t>a person</w:t>
      </w:r>
      <w:r w:rsidRPr="00944DA2">
        <w:rPr>
          <w:rFonts w:ascii="Times New Roman" w:hAnsi="Times New Roman" w:cs="Times New Roman"/>
          <w:sz w:val="24"/>
          <w:szCs w:val="24"/>
        </w:rPr>
        <w:t xml:space="preserve"> may be required to end </w:t>
      </w:r>
      <w:r w:rsidR="00055F99">
        <w:rPr>
          <w:rFonts w:ascii="Times New Roman" w:hAnsi="Times New Roman" w:cs="Times New Roman"/>
          <w:sz w:val="24"/>
          <w:szCs w:val="24"/>
        </w:rPr>
        <w:t>the</w:t>
      </w:r>
      <w:r w:rsidRPr="00944DA2">
        <w:rPr>
          <w:rFonts w:ascii="Times New Roman" w:hAnsi="Times New Roman" w:cs="Times New Roman"/>
          <w:sz w:val="24"/>
          <w:szCs w:val="24"/>
        </w:rPr>
        <w:t xml:space="preserve"> company name with "PLLC." Having a Professional Corporation or Limited Liability Company does not exonerate you from personal liability for malpractice or other charges brought against you. As a result, it is essential to have malpractice insurance</w:t>
      </w:r>
      <w:r w:rsidR="001929EA">
        <w:rPr>
          <w:rFonts w:ascii="Times New Roman" w:hAnsi="Times New Roman" w:cs="Times New Roman"/>
          <w:sz w:val="24"/>
          <w:szCs w:val="24"/>
        </w:rPr>
        <w:t xml:space="preserve"> </w:t>
      </w:r>
      <w:r w:rsidR="001929EA" w:rsidRPr="001929EA">
        <w:rPr>
          <w:rFonts w:ascii="Times New Roman" w:hAnsi="Times New Roman" w:cs="Times New Roman"/>
          <w:sz w:val="24"/>
          <w:szCs w:val="24"/>
        </w:rPr>
        <w:t>(Gist &amp; Taylor, 2016)</w:t>
      </w:r>
      <w:r w:rsidRPr="00944DA2">
        <w:rPr>
          <w:rFonts w:ascii="Times New Roman" w:hAnsi="Times New Roman" w:cs="Times New Roman"/>
          <w:sz w:val="24"/>
          <w:szCs w:val="24"/>
        </w:rPr>
        <w:t>. Even so, the company's other owners will not be able to sue you for malpractice. PLLC entities are not recognized in all states. PCs and PLLCs are taxed differently, as are corporations. Double taxation is possible since PCs are often taxed like a C-Corporation, which means the PC pays taxes at the corporate rate. A PLLC is taxed like an LLC, which normally has pass-through taxation for its shareholders.</w:t>
      </w:r>
      <w:r>
        <w:rPr>
          <w:rFonts w:ascii="Times New Roman" w:hAnsi="Times New Roman" w:cs="Times New Roman"/>
          <w:sz w:val="24"/>
          <w:szCs w:val="24"/>
        </w:rPr>
        <w:t xml:space="preserve"> </w:t>
      </w:r>
      <w:r w:rsidRPr="00944DA2">
        <w:rPr>
          <w:rFonts w:ascii="Times New Roman" w:hAnsi="Times New Roman" w:cs="Times New Roman"/>
          <w:sz w:val="24"/>
          <w:szCs w:val="24"/>
        </w:rPr>
        <w:t xml:space="preserve">As </w:t>
      </w:r>
      <w:r w:rsidR="00055F99">
        <w:rPr>
          <w:rFonts w:ascii="Times New Roman" w:hAnsi="Times New Roman" w:cs="Times New Roman"/>
          <w:sz w:val="24"/>
          <w:szCs w:val="24"/>
        </w:rPr>
        <w:t>the</w:t>
      </w:r>
      <w:r w:rsidRPr="00944DA2">
        <w:rPr>
          <w:rFonts w:ascii="Times New Roman" w:hAnsi="Times New Roman" w:cs="Times New Roman"/>
          <w:sz w:val="24"/>
          <w:szCs w:val="24"/>
        </w:rPr>
        <w:t xml:space="preserve"> last step, </w:t>
      </w:r>
      <w:r>
        <w:rPr>
          <w:rFonts w:ascii="Times New Roman" w:hAnsi="Times New Roman" w:cs="Times New Roman"/>
          <w:sz w:val="24"/>
          <w:szCs w:val="24"/>
        </w:rPr>
        <w:t>the</w:t>
      </w:r>
      <w:r w:rsidRPr="00944DA2">
        <w:rPr>
          <w:rFonts w:ascii="Times New Roman" w:hAnsi="Times New Roman" w:cs="Times New Roman"/>
          <w:sz w:val="24"/>
          <w:szCs w:val="24"/>
        </w:rPr>
        <w:t xml:space="preserve"> state's professional licensing agency may require that </w:t>
      </w:r>
      <w:r>
        <w:rPr>
          <w:rFonts w:ascii="Times New Roman" w:hAnsi="Times New Roman" w:cs="Times New Roman"/>
          <w:sz w:val="24"/>
          <w:szCs w:val="24"/>
        </w:rPr>
        <w:t>one</w:t>
      </w:r>
      <w:r w:rsidRPr="00944DA2">
        <w:rPr>
          <w:rFonts w:ascii="Times New Roman" w:hAnsi="Times New Roman" w:cs="Times New Roman"/>
          <w:sz w:val="24"/>
          <w:szCs w:val="24"/>
        </w:rPr>
        <w:t xml:space="preserve"> obtain their approval of your company's incorporation documents.</w:t>
      </w:r>
      <w:r w:rsidR="007234C9">
        <w:rPr>
          <w:rFonts w:ascii="Times New Roman" w:hAnsi="Times New Roman" w:cs="Times New Roman"/>
          <w:sz w:val="24"/>
          <w:szCs w:val="24"/>
        </w:rPr>
        <w:t xml:space="preserve"> </w:t>
      </w:r>
      <w:r w:rsidR="007234C9" w:rsidRPr="007234C9">
        <w:rPr>
          <w:rFonts w:ascii="Times New Roman" w:hAnsi="Times New Roman" w:cs="Times New Roman"/>
          <w:sz w:val="24"/>
          <w:szCs w:val="24"/>
        </w:rPr>
        <w:t>The simplest method of protecting intellectual property is to put it in a separate limited liability corporation (LLC) that has been appropriately formed from the business itself.</w:t>
      </w:r>
    </w:p>
    <w:p w14:paraId="3D46D8B4" w14:textId="77777777" w:rsidR="002F589E" w:rsidRDefault="002F589E" w:rsidP="00C710C3">
      <w:pPr>
        <w:rPr>
          <w:rFonts w:ascii="Times New Roman" w:hAnsi="Times New Roman" w:cs="Times New Roman"/>
          <w:sz w:val="24"/>
          <w:szCs w:val="24"/>
        </w:rPr>
      </w:pPr>
    </w:p>
    <w:p w14:paraId="649C4578" w14:textId="77777777" w:rsidR="00C710C3" w:rsidRDefault="00C710C3" w:rsidP="00C710C3">
      <w:pPr>
        <w:rPr>
          <w:rFonts w:ascii="Times New Roman" w:hAnsi="Times New Roman" w:cs="Times New Roman"/>
          <w:sz w:val="24"/>
          <w:szCs w:val="24"/>
        </w:rPr>
      </w:pPr>
    </w:p>
    <w:p w14:paraId="626F5809" w14:textId="77777777" w:rsidR="00C710C3" w:rsidRDefault="00C710C3" w:rsidP="00C710C3">
      <w:pPr>
        <w:rPr>
          <w:rFonts w:ascii="Times New Roman" w:hAnsi="Times New Roman" w:cs="Times New Roman"/>
          <w:sz w:val="24"/>
          <w:szCs w:val="24"/>
        </w:rPr>
      </w:pPr>
    </w:p>
    <w:p w14:paraId="344E9362" w14:textId="77777777" w:rsidR="00C710C3" w:rsidRDefault="00C710C3" w:rsidP="00C710C3">
      <w:pPr>
        <w:rPr>
          <w:rFonts w:ascii="Times New Roman" w:hAnsi="Times New Roman" w:cs="Times New Roman"/>
          <w:sz w:val="24"/>
          <w:szCs w:val="24"/>
        </w:rPr>
      </w:pPr>
    </w:p>
    <w:p w14:paraId="492BED90" w14:textId="77777777" w:rsidR="00C710C3" w:rsidRDefault="00C710C3" w:rsidP="00C710C3">
      <w:pPr>
        <w:rPr>
          <w:rFonts w:ascii="Times New Roman" w:hAnsi="Times New Roman" w:cs="Times New Roman"/>
          <w:sz w:val="24"/>
          <w:szCs w:val="24"/>
        </w:rPr>
      </w:pPr>
    </w:p>
    <w:p w14:paraId="470B5897" w14:textId="77777777" w:rsidR="00C710C3" w:rsidRDefault="00C710C3" w:rsidP="00C710C3">
      <w:pPr>
        <w:rPr>
          <w:rFonts w:ascii="Times New Roman" w:hAnsi="Times New Roman" w:cs="Times New Roman"/>
          <w:sz w:val="24"/>
          <w:szCs w:val="24"/>
        </w:rPr>
      </w:pPr>
    </w:p>
    <w:p w14:paraId="37D0E775" w14:textId="77777777" w:rsidR="00C710C3" w:rsidRDefault="00C710C3" w:rsidP="00C710C3">
      <w:pPr>
        <w:rPr>
          <w:rFonts w:ascii="Times New Roman" w:hAnsi="Times New Roman" w:cs="Times New Roman"/>
          <w:sz w:val="24"/>
          <w:szCs w:val="24"/>
        </w:rPr>
      </w:pPr>
    </w:p>
    <w:p w14:paraId="5A632721" w14:textId="70DEC3ED" w:rsidR="00C710C3" w:rsidRDefault="00C710C3" w:rsidP="00C710C3">
      <w:pPr>
        <w:jc w:val="center"/>
        <w:rPr>
          <w:rFonts w:ascii="Times New Roman" w:hAnsi="Times New Roman" w:cs="Times New Roman"/>
          <w:b/>
          <w:bCs/>
          <w:sz w:val="24"/>
          <w:szCs w:val="24"/>
        </w:rPr>
      </w:pPr>
      <w:r w:rsidRPr="00C710C3">
        <w:rPr>
          <w:rFonts w:ascii="Times New Roman" w:hAnsi="Times New Roman" w:cs="Times New Roman"/>
          <w:b/>
          <w:bCs/>
          <w:sz w:val="24"/>
          <w:szCs w:val="24"/>
        </w:rPr>
        <w:t>References</w:t>
      </w:r>
    </w:p>
    <w:p w14:paraId="24D70306" w14:textId="77777777" w:rsidR="00055F99" w:rsidRDefault="00055F99" w:rsidP="00055F99">
      <w:pPr>
        <w:ind w:left="720" w:hanging="720"/>
        <w:rPr>
          <w:rFonts w:ascii="Times New Roman" w:hAnsi="Times New Roman" w:cs="Times New Roman"/>
          <w:sz w:val="24"/>
          <w:szCs w:val="24"/>
        </w:rPr>
      </w:pPr>
      <w:r w:rsidRPr="00223A3C">
        <w:rPr>
          <w:rFonts w:ascii="Times New Roman" w:hAnsi="Times New Roman" w:cs="Times New Roman"/>
          <w:sz w:val="24"/>
          <w:szCs w:val="24"/>
        </w:rPr>
        <w:t>Call for investment in mental health services as suicide rate rises. (2015), </w:t>
      </w:r>
      <w:r w:rsidRPr="00223A3C">
        <w:rPr>
          <w:rFonts w:ascii="Times New Roman" w:hAnsi="Times New Roman" w:cs="Times New Roman"/>
          <w:i/>
          <w:iCs/>
          <w:sz w:val="24"/>
          <w:szCs w:val="24"/>
        </w:rPr>
        <w:t>25</w:t>
      </w:r>
      <w:r w:rsidRPr="00223A3C">
        <w:rPr>
          <w:rFonts w:ascii="Times New Roman" w:hAnsi="Times New Roman" w:cs="Times New Roman"/>
          <w:sz w:val="24"/>
          <w:szCs w:val="24"/>
        </w:rPr>
        <w:t xml:space="preserve">(3), 6-6. </w:t>
      </w:r>
      <w:hyperlink r:id="rId6" w:history="1">
        <w:r w:rsidRPr="002C05A9">
          <w:rPr>
            <w:rStyle w:val="Hyperlink"/>
            <w:rFonts w:ascii="Times New Roman" w:hAnsi="Times New Roman" w:cs="Times New Roman"/>
            <w:sz w:val="24"/>
            <w:szCs w:val="24"/>
          </w:rPr>
          <w:t>https://doi.org/10.7748/phc.25.3.6.s3</w:t>
        </w:r>
      </w:hyperlink>
    </w:p>
    <w:p w14:paraId="679BB90C" w14:textId="77777777" w:rsidR="00055F99" w:rsidRDefault="00055F99" w:rsidP="00055F99">
      <w:pPr>
        <w:ind w:left="720" w:hanging="720"/>
        <w:rPr>
          <w:rFonts w:ascii="Times New Roman" w:hAnsi="Times New Roman" w:cs="Times New Roman"/>
          <w:sz w:val="24"/>
          <w:szCs w:val="24"/>
        </w:rPr>
      </w:pPr>
      <w:r w:rsidRPr="00A53D63">
        <w:rPr>
          <w:rFonts w:ascii="Times New Roman" w:hAnsi="Times New Roman" w:cs="Times New Roman"/>
          <w:sz w:val="24"/>
          <w:szCs w:val="24"/>
        </w:rPr>
        <w:t>Gist, R., &amp; Taylor, V. (20</w:t>
      </w:r>
      <w:r>
        <w:rPr>
          <w:rFonts w:ascii="Times New Roman" w:hAnsi="Times New Roman" w:cs="Times New Roman"/>
          <w:sz w:val="24"/>
          <w:szCs w:val="24"/>
        </w:rPr>
        <w:t>16</w:t>
      </w:r>
      <w:r w:rsidRPr="00A53D63">
        <w:rPr>
          <w:rFonts w:ascii="Times New Roman" w:hAnsi="Times New Roman" w:cs="Times New Roman"/>
          <w:sz w:val="24"/>
          <w:szCs w:val="24"/>
        </w:rPr>
        <w:t>). Occupational and Organizational Issues in Emergency Medical Services Behavioral Health. </w:t>
      </w:r>
      <w:r w:rsidRPr="00A53D63">
        <w:rPr>
          <w:rFonts w:ascii="Times New Roman" w:hAnsi="Times New Roman" w:cs="Times New Roman"/>
          <w:i/>
          <w:iCs/>
          <w:sz w:val="24"/>
          <w:szCs w:val="24"/>
        </w:rPr>
        <w:t>Journal Of Workplace Behavioral Health</w:t>
      </w:r>
      <w:r w:rsidRPr="00A53D63">
        <w:rPr>
          <w:rFonts w:ascii="Times New Roman" w:hAnsi="Times New Roman" w:cs="Times New Roman"/>
          <w:sz w:val="24"/>
          <w:szCs w:val="24"/>
        </w:rPr>
        <w:t>, </w:t>
      </w:r>
      <w:r w:rsidRPr="00A53D63">
        <w:rPr>
          <w:rFonts w:ascii="Times New Roman" w:hAnsi="Times New Roman" w:cs="Times New Roman"/>
          <w:i/>
          <w:iCs/>
          <w:sz w:val="24"/>
          <w:szCs w:val="24"/>
        </w:rPr>
        <w:t>23</w:t>
      </w:r>
      <w:r w:rsidRPr="00A53D63">
        <w:rPr>
          <w:rFonts w:ascii="Times New Roman" w:hAnsi="Times New Roman" w:cs="Times New Roman"/>
          <w:sz w:val="24"/>
          <w:szCs w:val="24"/>
        </w:rPr>
        <w:t xml:space="preserve">(3), 309-330. </w:t>
      </w:r>
      <w:hyperlink r:id="rId7" w:history="1">
        <w:r w:rsidRPr="002C05A9">
          <w:rPr>
            <w:rStyle w:val="Hyperlink"/>
            <w:rFonts w:ascii="Times New Roman" w:hAnsi="Times New Roman" w:cs="Times New Roman"/>
            <w:sz w:val="24"/>
            <w:szCs w:val="24"/>
          </w:rPr>
          <w:t>https://doi.org/10.1080/15555240802243120</w:t>
        </w:r>
      </w:hyperlink>
    </w:p>
    <w:p w14:paraId="5C16E038" w14:textId="77777777" w:rsidR="00055F99" w:rsidRDefault="00055F99" w:rsidP="00055F99">
      <w:pPr>
        <w:ind w:left="720" w:hanging="720"/>
        <w:rPr>
          <w:rFonts w:ascii="Times New Roman" w:hAnsi="Times New Roman" w:cs="Times New Roman"/>
          <w:sz w:val="24"/>
          <w:szCs w:val="24"/>
        </w:rPr>
      </w:pPr>
      <w:r w:rsidRPr="00C12041">
        <w:rPr>
          <w:rFonts w:ascii="Times New Roman" w:hAnsi="Times New Roman" w:cs="Times New Roman"/>
          <w:sz w:val="24"/>
          <w:szCs w:val="24"/>
        </w:rPr>
        <w:t>Laderman, M., &amp; Mate, K. (2016). Community health workers for patients with medical and behavioral health needs – Challenges and opportunities. </w:t>
      </w:r>
      <w:r w:rsidRPr="00C12041">
        <w:rPr>
          <w:rFonts w:ascii="Times New Roman" w:hAnsi="Times New Roman" w:cs="Times New Roman"/>
          <w:i/>
          <w:iCs/>
          <w:sz w:val="24"/>
          <w:szCs w:val="24"/>
        </w:rPr>
        <w:t>Healthcare</w:t>
      </w:r>
      <w:r w:rsidRPr="00C12041">
        <w:rPr>
          <w:rFonts w:ascii="Times New Roman" w:hAnsi="Times New Roman" w:cs="Times New Roman"/>
          <w:sz w:val="24"/>
          <w:szCs w:val="24"/>
        </w:rPr>
        <w:t>, </w:t>
      </w:r>
      <w:r w:rsidRPr="00C12041">
        <w:rPr>
          <w:rFonts w:ascii="Times New Roman" w:hAnsi="Times New Roman" w:cs="Times New Roman"/>
          <w:i/>
          <w:iCs/>
          <w:sz w:val="24"/>
          <w:szCs w:val="24"/>
        </w:rPr>
        <w:t>4</w:t>
      </w:r>
      <w:r w:rsidRPr="00C12041">
        <w:rPr>
          <w:rFonts w:ascii="Times New Roman" w:hAnsi="Times New Roman" w:cs="Times New Roman"/>
          <w:sz w:val="24"/>
          <w:szCs w:val="24"/>
        </w:rPr>
        <w:t xml:space="preserve">(3), 145-147. </w:t>
      </w:r>
      <w:hyperlink r:id="rId8" w:history="1">
        <w:r w:rsidRPr="002C05A9">
          <w:rPr>
            <w:rStyle w:val="Hyperlink"/>
            <w:rFonts w:ascii="Times New Roman" w:hAnsi="Times New Roman" w:cs="Times New Roman"/>
            <w:sz w:val="24"/>
            <w:szCs w:val="24"/>
          </w:rPr>
          <w:t>https://doi.org/10.1016/j.hjdsi.2015.07.007</w:t>
        </w:r>
      </w:hyperlink>
    </w:p>
    <w:p w14:paraId="74A49C88" w14:textId="77777777" w:rsidR="00055F99" w:rsidRDefault="00055F99" w:rsidP="00055F99">
      <w:pPr>
        <w:ind w:left="720" w:hanging="720"/>
        <w:rPr>
          <w:rFonts w:ascii="Times New Roman" w:hAnsi="Times New Roman" w:cs="Times New Roman"/>
          <w:sz w:val="24"/>
          <w:szCs w:val="24"/>
        </w:rPr>
      </w:pPr>
      <w:r w:rsidRPr="00C710C3">
        <w:rPr>
          <w:rFonts w:ascii="Times New Roman" w:hAnsi="Times New Roman" w:cs="Times New Roman"/>
          <w:sz w:val="24"/>
          <w:szCs w:val="24"/>
        </w:rPr>
        <w:t>Tompkins, C., &amp; Perloff, J. (2015). Using Information to Guide Managed Behavioral Health Care. </w:t>
      </w:r>
      <w:r w:rsidRPr="00C710C3">
        <w:rPr>
          <w:rFonts w:ascii="Times New Roman" w:hAnsi="Times New Roman" w:cs="Times New Roman"/>
          <w:i/>
          <w:iCs/>
          <w:sz w:val="24"/>
          <w:szCs w:val="24"/>
        </w:rPr>
        <w:t>The Journal Of Behavioral Health Services &amp; Research</w:t>
      </w:r>
      <w:r w:rsidRPr="00C710C3">
        <w:rPr>
          <w:rFonts w:ascii="Times New Roman" w:hAnsi="Times New Roman" w:cs="Times New Roman"/>
          <w:sz w:val="24"/>
          <w:szCs w:val="24"/>
        </w:rPr>
        <w:t>, </w:t>
      </w:r>
      <w:r w:rsidRPr="00C710C3">
        <w:rPr>
          <w:rFonts w:ascii="Times New Roman" w:hAnsi="Times New Roman" w:cs="Times New Roman"/>
          <w:i/>
          <w:iCs/>
          <w:sz w:val="24"/>
          <w:szCs w:val="24"/>
        </w:rPr>
        <w:t>31</w:t>
      </w:r>
      <w:r w:rsidRPr="00C710C3">
        <w:rPr>
          <w:rFonts w:ascii="Times New Roman" w:hAnsi="Times New Roman" w:cs="Times New Roman"/>
          <w:sz w:val="24"/>
          <w:szCs w:val="24"/>
        </w:rPr>
        <w:t xml:space="preserve">(1), 98???110. </w:t>
      </w:r>
      <w:hyperlink r:id="rId9" w:history="1">
        <w:r w:rsidRPr="002C05A9">
          <w:rPr>
            <w:rStyle w:val="Hyperlink"/>
            <w:rFonts w:ascii="Times New Roman" w:hAnsi="Times New Roman" w:cs="Times New Roman"/>
            <w:sz w:val="24"/>
            <w:szCs w:val="24"/>
          </w:rPr>
          <w:t>https://doi.org/10.1097/00075484-200401000-00009</w:t>
        </w:r>
      </w:hyperlink>
    </w:p>
    <w:p w14:paraId="34029AC2" w14:textId="77777777" w:rsidR="00223A3C" w:rsidRPr="00C710C3" w:rsidRDefault="00223A3C" w:rsidP="00C710C3">
      <w:pPr>
        <w:rPr>
          <w:rFonts w:ascii="Times New Roman" w:hAnsi="Times New Roman" w:cs="Times New Roman"/>
          <w:sz w:val="24"/>
          <w:szCs w:val="24"/>
        </w:rPr>
      </w:pPr>
    </w:p>
    <w:sectPr w:rsidR="00223A3C" w:rsidRPr="00C710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9340" w14:textId="77777777" w:rsidR="007F20DC" w:rsidRDefault="007F20DC" w:rsidP="007F20DC">
      <w:pPr>
        <w:spacing w:line="240" w:lineRule="auto"/>
      </w:pPr>
      <w:r>
        <w:separator/>
      </w:r>
    </w:p>
  </w:endnote>
  <w:endnote w:type="continuationSeparator" w:id="0">
    <w:p w14:paraId="5784F32E" w14:textId="77777777" w:rsidR="007F20DC" w:rsidRDefault="007F20DC" w:rsidP="007F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3471" w14:textId="77777777" w:rsidR="007F20DC" w:rsidRDefault="007F20DC" w:rsidP="007F20DC">
      <w:pPr>
        <w:spacing w:line="240" w:lineRule="auto"/>
      </w:pPr>
      <w:r>
        <w:separator/>
      </w:r>
    </w:p>
  </w:footnote>
  <w:footnote w:type="continuationSeparator" w:id="0">
    <w:p w14:paraId="7A57AD6A" w14:textId="77777777" w:rsidR="007F20DC" w:rsidRDefault="007F20DC" w:rsidP="007F2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38670"/>
      <w:docPartObj>
        <w:docPartGallery w:val="Page Numbers (Top of Page)"/>
        <w:docPartUnique/>
      </w:docPartObj>
    </w:sdtPr>
    <w:sdtEndPr>
      <w:rPr>
        <w:rFonts w:ascii="Times New Roman" w:hAnsi="Times New Roman" w:cs="Times New Roman"/>
        <w:noProof/>
        <w:sz w:val="24"/>
        <w:szCs w:val="24"/>
      </w:rPr>
    </w:sdtEndPr>
    <w:sdtContent>
      <w:p w14:paraId="707E0A58" w14:textId="3CA48F73" w:rsidR="007F20DC" w:rsidRPr="007F20DC" w:rsidRDefault="007F20DC">
        <w:pPr>
          <w:pStyle w:val="Header"/>
          <w:jc w:val="right"/>
          <w:rPr>
            <w:rFonts w:ascii="Times New Roman" w:hAnsi="Times New Roman" w:cs="Times New Roman"/>
            <w:sz w:val="24"/>
            <w:szCs w:val="24"/>
          </w:rPr>
        </w:pPr>
        <w:r w:rsidRPr="007F20DC">
          <w:rPr>
            <w:rFonts w:ascii="Times New Roman" w:hAnsi="Times New Roman" w:cs="Times New Roman"/>
            <w:sz w:val="24"/>
            <w:szCs w:val="24"/>
          </w:rPr>
          <w:fldChar w:fldCharType="begin"/>
        </w:r>
        <w:r w:rsidRPr="007F20DC">
          <w:rPr>
            <w:rFonts w:ascii="Times New Roman" w:hAnsi="Times New Roman" w:cs="Times New Roman"/>
            <w:sz w:val="24"/>
            <w:szCs w:val="24"/>
          </w:rPr>
          <w:instrText xml:space="preserve"> PAGE   \* MERGEFORMAT </w:instrText>
        </w:r>
        <w:r w:rsidRPr="007F20DC">
          <w:rPr>
            <w:rFonts w:ascii="Times New Roman" w:hAnsi="Times New Roman" w:cs="Times New Roman"/>
            <w:sz w:val="24"/>
            <w:szCs w:val="24"/>
          </w:rPr>
          <w:fldChar w:fldCharType="separate"/>
        </w:r>
        <w:r w:rsidR="003E6B76">
          <w:rPr>
            <w:rFonts w:ascii="Times New Roman" w:hAnsi="Times New Roman" w:cs="Times New Roman"/>
            <w:noProof/>
            <w:sz w:val="24"/>
            <w:szCs w:val="24"/>
          </w:rPr>
          <w:t>7</w:t>
        </w:r>
        <w:r w:rsidRPr="007F20DC">
          <w:rPr>
            <w:rFonts w:ascii="Times New Roman" w:hAnsi="Times New Roman" w:cs="Times New Roman"/>
            <w:noProof/>
            <w:sz w:val="24"/>
            <w:szCs w:val="24"/>
          </w:rPr>
          <w:fldChar w:fldCharType="end"/>
        </w:r>
      </w:p>
    </w:sdtContent>
  </w:sdt>
  <w:p w14:paraId="33E00D33" w14:textId="77777777" w:rsidR="007F20DC" w:rsidRDefault="007F2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0NzQzNzeyMDM2NDVV0lEKTi0uzszPAykwqgUAAVvPfiwAAAA="/>
  </w:docVars>
  <w:rsids>
    <w:rsidRoot w:val="00D37296"/>
    <w:rsid w:val="00011135"/>
    <w:rsid w:val="00055F99"/>
    <w:rsid w:val="0005606E"/>
    <w:rsid w:val="001805A9"/>
    <w:rsid w:val="00190B64"/>
    <w:rsid w:val="001929EA"/>
    <w:rsid w:val="00200FAE"/>
    <w:rsid w:val="00223A3C"/>
    <w:rsid w:val="002A0257"/>
    <w:rsid w:val="002F589E"/>
    <w:rsid w:val="0031112F"/>
    <w:rsid w:val="00357996"/>
    <w:rsid w:val="003E6B76"/>
    <w:rsid w:val="003E7B23"/>
    <w:rsid w:val="00401ED7"/>
    <w:rsid w:val="00404737"/>
    <w:rsid w:val="004830AA"/>
    <w:rsid w:val="004F5EF9"/>
    <w:rsid w:val="0050756E"/>
    <w:rsid w:val="00550021"/>
    <w:rsid w:val="005E0F26"/>
    <w:rsid w:val="00634231"/>
    <w:rsid w:val="006705C0"/>
    <w:rsid w:val="007234C9"/>
    <w:rsid w:val="0075272C"/>
    <w:rsid w:val="00763513"/>
    <w:rsid w:val="00790D02"/>
    <w:rsid w:val="007B5727"/>
    <w:rsid w:val="007C0926"/>
    <w:rsid w:val="007C0B97"/>
    <w:rsid w:val="007E0B51"/>
    <w:rsid w:val="007E268D"/>
    <w:rsid w:val="007F20DC"/>
    <w:rsid w:val="00806302"/>
    <w:rsid w:val="00814EEC"/>
    <w:rsid w:val="008F291E"/>
    <w:rsid w:val="00907AA0"/>
    <w:rsid w:val="00944DA2"/>
    <w:rsid w:val="009479FE"/>
    <w:rsid w:val="00A53D63"/>
    <w:rsid w:val="00A56771"/>
    <w:rsid w:val="00AC7AB2"/>
    <w:rsid w:val="00AD39E6"/>
    <w:rsid w:val="00B12CD8"/>
    <w:rsid w:val="00B61B7C"/>
    <w:rsid w:val="00B750EC"/>
    <w:rsid w:val="00BD2107"/>
    <w:rsid w:val="00C12041"/>
    <w:rsid w:val="00C31A36"/>
    <w:rsid w:val="00C710C3"/>
    <w:rsid w:val="00C76BA5"/>
    <w:rsid w:val="00CB1F72"/>
    <w:rsid w:val="00D33104"/>
    <w:rsid w:val="00D37296"/>
    <w:rsid w:val="00D62ED2"/>
    <w:rsid w:val="00DE5A0C"/>
    <w:rsid w:val="00E30578"/>
    <w:rsid w:val="00E52EF5"/>
    <w:rsid w:val="00E96B1B"/>
    <w:rsid w:val="00EE493E"/>
    <w:rsid w:val="00EF740D"/>
    <w:rsid w:val="00F2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662B"/>
  <w15:chartTrackingRefBased/>
  <w15:docId w15:val="{70E128B1-451E-4330-A67D-80756DE7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DC"/>
    <w:pPr>
      <w:tabs>
        <w:tab w:val="center" w:pos="4680"/>
        <w:tab w:val="right" w:pos="9360"/>
      </w:tabs>
      <w:spacing w:line="240" w:lineRule="auto"/>
    </w:pPr>
  </w:style>
  <w:style w:type="character" w:customStyle="1" w:styleId="HeaderChar">
    <w:name w:val="Header Char"/>
    <w:basedOn w:val="DefaultParagraphFont"/>
    <w:link w:val="Header"/>
    <w:uiPriority w:val="99"/>
    <w:rsid w:val="007F20DC"/>
  </w:style>
  <w:style w:type="paragraph" w:styleId="Footer">
    <w:name w:val="footer"/>
    <w:basedOn w:val="Normal"/>
    <w:link w:val="FooterChar"/>
    <w:uiPriority w:val="99"/>
    <w:unhideWhenUsed/>
    <w:rsid w:val="007F20DC"/>
    <w:pPr>
      <w:tabs>
        <w:tab w:val="center" w:pos="4680"/>
        <w:tab w:val="right" w:pos="9360"/>
      </w:tabs>
      <w:spacing w:line="240" w:lineRule="auto"/>
    </w:pPr>
  </w:style>
  <w:style w:type="character" w:customStyle="1" w:styleId="FooterChar">
    <w:name w:val="Footer Char"/>
    <w:basedOn w:val="DefaultParagraphFont"/>
    <w:link w:val="Footer"/>
    <w:uiPriority w:val="99"/>
    <w:rsid w:val="007F20DC"/>
  </w:style>
  <w:style w:type="character" w:styleId="Hyperlink">
    <w:name w:val="Hyperlink"/>
    <w:basedOn w:val="DefaultParagraphFont"/>
    <w:uiPriority w:val="99"/>
    <w:unhideWhenUsed/>
    <w:rsid w:val="00E96B1B"/>
    <w:rPr>
      <w:color w:val="0563C1" w:themeColor="hyperlink"/>
      <w:u w:val="single"/>
    </w:rPr>
  </w:style>
  <w:style w:type="character" w:customStyle="1" w:styleId="UnresolvedMention">
    <w:name w:val="Unresolved Mention"/>
    <w:basedOn w:val="DefaultParagraphFont"/>
    <w:uiPriority w:val="99"/>
    <w:semiHidden/>
    <w:unhideWhenUsed/>
    <w:rsid w:val="00E9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hjdsi.2015.07.007" TargetMode="External"/><Relationship Id="rId3" Type="http://schemas.openxmlformats.org/officeDocument/2006/relationships/webSettings" Target="webSettings.xml"/><Relationship Id="rId7" Type="http://schemas.openxmlformats.org/officeDocument/2006/relationships/hyperlink" Target="https://doi.org/10.1080/155552408022431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7748/phc.25.3.6.s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97/00075484-200401000-0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1494</Words>
  <Characters>8519</Characters>
  <Application>Microsoft Office Word</Application>
  <DocSecurity>0</DocSecurity>
  <Lines>148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Chagoll Brown</dc:creator>
  <cp:keywords/>
  <dc:description/>
  <cp:lastModifiedBy>Brown, Chagoll L CTR USASMDC</cp:lastModifiedBy>
  <cp:revision>3</cp:revision>
  <dcterms:created xsi:type="dcterms:W3CDTF">2021-12-15T18:05:00Z</dcterms:created>
  <dcterms:modified xsi:type="dcterms:W3CDTF">2021-12-15T18:06:00Z</dcterms:modified>
</cp:coreProperties>
</file>