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DAAE" w14:textId="77777777" w:rsidR="00C47958" w:rsidRPr="00BA625F" w:rsidRDefault="00C47958" w:rsidP="00C47958">
      <w:pPr>
        <w:rPr>
          <w:rFonts w:ascii="Garamond" w:hAnsi="Garamond"/>
          <w:b/>
          <w:bCs/>
          <w:sz w:val="24"/>
          <w:szCs w:val="24"/>
        </w:rPr>
      </w:pPr>
      <w:r w:rsidRPr="00BA625F">
        <w:rPr>
          <w:rFonts w:ascii="Garamond" w:hAnsi="Garamond"/>
          <w:b/>
          <w:bCs/>
          <w:sz w:val="24"/>
          <w:szCs w:val="24"/>
        </w:rPr>
        <w:t xml:space="preserve">Masters in HRER 802 – Organizational Behavior and Managing People and Organizations. </w:t>
      </w:r>
      <w:r w:rsidRPr="00BA625F">
        <w:rPr>
          <w:rFonts w:ascii="Garamond" w:hAnsi="Garamond"/>
          <w:b/>
          <w:bCs/>
          <w:sz w:val="24"/>
          <w:szCs w:val="24"/>
        </w:rPr>
        <w:br/>
        <w:t>Textbook: Organizational Behavior: Managing People and Organizations 13TH 20</w:t>
      </w:r>
      <w:r>
        <w:rPr>
          <w:rFonts w:ascii="Garamond" w:hAnsi="Garamond"/>
          <w:b/>
          <w:bCs/>
          <w:sz w:val="24"/>
          <w:szCs w:val="24"/>
        </w:rPr>
        <w:t>19</w:t>
      </w:r>
      <w:r w:rsidRPr="00BA625F">
        <w:rPr>
          <w:rFonts w:ascii="Garamond" w:hAnsi="Garamond"/>
          <w:b/>
          <w:bCs/>
          <w:sz w:val="24"/>
          <w:szCs w:val="24"/>
        </w:rPr>
        <w:br/>
        <w:t xml:space="preserve">by: Griffin, Ricky W. / Phillips, Jean M. / Gully, Stanley M. </w:t>
      </w:r>
    </w:p>
    <w:p w14:paraId="2993CE48" w14:textId="053A32B9" w:rsidR="00C47958" w:rsidRPr="00C47958" w:rsidRDefault="00C47958" w:rsidP="00C47958">
      <w:pPr>
        <w:pStyle w:val="NormalWeb"/>
        <w:shd w:val="clear" w:color="auto" w:fill="FFFFFF"/>
        <w:spacing w:before="180" w:beforeAutospacing="0" w:after="180" w:afterAutospacing="0"/>
        <w:rPr>
          <w:rFonts w:ascii="Garamond" w:hAnsi="Garamond" w:cs="Helvetica"/>
          <w:color w:val="2D3B45"/>
        </w:rPr>
      </w:pPr>
      <w:r w:rsidRPr="00C47958">
        <w:rPr>
          <w:rFonts w:ascii="Garamond" w:hAnsi="Garamond"/>
          <w:b/>
          <w:bCs/>
          <w:u w:val="single"/>
        </w:rPr>
        <w:t>Essay Assignment -</w:t>
      </w:r>
      <w:r w:rsidRPr="00E90BB7">
        <w:rPr>
          <w:rFonts w:ascii="Garamond" w:hAnsi="Garamond"/>
        </w:rPr>
        <w:t xml:space="preserve"> </w:t>
      </w:r>
      <w:r w:rsidRPr="00C47958">
        <w:rPr>
          <w:rFonts w:ascii="Garamond" w:hAnsi="Garamond" w:cs="Helvetica"/>
          <w:color w:val="2D3B45"/>
        </w:rPr>
        <w:t>This individual essay is based on the material from this lesson's reading, </w:t>
      </w:r>
      <w:r w:rsidRPr="00C47958">
        <w:rPr>
          <w:rFonts w:ascii="Garamond" w:hAnsi="Garamond" w:cs="Helvetica"/>
          <w:i/>
          <w:iCs/>
          <w:color w:val="2D3B45"/>
        </w:rPr>
        <w:t>The Prince</w:t>
      </w:r>
      <w:r w:rsidRPr="00C47958">
        <w:rPr>
          <w:rFonts w:ascii="Garamond" w:hAnsi="Garamond" w:cs="Helvetica"/>
          <w:color w:val="2D3B45"/>
        </w:rPr>
        <w:t xml:space="preserve">, Chapter XXII, “Concerning the Secretaries of Princes.” </w:t>
      </w:r>
      <w:r w:rsidR="004638CB">
        <w:rPr>
          <w:rFonts w:ascii="Garamond" w:hAnsi="Garamond" w:cs="Helvetica"/>
          <w:color w:val="2D3B45"/>
        </w:rPr>
        <w:t>(</w:t>
      </w:r>
      <w:r w:rsidRPr="00C47958">
        <w:rPr>
          <w:rFonts w:ascii="Garamond" w:hAnsi="Garamond" w:cs="Helvetica"/>
          <w:color w:val="2D3B45"/>
        </w:rPr>
        <w:t xml:space="preserve">Your response should be a minimum of </w:t>
      </w:r>
      <w:r w:rsidR="004638CB">
        <w:rPr>
          <w:rFonts w:ascii="Garamond" w:hAnsi="Garamond" w:cs="Helvetica"/>
          <w:color w:val="2D3B45"/>
        </w:rPr>
        <w:t>2 pages</w:t>
      </w:r>
      <w:r w:rsidRPr="00C47958">
        <w:rPr>
          <w:rFonts w:ascii="Garamond" w:hAnsi="Garamond" w:cs="Helvetica"/>
          <w:color w:val="2D3B45"/>
        </w:rPr>
        <w:t>.</w:t>
      </w:r>
      <w:r w:rsidR="004638CB">
        <w:rPr>
          <w:rFonts w:ascii="Garamond" w:hAnsi="Garamond" w:cs="Helvetica"/>
          <w:color w:val="2D3B45"/>
        </w:rPr>
        <w:t>)</w:t>
      </w:r>
    </w:p>
    <w:p w14:paraId="265D6EAF" w14:textId="4DD19498" w:rsidR="00C47958" w:rsidRPr="00C47958" w:rsidRDefault="00C47958" w:rsidP="00C47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Garamond" w:eastAsia="Times New Roman" w:hAnsi="Garamond" w:cs="Helvetica"/>
          <w:color w:val="2D3B45"/>
          <w:sz w:val="24"/>
          <w:szCs w:val="24"/>
        </w:rPr>
      </w:pPr>
      <w:r w:rsidRPr="00C47958">
        <w:rPr>
          <w:rFonts w:ascii="Garamond" w:eastAsia="Times New Roman" w:hAnsi="Garamond" w:cs="Helvetica"/>
          <w:color w:val="2D3B45"/>
          <w:sz w:val="24"/>
          <w:szCs w:val="24"/>
        </w:rPr>
        <w:t>First, explain Machiavelli's main point in your own words. For this purpose, do </w:t>
      </w:r>
      <w:r w:rsidR="00CB6EFE">
        <w:rPr>
          <w:rFonts w:ascii="Garamond" w:eastAsia="Times New Roman" w:hAnsi="Garamond" w:cs="Helvetica"/>
          <w:b/>
          <w:bCs/>
          <w:color w:val="2D3B45"/>
          <w:sz w:val="24"/>
          <w:szCs w:val="24"/>
        </w:rPr>
        <w:t>NOT</w:t>
      </w:r>
      <w:r w:rsidRPr="00C47958">
        <w:rPr>
          <w:rFonts w:ascii="Garamond" w:eastAsia="Times New Roman" w:hAnsi="Garamond" w:cs="Helvetica"/>
          <w:color w:val="2D3B45"/>
          <w:sz w:val="24"/>
          <w:szCs w:val="24"/>
        </w:rPr>
        <w:t> quote directly from the text but explain the main point in your own words.</w:t>
      </w:r>
    </w:p>
    <w:p w14:paraId="696BF0D6" w14:textId="5233DCB4" w:rsidR="00C47958" w:rsidRDefault="00C47958" w:rsidP="00C47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Garamond" w:eastAsia="Times New Roman" w:hAnsi="Garamond" w:cs="Helvetica"/>
          <w:color w:val="2D3B45"/>
          <w:sz w:val="24"/>
          <w:szCs w:val="24"/>
        </w:rPr>
      </w:pPr>
      <w:r w:rsidRPr="00C47958">
        <w:rPr>
          <w:rFonts w:ascii="Garamond" w:eastAsia="Times New Roman" w:hAnsi="Garamond" w:cs="Helvetica"/>
          <w:color w:val="2D3B45"/>
          <w:sz w:val="24"/>
          <w:szCs w:val="24"/>
        </w:rPr>
        <w:t xml:space="preserve">Then, using at least </w:t>
      </w:r>
      <w:r w:rsidRPr="00CB6EFE">
        <w:rPr>
          <w:rFonts w:ascii="Garamond" w:eastAsia="Times New Roman" w:hAnsi="Garamond" w:cs="Helvetica"/>
          <w:b/>
          <w:bCs/>
          <w:color w:val="2D3B45"/>
          <w:sz w:val="24"/>
          <w:szCs w:val="24"/>
        </w:rPr>
        <w:t>THREE</w:t>
      </w:r>
      <w:r w:rsidRPr="00C47958">
        <w:rPr>
          <w:rFonts w:ascii="Garamond" w:eastAsia="Times New Roman" w:hAnsi="Garamond" w:cs="Helvetica"/>
          <w:color w:val="2D3B45"/>
          <w:sz w:val="24"/>
          <w:szCs w:val="24"/>
        </w:rPr>
        <w:t xml:space="preserve"> concepts from the </w:t>
      </w:r>
      <w:r w:rsidRPr="00CC7FAB">
        <w:rPr>
          <w:rFonts w:ascii="Garamond" w:eastAsia="Times New Roman" w:hAnsi="Garamond" w:cs="Helvetica"/>
          <w:b/>
          <w:bCs/>
          <w:color w:val="2D3B45"/>
          <w:sz w:val="24"/>
          <w:szCs w:val="24"/>
        </w:rPr>
        <w:t>text</w:t>
      </w:r>
      <w:r w:rsidRPr="00C47958">
        <w:rPr>
          <w:rFonts w:ascii="Garamond" w:eastAsia="Times New Roman" w:hAnsi="Garamond" w:cs="Helvetica"/>
          <w:color w:val="2D3B45"/>
          <w:sz w:val="24"/>
          <w:szCs w:val="24"/>
        </w:rPr>
        <w:t>, analyze Machiavelli’s recommendations for successful management of a prince’s secretary. (For the purposes of this assignment, you can assume "secretary" is equivalent to the title "administrative assistant.")</w:t>
      </w:r>
    </w:p>
    <w:p w14:paraId="56D7971B" w14:textId="1F5DC26D" w:rsidR="00A548AB" w:rsidRPr="00A548AB" w:rsidRDefault="00A548AB" w:rsidP="00A548AB">
      <w:pPr>
        <w:rPr>
          <w:rFonts w:ascii="Garamond" w:hAnsi="Garamond" w:cs="Arial"/>
          <w:b/>
          <w:bCs/>
          <w:color w:val="222B33"/>
          <w:sz w:val="24"/>
          <w:szCs w:val="24"/>
        </w:rPr>
      </w:pPr>
      <w:r w:rsidRPr="00C47958">
        <w:rPr>
          <w:rFonts w:ascii="Garamond" w:hAnsi="Garamond"/>
          <w:sz w:val="24"/>
          <w:szCs w:val="24"/>
        </w:rPr>
        <w:t>Please use APA Style for references.</w:t>
      </w:r>
      <w:r>
        <w:rPr>
          <w:rFonts w:ascii="Garamond" w:hAnsi="Garamond"/>
          <w:sz w:val="24"/>
          <w:szCs w:val="24"/>
        </w:rPr>
        <w:br/>
      </w:r>
      <w:r w:rsidRPr="00A548AB">
        <w:rPr>
          <w:rFonts w:ascii="Garamond" w:hAnsi="Garamond" w:cs="Arial"/>
          <w:b/>
          <w:bCs/>
          <w:color w:val="222B33"/>
          <w:sz w:val="24"/>
          <w:szCs w:val="24"/>
        </w:rPr>
        <w:t>Reading:</w:t>
      </w:r>
      <w:r>
        <w:rPr>
          <w:rFonts w:ascii="Garamond" w:hAnsi="Garamond" w:cs="Arial"/>
          <w:b/>
          <w:bCs/>
          <w:color w:val="222B33"/>
          <w:sz w:val="24"/>
          <w:szCs w:val="24"/>
        </w:rPr>
        <w:t xml:space="preserve"> </w:t>
      </w:r>
      <w:r w:rsidRPr="00A548AB">
        <w:rPr>
          <w:rFonts w:ascii="Garamond" w:hAnsi="Garamond" w:cs="Arial"/>
          <w:b/>
          <w:bCs/>
          <w:color w:val="222B33"/>
          <w:sz w:val="24"/>
          <w:szCs w:val="24"/>
        </w:rPr>
        <w:t>Machiavelli, N. (1908). </w:t>
      </w:r>
      <w:hyperlink r:id="rId5" w:anchor="link2HCH0022" w:tgtFrame="_blank" w:history="1">
        <w:r w:rsidRPr="00A548AB">
          <w:rPr>
            <w:rStyle w:val="Hyperlink"/>
            <w:rFonts w:ascii="Garamond" w:hAnsi="Garamond" w:cs="Arial"/>
            <w:b/>
            <w:bCs/>
            <w:color w:val="0078BD"/>
            <w:sz w:val="24"/>
            <w:szCs w:val="24"/>
          </w:rPr>
          <w:t>Chapter XXII: Concerning the secretaries of princes</w:t>
        </w:r>
      </w:hyperlink>
      <w:r w:rsidRPr="00A548AB">
        <w:rPr>
          <w:rFonts w:ascii="Garamond" w:hAnsi="Garamond" w:cs="Arial"/>
          <w:b/>
          <w:bCs/>
          <w:color w:val="222B33"/>
          <w:sz w:val="24"/>
          <w:szCs w:val="24"/>
        </w:rPr>
        <w:t> (W. K. Marriott, Trans.). In </w:t>
      </w:r>
      <w:r w:rsidRPr="00A548AB">
        <w:rPr>
          <w:rFonts w:ascii="Garamond" w:hAnsi="Garamond" w:cs="Arial"/>
          <w:b/>
          <w:bCs/>
          <w:i/>
          <w:iCs/>
          <w:color w:val="222B33"/>
          <w:sz w:val="24"/>
          <w:szCs w:val="24"/>
        </w:rPr>
        <w:t>The prince</w:t>
      </w:r>
      <w:r w:rsidRPr="00A548AB">
        <w:rPr>
          <w:rFonts w:ascii="Garamond" w:hAnsi="Garamond" w:cs="Arial"/>
          <w:b/>
          <w:bCs/>
          <w:color w:val="222B33"/>
          <w:sz w:val="24"/>
          <w:szCs w:val="24"/>
        </w:rPr>
        <w:t>. (Reprinted from </w:t>
      </w:r>
      <w:proofErr w:type="gramStart"/>
      <w:r w:rsidRPr="00A548AB">
        <w:rPr>
          <w:rStyle w:val="Emphasis"/>
          <w:rFonts w:ascii="Garamond" w:hAnsi="Garamond" w:cs="Arial"/>
          <w:b/>
          <w:bCs/>
          <w:color w:val="222B33"/>
          <w:sz w:val="24"/>
          <w:szCs w:val="24"/>
        </w:rPr>
        <w:t>The</w:t>
      </w:r>
      <w:proofErr w:type="gramEnd"/>
      <w:r w:rsidRPr="00A548AB">
        <w:rPr>
          <w:rStyle w:val="Emphasis"/>
          <w:rFonts w:ascii="Garamond" w:hAnsi="Garamond" w:cs="Arial"/>
          <w:b/>
          <w:bCs/>
          <w:color w:val="222B33"/>
          <w:sz w:val="24"/>
          <w:szCs w:val="24"/>
        </w:rPr>
        <w:t xml:space="preserve"> prince</w:t>
      </w:r>
      <w:r w:rsidRPr="00A548AB">
        <w:rPr>
          <w:rFonts w:ascii="Garamond" w:hAnsi="Garamond" w:cs="Arial"/>
          <w:b/>
          <w:bCs/>
          <w:color w:val="222B33"/>
          <w:sz w:val="24"/>
          <w:szCs w:val="24"/>
        </w:rPr>
        <w:t>, 1515.)</w:t>
      </w:r>
    </w:p>
    <w:tbl>
      <w:tblPr>
        <w:tblW w:w="10480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273"/>
        <w:gridCol w:w="677"/>
      </w:tblGrid>
      <w:tr w:rsidR="00C47958" w:rsidRPr="00C47958" w14:paraId="7D809313" w14:textId="77777777" w:rsidTr="00A548AB">
        <w:trPr>
          <w:tblHeader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3B783D" w14:textId="77777777" w:rsidR="00C47958" w:rsidRPr="00C47958" w:rsidRDefault="00C47958" w:rsidP="00C47958">
            <w:pPr>
              <w:spacing w:after="0" w:line="240" w:lineRule="auto"/>
              <w:jc w:val="center"/>
              <w:divId w:val="1714234538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HRER 802 Rubric (3)</w:t>
            </w:r>
          </w:p>
        </w:tc>
      </w:tr>
      <w:tr w:rsidR="00C47958" w:rsidRPr="00C47958" w14:paraId="7E6E5F58" w14:textId="77777777" w:rsidTr="00A548AB">
        <w:trPr>
          <w:tblHeader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9734B7" w14:textId="77777777" w:rsidR="00C47958" w:rsidRPr="00C47958" w:rsidRDefault="00C47958" w:rsidP="00C479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CE3136" w14:textId="77777777" w:rsidR="00C47958" w:rsidRPr="00C47958" w:rsidRDefault="00C47958" w:rsidP="00C479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42D190" w14:textId="77777777" w:rsidR="00C47958" w:rsidRPr="00C47958" w:rsidRDefault="00C47958" w:rsidP="00C479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Pts</w:t>
            </w:r>
          </w:p>
        </w:tc>
      </w:tr>
      <w:tr w:rsidR="00C47958" w:rsidRPr="00C47958" w14:paraId="1C06A750" w14:textId="77777777" w:rsidTr="00A548AB">
        <w:trPr>
          <w:trHeight w:val="1158"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CB198" w14:textId="0B4F7A53" w:rsidR="00C47958" w:rsidRPr="00C47958" w:rsidRDefault="00C47958" w:rsidP="00C47958">
            <w:pPr>
              <w:spacing w:after="0" w:line="240" w:lineRule="auto"/>
              <w:textAlignment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>This criterion is linked to a Learning Outcome</w:t>
            </w:r>
            <w:r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Amount of Information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2205"/>
              <w:gridCol w:w="2002"/>
              <w:gridCol w:w="1888"/>
            </w:tblGrid>
            <w:tr w:rsidR="00C47958" w:rsidRPr="00C47958" w14:paraId="37038880" w14:textId="77777777" w:rsidTr="00431CB5">
              <w:tc>
                <w:tcPr>
                  <w:tcW w:w="1692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846138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15 to &gt;12.0 pts</w:t>
                  </w:r>
                </w:p>
                <w:p w14:paraId="3367C689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Exemplary</w:t>
                  </w:r>
                </w:p>
                <w:p w14:paraId="2F383AEE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All topics in assignment are addressed</w:t>
                  </w:r>
                </w:p>
              </w:tc>
              <w:tc>
                <w:tcPr>
                  <w:tcW w:w="2205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B39890A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12 to &gt;10.5 pts</w:t>
                  </w:r>
                </w:p>
                <w:p w14:paraId="094B108A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Good</w:t>
                  </w:r>
                </w:p>
                <w:p w14:paraId="1FC631B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 xml:space="preserve">All but one </w:t>
                  </w:r>
                  <w:proofErr w:type="gramStart"/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topics</w:t>
                  </w:r>
                  <w:proofErr w:type="gramEnd"/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 xml:space="preserve"> in assignment are addressed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16CDF3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10.5 to &gt;10.0 pts</w:t>
                  </w:r>
                </w:p>
                <w:p w14:paraId="18BC164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Satisfactory</w:t>
                  </w:r>
                </w:p>
                <w:p w14:paraId="02AE63DB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All but two topics in assignment addressed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7396A6C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10 to &gt;0 pts</w:t>
                  </w:r>
                </w:p>
                <w:p w14:paraId="70B4B55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Unsatisfactory</w:t>
                  </w:r>
                </w:p>
                <w:p w14:paraId="5F9D77A3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Three or more topics not addressed</w:t>
                  </w:r>
                </w:p>
              </w:tc>
            </w:tr>
          </w:tbl>
          <w:p w14:paraId="1D9859A3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B39276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15 pts</w:t>
            </w:r>
          </w:p>
        </w:tc>
      </w:tr>
      <w:tr w:rsidR="00C47958" w:rsidRPr="00C47958" w14:paraId="34EC4245" w14:textId="77777777" w:rsidTr="00A548AB">
        <w:trPr>
          <w:trHeight w:val="1671"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4D7803" w14:textId="03148717" w:rsidR="00C47958" w:rsidRPr="00C47958" w:rsidRDefault="00C47958" w:rsidP="00C47958">
            <w:pPr>
              <w:spacing w:after="0" w:line="240" w:lineRule="auto"/>
              <w:textAlignment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>This criterion is linked to a Learning Outcome</w:t>
            </w:r>
            <w:r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Quality of Information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margin" w:tblpY="-1220"/>
              <w:tblOverlap w:val="never"/>
              <w:tblW w:w="7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970"/>
              <w:gridCol w:w="2016"/>
              <w:gridCol w:w="2059"/>
            </w:tblGrid>
            <w:tr w:rsidR="00C47958" w:rsidRPr="00C47958" w14:paraId="58E0D56A" w14:textId="77777777" w:rsidTr="00431CB5">
              <w:trPr>
                <w:trHeight w:val="529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501DDAA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15 to &gt;12.0 pts</w:t>
                  </w:r>
                </w:p>
                <w:p w14:paraId="53A17CAD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Exemplary</w:t>
                  </w:r>
                </w:p>
                <w:p w14:paraId="7538E25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All information relates to main topic, including supporting details and/or examples, analogies, metaphors, etc.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250409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12 to &gt;10.5 pts</w:t>
                  </w:r>
                </w:p>
                <w:p w14:paraId="7BCA5C4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Good</w:t>
                  </w:r>
                </w:p>
                <w:p w14:paraId="1D43334A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With no more than one exception, information relates to main topic, including supporting details and/or examples, analogies, metaphors, etc.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6135E8C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10.5 to &gt;10.0 pts</w:t>
                  </w:r>
                </w:p>
                <w:p w14:paraId="201EF156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Satisfactory</w:t>
                  </w:r>
                </w:p>
                <w:p w14:paraId="5E1D26DD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With no more than two exceptions, information relates to main topic, including supporting details and/or examples, analogies, metaphors, etc.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F68D616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10 to &gt;0 pts</w:t>
                  </w:r>
                </w:p>
                <w:p w14:paraId="13E9CFC1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Unsatisfactory</w:t>
                  </w:r>
                </w:p>
                <w:p w14:paraId="0BD3D6B7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Information generally does not relate to main topic, including supporting details and/or examples, analogies, metaphors, etc.</w:t>
                  </w:r>
                </w:p>
              </w:tc>
            </w:tr>
          </w:tbl>
          <w:p w14:paraId="4468206B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B08BB3" w14:textId="3B0A4E9F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15</w:t>
            </w:r>
            <w:r w:rsidR="00431CB5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pts</w:t>
            </w:r>
          </w:p>
        </w:tc>
      </w:tr>
      <w:tr w:rsidR="00C47958" w:rsidRPr="00C47958" w14:paraId="0B70CAE4" w14:textId="77777777" w:rsidTr="00A548AB">
        <w:trPr>
          <w:trHeight w:val="1599"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72EA6" w14:textId="69C52DAA" w:rsidR="00C47958" w:rsidRPr="00C47958" w:rsidRDefault="00C47958" w:rsidP="00C47958">
            <w:pPr>
              <w:spacing w:after="0" w:line="240" w:lineRule="auto"/>
              <w:textAlignment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>This criterion is linked to a Learning Outcome</w:t>
            </w:r>
            <w:r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Proper Use of APA guidelines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  <w:gridCol w:w="1931"/>
              <w:gridCol w:w="1996"/>
              <w:gridCol w:w="2088"/>
            </w:tblGrid>
            <w:tr w:rsidR="00C47958" w:rsidRPr="00C47958" w14:paraId="555EE46A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C85917D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2 to &gt;1.5 pts</w:t>
                  </w:r>
                </w:p>
                <w:p w14:paraId="4B2B339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Exemplary</w:t>
                  </w:r>
                </w:p>
                <w:p w14:paraId="5365FC4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errors using APA formatting for citations and references.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A8BBE8F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1.5 to &gt;1.0 pts</w:t>
                  </w:r>
                </w:p>
                <w:p w14:paraId="2E1A1F1C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Good</w:t>
                  </w:r>
                </w:p>
                <w:p w14:paraId="3B2840A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more than one error using APA formatting for citations and references.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244109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1 to &gt;0.5 pts</w:t>
                  </w:r>
                </w:p>
                <w:p w14:paraId="583D6239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Satisfactory</w:t>
                  </w:r>
                </w:p>
                <w:p w14:paraId="45EDF7BA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more than 2 errors using APA formatting for citations and references.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5457E4D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0.5 to &gt;0 pts</w:t>
                  </w:r>
                </w:p>
                <w:p w14:paraId="660B20BE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Unsatisfactory</w:t>
                  </w:r>
                </w:p>
                <w:p w14:paraId="53F411E2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More than 2 errors using APA formatting for citations and references.</w:t>
                  </w:r>
                </w:p>
              </w:tc>
            </w:tr>
          </w:tbl>
          <w:p w14:paraId="346DA421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3E55DC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2 pts</w:t>
            </w:r>
          </w:p>
        </w:tc>
      </w:tr>
      <w:tr w:rsidR="00C47958" w:rsidRPr="00C47958" w14:paraId="5F6903B8" w14:textId="77777777" w:rsidTr="00A548AB">
        <w:trPr>
          <w:trHeight w:val="1329"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44AF3" w14:textId="4C75BA15" w:rsidR="00C47958" w:rsidRPr="00C47958" w:rsidRDefault="00C47958" w:rsidP="00C47958">
            <w:pPr>
              <w:spacing w:after="0" w:line="240" w:lineRule="auto"/>
              <w:textAlignment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>This criterion is linked to a Learning Outcome</w:t>
            </w:r>
            <w:r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Quality of Writing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margin" w:tblpY="-820"/>
              <w:tblOverlap w:val="never"/>
              <w:tblW w:w="7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63"/>
              <w:gridCol w:w="2187"/>
              <w:gridCol w:w="1970"/>
            </w:tblGrid>
            <w:tr w:rsidR="00C47958" w:rsidRPr="00C47958" w14:paraId="61820532" w14:textId="77777777" w:rsidTr="00A548A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85BEFA4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4 to &gt;3.5 pts</w:t>
                  </w:r>
                </w:p>
                <w:p w14:paraId="2A055C9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Exemplary</w:t>
                  </w:r>
                </w:p>
                <w:p w14:paraId="2ABDF562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Conveyed in a focused and concise manner.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47B72FD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3.5 to &gt;3.0 pts</w:t>
                  </w:r>
                </w:p>
                <w:p w14:paraId="1EF72B34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Good</w:t>
                  </w:r>
                </w:p>
                <w:p w14:paraId="0B4134D3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With no more than one exception, conveyed in a focused and concise manner.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F942857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3 to &gt;2.0 pts</w:t>
                  </w:r>
                </w:p>
                <w:p w14:paraId="51DC797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Satisfactory</w:t>
                  </w:r>
                </w:p>
                <w:p w14:paraId="122C4DE8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With no more than two exceptions, conveyed in a focused and concise manner.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8B56CEF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2 to &gt;0 pts</w:t>
                  </w:r>
                </w:p>
                <w:p w14:paraId="7320FABE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Unsatisfactory</w:t>
                  </w:r>
                </w:p>
                <w:p w14:paraId="534036C5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proofErr w:type="gramStart"/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Generally</w:t>
                  </w:r>
                  <w:proofErr w:type="gramEnd"/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 xml:space="preserve"> not conveyed in a focused and concise manner.</w:t>
                  </w:r>
                </w:p>
              </w:tc>
            </w:tr>
          </w:tbl>
          <w:p w14:paraId="540E4301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2D5029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4 pts</w:t>
            </w:r>
          </w:p>
        </w:tc>
      </w:tr>
      <w:tr w:rsidR="00C47958" w:rsidRPr="00C47958" w14:paraId="561DD93A" w14:textId="77777777" w:rsidTr="00A548AB">
        <w:trPr>
          <w:trHeight w:val="1491"/>
        </w:trPr>
        <w:tc>
          <w:tcPr>
            <w:tcW w:w="153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086FA" w14:textId="5B70A3F9" w:rsidR="00C47958" w:rsidRPr="00C47958" w:rsidRDefault="00C47958" w:rsidP="00C47958">
            <w:pPr>
              <w:spacing w:after="0" w:line="240" w:lineRule="auto"/>
              <w:textAlignment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lastRenderedPageBreak/>
              <w:t>This criterion is linked to a Learning Outcome</w:t>
            </w:r>
            <w:r>
              <w:rPr>
                <w:rFonts w:ascii="Garamond" w:eastAsia="Times New Roman" w:hAnsi="Garamond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Quality of Grammar, Spelling, Syntax</w:t>
            </w:r>
          </w:p>
        </w:tc>
        <w:tc>
          <w:tcPr>
            <w:tcW w:w="827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margin" w:tblpY="-720"/>
              <w:tblOverlap w:val="never"/>
              <w:tblW w:w="7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819"/>
              <w:gridCol w:w="2002"/>
              <w:gridCol w:w="2111"/>
            </w:tblGrid>
            <w:tr w:rsidR="00C47958" w:rsidRPr="00C47958" w14:paraId="120E32FE" w14:textId="77777777" w:rsidTr="00A548AB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7071C8F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4 to &gt;3.5 pts</w:t>
                  </w:r>
                </w:p>
                <w:p w14:paraId="56DF5777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Exemplary</w:t>
                  </w:r>
                </w:p>
                <w:p w14:paraId="512B4EF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errors in grammar or syntax. Maybe includes a stray typo.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5803DCF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3.5 to &gt;3.0 pts</w:t>
                  </w:r>
                </w:p>
                <w:p w14:paraId="23CFE1E7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Good</w:t>
                  </w:r>
                </w:p>
                <w:p w14:paraId="791A1B21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more than 1 error per page in spelling, grammar and/or syntax.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98FB460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3 to &gt;2.0 pts</w:t>
                  </w:r>
                </w:p>
                <w:p w14:paraId="1907BC97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Satisfactory</w:t>
                  </w:r>
                </w:p>
                <w:p w14:paraId="58DAAE1E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No more than 2 errors per page in spelling, grammar and/or syntax.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85696C1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2 to &gt;0 pts</w:t>
                  </w:r>
                </w:p>
                <w:p w14:paraId="0CE24C7F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b/>
                      <w:bCs/>
                      <w:sz w:val="16"/>
                      <w:szCs w:val="16"/>
                    </w:rPr>
                    <w:t>Unsatisfactory</w:t>
                  </w:r>
                </w:p>
                <w:p w14:paraId="609D6A91" w14:textId="77777777" w:rsidR="00C47958" w:rsidRPr="00C47958" w:rsidRDefault="00C47958" w:rsidP="00C4795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C47958"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  <w:t>Three or more errors per page in spelling, grammar and/or syntax</w:t>
                  </w:r>
                </w:p>
              </w:tc>
            </w:tr>
          </w:tbl>
          <w:p w14:paraId="45C6E67B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84DCF7" w14:textId="77777777" w:rsidR="00C47958" w:rsidRPr="00C47958" w:rsidRDefault="00C47958" w:rsidP="00C47958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sz w:val="16"/>
                <w:szCs w:val="16"/>
              </w:rPr>
              <w:t>4 pts</w:t>
            </w:r>
          </w:p>
        </w:tc>
      </w:tr>
      <w:tr w:rsidR="00C47958" w:rsidRPr="00C47958" w14:paraId="36730DA8" w14:textId="77777777" w:rsidTr="00A548AB">
        <w:tc>
          <w:tcPr>
            <w:tcW w:w="10480" w:type="dxa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237CAE" w14:textId="77777777" w:rsidR="00C47958" w:rsidRPr="00C47958" w:rsidRDefault="00C47958" w:rsidP="00C4795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C4795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Total Points: 40</w:t>
            </w:r>
          </w:p>
        </w:tc>
      </w:tr>
    </w:tbl>
    <w:p w14:paraId="3EFCFF95" w14:textId="76DFB5D4" w:rsidR="00C47958" w:rsidRPr="00C47958" w:rsidRDefault="00C47958" w:rsidP="00C47958">
      <w:pPr>
        <w:rPr>
          <w:rFonts w:ascii="Garamond" w:hAnsi="Garamond"/>
          <w:sz w:val="16"/>
          <w:szCs w:val="16"/>
        </w:rPr>
      </w:pPr>
    </w:p>
    <w:p w14:paraId="308F7B56" w14:textId="77777777" w:rsidR="00C47958" w:rsidRPr="00A548AB" w:rsidRDefault="00C47958" w:rsidP="00C47958">
      <w:pPr>
        <w:rPr>
          <w:b/>
          <w:bCs/>
          <w:sz w:val="24"/>
          <w:szCs w:val="24"/>
        </w:rPr>
      </w:pPr>
    </w:p>
    <w:sectPr w:rsidR="00C47958" w:rsidRPr="00A5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9D8"/>
    <w:multiLevelType w:val="multilevel"/>
    <w:tmpl w:val="C2C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2A6B"/>
    <w:multiLevelType w:val="hybridMultilevel"/>
    <w:tmpl w:val="0E30991E"/>
    <w:lvl w:ilvl="0" w:tplc="6B866772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679C"/>
    <w:multiLevelType w:val="multilevel"/>
    <w:tmpl w:val="578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45"/>
    <w:rsid w:val="00195924"/>
    <w:rsid w:val="001B696C"/>
    <w:rsid w:val="00257FA2"/>
    <w:rsid w:val="00344489"/>
    <w:rsid w:val="003D6C39"/>
    <w:rsid w:val="00431CB5"/>
    <w:rsid w:val="00446C21"/>
    <w:rsid w:val="004638CB"/>
    <w:rsid w:val="004B3F5A"/>
    <w:rsid w:val="005C4878"/>
    <w:rsid w:val="00695B38"/>
    <w:rsid w:val="007730BE"/>
    <w:rsid w:val="00810364"/>
    <w:rsid w:val="008D3A7E"/>
    <w:rsid w:val="008F7B89"/>
    <w:rsid w:val="00A548AB"/>
    <w:rsid w:val="00C232C7"/>
    <w:rsid w:val="00C264B8"/>
    <w:rsid w:val="00C3421C"/>
    <w:rsid w:val="00C47958"/>
    <w:rsid w:val="00CB6EFE"/>
    <w:rsid w:val="00CC7FAB"/>
    <w:rsid w:val="00D1264C"/>
    <w:rsid w:val="00DF0130"/>
    <w:rsid w:val="00E108D3"/>
    <w:rsid w:val="00E20445"/>
    <w:rsid w:val="00EE4693"/>
    <w:rsid w:val="00EE7AB1"/>
    <w:rsid w:val="00F95F46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C588"/>
  <w15:chartTrackingRefBased/>
  <w15:docId w15:val="{4C06132D-2ADD-4425-8513-74428B4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qeiagb0cpwnlhdf9xsijm">
    <w:name w:val="_1qeiagb0cpwnlhdf9xsijm"/>
    <w:basedOn w:val="Normal"/>
    <w:rsid w:val="006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0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3F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7958"/>
    <w:rPr>
      <w:i/>
      <w:iCs/>
    </w:rPr>
  </w:style>
  <w:style w:type="character" w:styleId="Strong">
    <w:name w:val="Strong"/>
    <w:basedOn w:val="DefaultParagraphFont"/>
    <w:uiPriority w:val="22"/>
    <w:qFormat/>
    <w:rsid w:val="00C47958"/>
    <w:rPr>
      <w:b/>
      <w:bCs/>
    </w:rPr>
  </w:style>
  <w:style w:type="character" w:customStyle="1" w:styleId="Title1">
    <w:name w:val="Title1"/>
    <w:basedOn w:val="DefaultParagraphFont"/>
    <w:rsid w:val="00C47958"/>
  </w:style>
  <w:style w:type="character" w:customStyle="1" w:styleId="screenreader-only">
    <w:name w:val="screenreader-only"/>
    <w:basedOn w:val="DefaultParagraphFont"/>
    <w:rsid w:val="00C47958"/>
  </w:style>
  <w:style w:type="character" w:customStyle="1" w:styleId="description">
    <w:name w:val="description"/>
    <w:basedOn w:val="DefaultParagraphFont"/>
    <w:rsid w:val="00C47958"/>
  </w:style>
  <w:style w:type="character" w:customStyle="1" w:styleId="nobr">
    <w:name w:val="nobr"/>
    <w:basedOn w:val="DefaultParagraphFont"/>
    <w:rsid w:val="00C47958"/>
  </w:style>
  <w:style w:type="character" w:customStyle="1" w:styleId="points">
    <w:name w:val="points"/>
    <w:basedOn w:val="DefaultParagraphFont"/>
    <w:rsid w:val="00C47958"/>
  </w:style>
  <w:style w:type="character" w:customStyle="1" w:styleId="rangerating">
    <w:name w:val="range_rating"/>
    <w:basedOn w:val="DefaultParagraphFont"/>
    <w:rsid w:val="00C47958"/>
  </w:style>
  <w:style w:type="character" w:customStyle="1" w:styleId="minpoints">
    <w:name w:val="min_points"/>
    <w:basedOn w:val="DefaultParagraphFont"/>
    <w:rsid w:val="00C47958"/>
  </w:style>
  <w:style w:type="character" w:customStyle="1" w:styleId="displaycriterionpoints">
    <w:name w:val="display_criterion_points"/>
    <w:basedOn w:val="DefaultParagraphFont"/>
    <w:rsid w:val="00C47958"/>
  </w:style>
  <w:style w:type="character" w:customStyle="1" w:styleId="rubrictotal">
    <w:name w:val="rubric_total"/>
    <w:basedOn w:val="DefaultParagraphFont"/>
    <w:rsid w:val="00C4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7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168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4816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12115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45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files/1232/1232-h/1232-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Mehra, Rohit</dc:creator>
  <cp:keywords/>
  <dc:description/>
  <cp:lastModifiedBy>Mehra, Rohit</cp:lastModifiedBy>
  <cp:revision>6</cp:revision>
  <dcterms:created xsi:type="dcterms:W3CDTF">2021-11-14T21:20:00Z</dcterms:created>
  <dcterms:modified xsi:type="dcterms:W3CDTF">2021-11-14T21:45:00Z</dcterms:modified>
</cp:coreProperties>
</file>