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3C" w:rsidRDefault="00F0583C">
      <w:pPr>
        <w:rPr>
          <w:b/>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0"/>
      </w:tblGrid>
      <w:tr w:rsidR="00F0583C">
        <w:tc>
          <w:tcPr>
            <w:tcW w:w="12950" w:type="dxa"/>
          </w:tcPr>
          <w:p w:rsidR="00F0583C" w:rsidRDefault="00CF6060">
            <w:r>
              <w:t>Introduction</w:t>
            </w:r>
          </w:p>
        </w:tc>
      </w:tr>
      <w:tr w:rsidR="00F0583C">
        <w:tc>
          <w:tcPr>
            <w:tcW w:w="12950" w:type="dxa"/>
          </w:tcPr>
          <w:p w:rsidR="00F0583C" w:rsidRDefault="00CF6060">
            <w:r>
              <w:t>Write a brief list of what you will learn in this chapter:</w:t>
            </w:r>
          </w:p>
          <w:p w:rsidR="00F0583C" w:rsidRDefault="00F0583C"/>
          <w:p w:rsidR="00F0583C" w:rsidRDefault="00F0583C"/>
        </w:tc>
      </w:tr>
      <w:tr w:rsidR="00F0583C">
        <w:trPr>
          <w:trHeight w:val="60"/>
        </w:trPr>
        <w:tc>
          <w:tcPr>
            <w:tcW w:w="12950" w:type="dxa"/>
            <w:shd w:val="clear" w:color="auto" w:fill="E7E6E6"/>
          </w:tcPr>
          <w:p w:rsidR="00F0583C" w:rsidRDefault="00CF6060">
            <w:pPr>
              <w:rPr>
                <w:sz w:val="24"/>
                <w:szCs w:val="24"/>
              </w:rPr>
            </w:pPr>
            <w:r>
              <w:rPr>
                <w:sz w:val="24"/>
                <w:szCs w:val="24"/>
              </w:rPr>
              <w:t>CELLS AND MOLECULES</w:t>
            </w:r>
          </w:p>
          <w:p w:rsidR="00F0583C" w:rsidRDefault="00CF6060">
            <w:pPr>
              <w:rPr>
                <w:sz w:val="24"/>
                <w:szCs w:val="24"/>
              </w:rPr>
            </w:pPr>
            <w:r>
              <w:rPr>
                <w:sz w:val="24"/>
                <w:szCs w:val="24"/>
              </w:rPr>
              <w:t>Molecules of Life</w:t>
            </w:r>
          </w:p>
          <w:p w:rsidR="00F0583C" w:rsidRDefault="00CF6060">
            <w:pPr>
              <w:jc w:val="center"/>
              <w:rPr>
                <w:sz w:val="24"/>
                <w:szCs w:val="24"/>
              </w:rPr>
            </w:pPr>
            <w:r>
              <w:rPr>
                <w:sz w:val="24"/>
                <w:szCs w:val="24"/>
              </w:rPr>
              <w:t>In the chart below, name the four basic types of molecules and describe each one briefly.</w:t>
            </w:r>
          </w:p>
          <w:p w:rsidR="00F0583C" w:rsidRDefault="00F0583C">
            <w:pPr>
              <w:rPr>
                <w:sz w:val="24"/>
                <w:szCs w:val="24"/>
              </w:rPr>
            </w:pPr>
          </w:p>
          <w:p w:rsidR="00F0583C" w:rsidRDefault="00CF6060">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inline distT="0" distB="0" distL="0" distR="0" wp14:anchorId="2CC88CCF" wp14:editId="24CE9B32">
                    <wp:extent cx="7686675" cy="3810000"/>
                    <wp:effectExtent l="0" t="0" r="0" b="0"/>
                    <wp:docPr id="3" name="Group 3"/>
                    <wp:cNvGraphicFramePr/>
                    <a:graphic xmlns:a="http://schemas.openxmlformats.org/drawingml/2006/main">
                      <a:graphicData uri="http://schemas.microsoft.com/office/word/2010/wordprocessingGroup">
                        <wpg:wgp>
                          <wpg:cNvGrpSpPr/>
                          <wpg:grpSpPr>
                            <a:xfrm>
                              <a:off x="0" y="0"/>
                              <a:ext cx="7686675" cy="3810000"/>
                              <a:chOff x="1502663" y="1875000"/>
                              <a:chExt cx="7686675" cy="3810000"/>
                            </a:xfrm>
                          </wpg:grpSpPr>
                          <wpg:grpSp>
                            <wpg:cNvPr id="1" name="Group 1"/>
                            <wpg:cNvGrpSpPr/>
                            <wpg:grpSpPr>
                              <a:xfrm>
                                <a:off x="1502663" y="1875000"/>
                                <a:ext cx="7686675" cy="3810000"/>
                                <a:chOff x="0" y="0"/>
                                <a:chExt cx="7686675" cy="3810000"/>
                              </a:xfrm>
                            </wpg:grpSpPr>
                            <wps:wsp>
                              <wps:cNvPr id="2" name="Rectangle 2"/>
                              <wps:cNvSpPr/>
                              <wps:spPr>
                                <a:xfrm>
                                  <a:off x="0" y="0"/>
                                  <a:ext cx="7686675" cy="3810000"/>
                                </a:xfrm>
                                <a:prstGeom prst="rect">
                                  <a:avLst/>
                                </a:prstGeom>
                                <a:noFill/>
                                <a:ln>
                                  <a:noFill/>
                                </a:ln>
                              </wps:spPr>
                              <wps:txbx>
                                <w:txbxContent>
                                  <w:p w14:paraId="1E48E99E"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7686675" cy="3810000"/>
                                  <a:chOff x="0" y="0"/>
                                  <a:chExt cx="7686675" cy="3810000"/>
                                </a:xfrm>
                              </wpg:grpSpPr>
                              <wps:wsp>
                                <wps:cNvPr id="5" name="Rectangle 5"/>
                                <wps:cNvSpPr/>
                                <wps:spPr>
                                  <a:xfrm>
                                    <a:off x="0" y="0"/>
                                    <a:ext cx="7686675" cy="3810000"/>
                                  </a:xfrm>
                                  <a:prstGeom prst="rect">
                                    <a:avLst/>
                                  </a:prstGeom>
                                  <a:noFill/>
                                  <a:ln>
                                    <a:noFill/>
                                  </a:ln>
                                </wps:spPr>
                                <wps:txbx>
                                  <w:txbxContent>
                                    <w:p w14:paraId="4F9B978A"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3843337" y="1020173"/>
                                    <a:ext cx="3032069" cy="398525"/>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7" name="Freeform: Shape 7"/>
                                <wps:cNvSpPr/>
                                <wps:spPr>
                                  <a:xfrm>
                                    <a:off x="3843337" y="1020173"/>
                                    <a:ext cx="1000574" cy="398525"/>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8" name="Freeform: Shape 8"/>
                                <wps:cNvSpPr/>
                                <wps:spPr>
                                  <a:xfrm>
                                    <a:off x="2793079" y="1020173"/>
                                    <a:ext cx="1050257" cy="398525"/>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9" name="Freeform: Shape 9"/>
                                <wps:cNvSpPr/>
                                <wps:spPr>
                                  <a:xfrm>
                                    <a:off x="786066" y="1020173"/>
                                    <a:ext cx="3057271" cy="398525"/>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10" name="Rectangle 10"/>
                                <wps:cNvSpPr/>
                                <wps:spPr>
                                  <a:xfrm>
                                    <a:off x="2126033" y="131460"/>
                                    <a:ext cx="3434608" cy="888712"/>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14:paraId="786DC35E"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2126033" y="131460"/>
                                    <a:ext cx="3434608" cy="888712"/>
                                  </a:xfrm>
                                  <a:prstGeom prst="rect">
                                    <a:avLst/>
                                  </a:prstGeom>
                                  <a:noFill/>
                                  <a:ln>
                                    <a:noFill/>
                                  </a:ln>
                                </wps:spPr>
                                <wps:txbx>
                                  <w:txbxContent>
                                    <w:p w14:paraId="0D602730" w14:textId="77777777" w:rsidR="00F0583C" w:rsidRDefault="00CF6060">
                                      <w:pPr>
                                        <w:spacing w:after="0" w:line="215" w:lineRule="auto"/>
                                        <w:jc w:val="center"/>
                                        <w:textDirection w:val="btLr"/>
                                      </w:pPr>
                                      <w:r>
                                        <w:rPr>
                                          <w:color w:val="000000"/>
                                          <w:sz w:val="60"/>
                                        </w:rPr>
                                        <w:t>Four types of Molecules</w:t>
                                      </w:r>
                                    </w:p>
                                  </w:txbxContent>
                                </wps:txbx>
                                <wps:bodyPr spcFirstLastPara="1" wrap="square" lIns="19050" tIns="19050" rIns="19050" bIns="19050" anchor="ctr" anchorCtr="0">
                                  <a:noAutofit/>
                                </wps:bodyPr>
                              </wps:wsp>
                              <wps:wsp>
                                <wps:cNvPr id="12" name="Rectangle 12"/>
                                <wps:cNvSpPr/>
                                <wps:spPr>
                                  <a:xfrm>
                                    <a:off x="4092" y="1418698"/>
                                    <a:ext cx="1563947" cy="2259840"/>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14:paraId="7B4938A7"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4092" y="1418698"/>
                                    <a:ext cx="1563947" cy="2259840"/>
                                  </a:xfrm>
                                  <a:prstGeom prst="rect">
                                    <a:avLst/>
                                  </a:prstGeom>
                                  <a:noFill/>
                                  <a:ln>
                                    <a:noFill/>
                                  </a:ln>
                                </wps:spPr>
                                <wps:txbx>
                                  <w:txbxContent>
                                    <w:p w14:paraId="3C9B26A8" w14:textId="77777777" w:rsidR="00F0583C" w:rsidRDefault="00F0583C">
                                      <w:pPr>
                                        <w:spacing w:after="0" w:line="215" w:lineRule="auto"/>
                                        <w:jc w:val="center"/>
                                        <w:textDirection w:val="btLr"/>
                                      </w:pPr>
                                    </w:p>
                                  </w:txbxContent>
                                </wps:txbx>
                                <wps:bodyPr spcFirstLastPara="1" wrap="square" lIns="19050" tIns="19050" rIns="19050" bIns="19050" anchor="ctr" anchorCtr="0">
                                  <a:noAutofit/>
                                </wps:bodyPr>
                              </wps:wsp>
                              <wps:wsp>
                                <wps:cNvPr id="14" name="Rectangle 14"/>
                                <wps:cNvSpPr/>
                                <wps:spPr>
                                  <a:xfrm>
                                    <a:off x="1966565" y="1418698"/>
                                    <a:ext cx="1653027" cy="2220860"/>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14:paraId="185F5993"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966565" y="1418698"/>
                                    <a:ext cx="1653027" cy="2220860"/>
                                  </a:xfrm>
                                  <a:prstGeom prst="rect">
                                    <a:avLst/>
                                  </a:prstGeom>
                                  <a:noFill/>
                                  <a:ln>
                                    <a:noFill/>
                                  </a:ln>
                                </wps:spPr>
                                <wps:txbx>
                                  <w:txbxContent>
                                    <w:p w14:paraId="0D6FD71C" w14:textId="77777777" w:rsidR="00F0583C" w:rsidRDefault="00F0583C">
                                      <w:pPr>
                                        <w:spacing w:after="0" w:line="215" w:lineRule="auto"/>
                                        <w:jc w:val="center"/>
                                        <w:textDirection w:val="btLr"/>
                                      </w:pPr>
                                    </w:p>
                                  </w:txbxContent>
                                </wps:txbx>
                                <wps:bodyPr spcFirstLastPara="1" wrap="square" lIns="19050" tIns="19050" rIns="19050" bIns="19050" anchor="ctr" anchorCtr="0">
                                  <a:noAutofit/>
                                </wps:bodyPr>
                              </wps:wsp>
                              <wps:wsp>
                                <wps:cNvPr id="16" name="Rectangle 16"/>
                                <wps:cNvSpPr/>
                                <wps:spPr>
                                  <a:xfrm>
                                    <a:off x="4018119" y="1418698"/>
                                    <a:ext cx="1651585" cy="2180704"/>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14:paraId="7D2D2B4E"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4018119" y="1418698"/>
                                    <a:ext cx="1651585" cy="2180704"/>
                                  </a:xfrm>
                                  <a:prstGeom prst="rect">
                                    <a:avLst/>
                                  </a:prstGeom>
                                  <a:noFill/>
                                  <a:ln>
                                    <a:noFill/>
                                  </a:ln>
                                </wps:spPr>
                                <wps:txbx>
                                  <w:txbxContent>
                                    <w:p w14:paraId="52AE9B78" w14:textId="77777777" w:rsidR="00F0583C" w:rsidRDefault="00F0583C">
                                      <w:pPr>
                                        <w:spacing w:after="0" w:line="215" w:lineRule="auto"/>
                                        <w:jc w:val="center"/>
                                        <w:textDirection w:val="btLr"/>
                                      </w:pPr>
                                    </w:p>
                                  </w:txbxContent>
                                </wps:txbx>
                                <wps:bodyPr spcFirstLastPara="1" wrap="square" lIns="19050" tIns="19050" rIns="19050" bIns="19050" anchor="ctr" anchorCtr="0">
                                  <a:noAutofit/>
                                </wps:bodyPr>
                              </wps:wsp>
                              <wps:wsp>
                                <wps:cNvPr id="18" name="Rectangle 18"/>
                                <wps:cNvSpPr/>
                                <wps:spPr>
                                  <a:xfrm>
                                    <a:off x="6068230" y="1418698"/>
                                    <a:ext cx="1614351" cy="2177203"/>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14:paraId="02869BB7"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6068230" y="1418698"/>
                                    <a:ext cx="1614351" cy="2177203"/>
                                  </a:xfrm>
                                  <a:prstGeom prst="rect">
                                    <a:avLst/>
                                  </a:prstGeom>
                                  <a:noFill/>
                                  <a:ln>
                                    <a:noFill/>
                                  </a:ln>
                                </wps:spPr>
                                <wps:txbx>
                                  <w:txbxContent>
                                    <w:p w14:paraId="6D3E6D08" w14:textId="77777777" w:rsidR="00F0583C" w:rsidRDefault="00F0583C">
                                      <w:pPr>
                                        <w:spacing w:after="0" w:line="215" w:lineRule="auto"/>
                                        <w:jc w:val="center"/>
                                        <w:textDirection w:val="btLr"/>
                                      </w:pPr>
                                    </w:p>
                                  </w:txbxContent>
                                </wps:txbx>
                                <wps:bodyPr spcFirstLastPara="1" wrap="square" lIns="19050" tIns="19050" rIns="19050" bIns="19050" anchor="ctr" anchorCtr="0">
                                  <a:noAutofit/>
                                </wps:bodyPr>
                              </wps:wsp>
                            </wpg:grpSp>
                          </wpg:grpSp>
                        </wpg:wgp>
                      </a:graphicData>
                    </a:graphic>
                  </wp:inline>
                </w:drawing>
              </mc:Choice>
              <ve:Fallback>
                <w:r>
                  <w:rPr>
                    <w:noProof/>
                  </w:rPr>
                  <w:drawing>
                    <wp:inline distT="0" distB="0" distL="0" distR="0">
                      <wp:extent cx="7686675" cy="3810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7686675" cy="3810000"/>
                              </a:xfrm>
                              <a:prstGeom prst="rect">
                                <a:avLst/>
                              </a:prstGeom>
                              <a:ln/>
                            </pic:spPr>
                          </pic:pic>
                        </a:graphicData>
                      </a:graphic>
                    </wp:inline>
                  </w:drawing>
                </w:r>
              </ve:Fallback>
            </ve:AlternateContent>
          </w:p>
          <w:p w:rsidR="00F0583C" w:rsidRDefault="00CF6060">
            <w:r>
              <w:lastRenderedPageBreak/>
              <w:t>Describe DNA and RNA.</w:t>
            </w:r>
          </w:p>
          <w:p w:rsidR="00F0583C" w:rsidRDefault="00F0583C"/>
          <w:p w:rsidR="00F0583C" w:rsidRDefault="00CF6060">
            <w:r>
              <w:t>Why do anthropologists care about DNA?</w:t>
            </w:r>
          </w:p>
          <w:p w:rsidR="00F0583C" w:rsidRDefault="00F0583C"/>
          <w:p w:rsidR="00F0583C" w:rsidRDefault="00F0583C"/>
          <w:p w:rsidR="00F0583C" w:rsidRDefault="00CF6060">
            <w:r>
              <w:t>What is the relationship between RNA and amino acids?</w:t>
            </w:r>
          </w:p>
          <w:p w:rsidR="00F0583C" w:rsidRDefault="00F0583C"/>
          <w:p w:rsidR="00F0583C" w:rsidRDefault="00CF6060">
            <w:r>
              <w:t>What chemical elements characterize an amino acid?</w:t>
            </w:r>
          </w:p>
          <w:p w:rsidR="00F0583C" w:rsidRDefault="00F0583C"/>
          <w:p w:rsidR="00F0583C" w:rsidRDefault="00F0583C"/>
        </w:tc>
      </w:tr>
    </w:tbl>
    <w:p w:rsidR="00F0583C" w:rsidRDefault="00F0583C">
      <w:pPr>
        <w:rPr>
          <w:b/>
        </w:rPr>
      </w:pPr>
    </w:p>
    <w:tbl>
      <w:tblPr>
        <w:tblStyle w:val="a0"/>
        <w:tblW w:w="13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9"/>
        <w:gridCol w:w="961"/>
        <w:gridCol w:w="2555"/>
        <w:gridCol w:w="64"/>
        <w:gridCol w:w="7142"/>
      </w:tblGrid>
      <w:tr w:rsidR="00F0583C">
        <w:tc>
          <w:tcPr>
            <w:tcW w:w="3380" w:type="dxa"/>
            <w:gridSpan w:val="2"/>
            <w:vAlign w:val="center"/>
          </w:tcPr>
          <w:p w:rsidR="00F0583C" w:rsidRDefault="00CF6060">
            <w:pPr>
              <w:jc w:val="right"/>
            </w:pPr>
            <w:r>
              <w:t>Cells</w:t>
            </w:r>
          </w:p>
        </w:tc>
        <w:tc>
          <w:tcPr>
            <w:tcW w:w="9761" w:type="dxa"/>
            <w:gridSpan w:val="3"/>
          </w:tcPr>
          <w:p w:rsidR="00F0583C" w:rsidRDefault="00CF6060">
            <w:pPr>
              <w:rPr>
                <w:b/>
              </w:rPr>
            </w:pPr>
            <w:r>
              <w:rPr>
                <w:b/>
              </w:rPr>
              <w:t xml:space="preserve">Compare and contrast the cellular organisms Prokaryotes and Eukaryotes. In your comparisons, use the following words:  Organelles, Microbiome, </w:t>
            </w:r>
            <w:r>
              <w:t>Archaea</w:t>
            </w:r>
            <w:r>
              <w:rPr>
                <w:b/>
              </w:rPr>
              <w:t xml:space="preserve"> and Tissues</w:t>
            </w:r>
          </w:p>
          <w:p w:rsidR="00F0583C" w:rsidRDefault="00F0583C">
            <w:pPr>
              <w:rPr>
                <w:b/>
              </w:rPr>
            </w:pPr>
          </w:p>
          <w:tbl>
            <w:tblPr>
              <w:tblStyle w:val="a1"/>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72"/>
              <w:gridCol w:w="4764"/>
            </w:tblGrid>
            <w:tr w:rsidR="00F0583C">
              <w:tc>
                <w:tcPr>
                  <w:tcW w:w="4772" w:type="dxa"/>
                </w:tcPr>
                <w:p w:rsidR="00F0583C" w:rsidRDefault="00CF6060">
                  <w:pPr>
                    <w:rPr>
                      <w:b/>
                    </w:rPr>
                  </w:pPr>
                  <w:r>
                    <w:rPr>
                      <w:b/>
                    </w:rPr>
                    <w:t>Prokaryotes</w:t>
                  </w:r>
                </w:p>
              </w:tc>
              <w:tc>
                <w:tcPr>
                  <w:tcW w:w="4764" w:type="dxa"/>
                </w:tcPr>
                <w:p w:rsidR="00F0583C" w:rsidRDefault="00CF6060">
                  <w:pPr>
                    <w:rPr>
                      <w:b/>
                    </w:rPr>
                  </w:pPr>
                  <w:r>
                    <w:rPr>
                      <w:b/>
                    </w:rPr>
                    <w:t>Eukaryotes</w:t>
                  </w:r>
                </w:p>
              </w:tc>
            </w:tr>
            <w:tr w:rsidR="00F0583C">
              <w:tc>
                <w:tcPr>
                  <w:tcW w:w="4772" w:type="dxa"/>
                </w:tcPr>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tc>
              <w:tc>
                <w:tcPr>
                  <w:tcW w:w="4764" w:type="dxa"/>
                </w:tcPr>
                <w:p w:rsidR="00F0583C" w:rsidRDefault="00F0583C">
                  <w:pPr>
                    <w:rPr>
                      <w:b/>
                    </w:rPr>
                  </w:pPr>
                </w:p>
              </w:tc>
            </w:tr>
          </w:tbl>
          <w:p w:rsidR="00F0583C" w:rsidRDefault="00F0583C">
            <w:pPr>
              <w:rPr>
                <w:b/>
              </w:rPr>
            </w:pPr>
          </w:p>
          <w:p w:rsidR="00F0583C" w:rsidRDefault="00F0583C"/>
        </w:tc>
      </w:tr>
      <w:tr w:rsidR="00F0583C">
        <w:tc>
          <w:tcPr>
            <w:tcW w:w="13141" w:type="dxa"/>
            <w:gridSpan w:val="5"/>
            <w:vAlign w:val="center"/>
          </w:tcPr>
          <w:p w:rsidR="00F0583C" w:rsidRDefault="00CF6060">
            <w:r>
              <w:t>Animal Cell Organelles</w:t>
            </w:r>
          </w:p>
          <w:p w:rsidR="00F0583C" w:rsidRDefault="00F0583C"/>
          <w:p w:rsidR="00F0583C" w:rsidRDefault="00CF6060">
            <w:r>
              <w:t xml:space="preserve">The purpose of this section of the chapter is to help you understand how a cell is structured and how the parts of a cell function. One way to </w:t>
            </w:r>
            <w:r>
              <w:lastRenderedPageBreak/>
              <w:t>remember new information is to compare the new things you are learning to things or processes that you already know. Below, you will see the chart from page 8 in your chapter. In the third, blank spot, write down what process or object that organelle reminds you of. If you learn better with pictures, draw a picture that will help you remember the organelles purpose.</w:t>
            </w:r>
          </w:p>
          <w:p w:rsidR="00F0583C" w:rsidRDefault="00F0583C"/>
          <w:tbl>
            <w:tblPr>
              <w:tblStyle w:val="a2"/>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85"/>
              <w:gridCol w:w="5569"/>
              <w:gridCol w:w="5570"/>
            </w:tblGrid>
            <w:tr w:rsidR="00F0583C">
              <w:tc>
                <w:tcPr>
                  <w:tcW w:w="1585" w:type="dxa"/>
                </w:tcPr>
                <w:p w:rsidR="00F0583C" w:rsidRDefault="00CF6060">
                  <w:r>
                    <w:t>Cell Structure</w:t>
                  </w:r>
                </w:p>
              </w:tc>
              <w:tc>
                <w:tcPr>
                  <w:tcW w:w="5569" w:type="dxa"/>
                </w:tcPr>
                <w:p w:rsidR="00F0583C" w:rsidRDefault="00CF6060">
                  <w:r>
                    <w:t>Description</w:t>
                  </w:r>
                </w:p>
              </w:tc>
              <w:tc>
                <w:tcPr>
                  <w:tcW w:w="5570" w:type="dxa"/>
                </w:tcPr>
                <w:p w:rsidR="00F0583C" w:rsidRDefault="00CF6060">
                  <w:r>
                    <w:t>Reminds me of . . . .</w:t>
                  </w:r>
                </w:p>
              </w:tc>
            </w:tr>
            <w:tr w:rsidR="00F0583C">
              <w:tc>
                <w:tcPr>
                  <w:tcW w:w="1585" w:type="dxa"/>
                </w:tcPr>
                <w:p w:rsidR="00F0583C" w:rsidRDefault="00CF6060">
                  <w:r>
                    <w:t>Cytoplasm</w:t>
                  </w:r>
                </w:p>
              </w:tc>
              <w:tc>
                <w:tcPr>
                  <w:tcW w:w="5569" w:type="dxa"/>
                </w:tcPr>
                <w:p w:rsidR="00F0583C" w:rsidRDefault="00CF6060">
                  <w:r>
                    <w:t>Fluid substance located inside of cell membrane that contains organelles.</w:t>
                  </w:r>
                </w:p>
              </w:tc>
              <w:tc>
                <w:tcPr>
                  <w:tcW w:w="5570" w:type="dxa"/>
                </w:tcPr>
                <w:p w:rsidR="00F0583C" w:rsidRDefault="00F0583C"/>
              </w:tc>
            </w:tr>
            <w:tr w:rsidR="00F0583C">
              <w:tc>
                <w:tcPr>
                  <w:tcW w:w="1585" w:type="dxa"/>
                </w:tcPr>
                <w:p w:rsidR="00F0583C" w:rsidRDefault="00CF6060">
                  <w:r>
                    <w:t>Nucleopore</w:t>
                  </w:r>
                </w:p>
              </w:tc>
              <w:tc>
                <w:tcPr>
                  <w:tcW w:w="5569" w:type="dxa"/>
                </w:tcPr>
                <w:p w:rsidR="00F0583C" w:rsidRDefault="00CF6060">
                  <w:r>
                    <w:t>Pores in the nuclear envelop that are selectively permeable.</w:t>
                  </w:r>
                </w:p>
              </w:tc>
              <w:tc>
                <w:tcPr>
                  <w:tcW w:w="5570" w:type="dxa"/>
                </w:tcPr>
                <w:p w:rsidR="00F0583C" w:rsidRDefault="00F0583C"/>
              </w:tc>
            </w:tr>
            <w:tr w:rsidR="00F0583C">
              <w:tc>
                <w:tcPr>
                  <w:tcW w:w="1585" w:type="dxa"/>
                </w:tcPr>
                <w:p w:rsidR="00F0583C" w:rsidRDefault="00CF6060">
                  <w:r>
                    <w:t>Nucleus</w:t>
                  </w:r>
                </w:p>
              </w:tc>
              <w:tc>
                <w:tcPr>
                  <w:tcW w:w="5569" w:type="dxa"/>
                </w:tcPr>
                <w:p w:rsidR="00F0583C" w:rsidRDefault="00CF6060">
                  <w:r>
                    <w:t>Contains the cell’s DNA and is surrounded by the nuclear envelope.</w:t>
                  </w:r>
                </w:p>
              </w:tc>
              <w:tc>
                <w:tcPr>
                  <w:tcW w:w="5570" w:type="dxa"/>
                </w:tcPr>
                <w:p w:rsidR="00F0583C" w:rsidRDefault="00F0583C"/>
              </w:tc>
            </w:tr>
            <w:tr w:rsidR="00F0583C">
              <w:tc>
                <w:tcPr>
                  <w:tcW w:w="1585" w:type="dxa"/>
                </w:tcPr>
                <w:p w:rsidR="00F0583C" w:rsidRDefault="00CF6060">
                  <w:r>
                    <w:t>Nucleolus</w:t>
                  </w:r>
                </w:p>
              </w:tc>
              <w:tc>
                <w:tcPr>
                  <w:tcW w:w="5569" w:type="dxa"/>
                </w:tcPr>
                <w:p w:rsidR="00F0583C" w:rsidRDefault="00CF6060">
                  <w:r>
                    <w:t>Resides inside of the nucleus and is the site of ribosomal rRNA) transcription, processing, and assembly.</w:t>
                  </w:r>
                </w:p>
              </w:tc>
              <w:tc>
                <w:tcPr>
                  <w:tcW w:w="5570" w:type="dxa"/>
                </w:tcPr>
                <w:p w:rsidR="00F0583C" w:rsidRDefault="00F0583C"/>
              </w:tc>
            </w:tr>
            <w:tr w:rsidR="00F0583C">
              <w:tc>
                <w:tcPr>
                  <w:tcW w:w="1585" w:type="dxa"/>
                </w:tcPr>
                <w:p w:rsidR="00F0583C" w:rsidRDefault="00CF6060">
                  <w:r>
                    <w:t>Mitochondrion</w:t>
                  </w:r>
                </w:p>
              </w:tc>
              <w:tc>
                <w:tcPr>
                  <w:tcW w:w="5569" w:type="dxa"/>
                </w:tcPr>
                <w:p w:rsidR="00F0583C" w:rsidRDefault="00CF6060">
                  <w:r>
                    <w:t>Responsible for cellular respiration, where energy is produced by converting nutrients into ATP (Adenosine triphosphate).</w:t>
                  </w:r>
                </w:p>
              </w:tc>
              <w:tc>
                <w:tcPr>
                  <w:tcW w:w="5570" w:type="dxa"/>
                </w:tcPr>
                <w:p w:rsidR="00F0583C" w:rsidRDefault="00F0583C"/>
              </w:tc>
            </w:tr>
            <w:tr w:rsidR="00F0583C">
              <w:tc>
                <w:tcPr>
                  <w:tcW w:w="1585" w:type="dxa"/>
                </w:tcPr>
                <w:p w:rsidR="00F0583C" w:rsidRDefault="00CF6060">
                  <w:r>
                    <w:t>Ribosome</w:t>
                  </w:r>
                </w:p>
              </w:tc>
              <w:tc>
                <w:tcPr>
                  <w:tcW w:w="5569" w:type="dxa"/>
                </w:tcPr>
                <w:p w:rsidR="00F0583C" w:rsidRDefault="00CF6060">
                  <w:r>
                    <w:t>Located in the cytoplasm and also the membrane of the rough endoplasmic reticulum. Messenger RNA (mRNA) binds to ribosomes and proteins are synthesized.</w:t>
                  </w:r>
                </w:p>
              </w:tc>
              <w:tc>
                <w:tcPr>
                  <w:tcW w:w="5570" w:type="dxa"/>
                </w:tcPr>
                <w:p w:rsidR="00F0583C" w:rsidRDefault="00F0583C"/>
              </w:tc>
            </w:tr>
            <w:tr w:rsidR="00F0583C">
              <w:tc>
                <w:tcPr>
                  <w:tcW w:w="1585" w:type="dxa"/>
                </w:tcPr>
                <w:p w:rsidR="00F0583C" w:rsidRDefault="00CF6060">
                  <w:r>
                    <w:t>Endoplasmic reticulum (ER)</w:t>
                  </w:r>
                </w:p>
              </w:tc>
              <w:tc>
                <w:tcPr>
                  <w:tcW w:w="5569" w:type="dxa"/>
                </w:tcPr>
                <w:p w:rsidR="00F0583C" w:rsidRDefault="00CF6060">
                  <w:r>
                    <w:t xml:space="preserve">Continuous membrane with the nucleus that helps transport, synthesize, modify, and fold proteins. Rough ER has embedded ribosomes, whereas smooth ER lacks ribosomes. </w:t>
                  </w:r>
                </w:p>
              </w:tc>
              <w:tc>
                <w:tcPr>
                  <w:tcW w:w="5570" w:type="dxa"/>
                </w:tcPr>
                <w:p w:rsidR="00F0583C" w:rsidRDefault="00F0583C"/>
              </w:tc>
            </w:tr>
            <w:tr w:rsidR="00F0583C">
              <w:tc>
                <w:tcPr>
                  <w:tcW w:w="1585" w:type="dxa"/>
                </w:tcPr>
                <w:p w:rsidR="00F0583C" w:rsidRDefault="00CF6060">
                  <w:r>
                    <w:t>Golgi Body</w:t>
                  </w:r>
                </w:p>
              </w:tc>
              <w:tc>
                <w:tcPr>
                  <w:tcW w:w="5569" w:type="dxa"/>
                </w:tcPr>
                <w:p w:rsidR="00F0583C" w:rsidRDefault="00CF6060">
                  <w:r>
                    <w:t>Layers of flattened sacs that receive and transmit messages from the ER to secrete and transport proteins with the cell.</w:t>
                  </w:r>
                </w:p>
              </w:tc>
              <w:tc>
                <w:tcPr>
                  <w:tcW w:w="5570" w:type="dxa"/>
                </w:tcPr>
                <w:p w:rsidR="00F0583C" w:rsidRDefault="00F0583C"/>
              </w:tc>
            </w:tr>
            <w:tr w:rsidR="00F0583C">
              <w:tc>
                <w:tcPr>
                  <w:tcW w:w="1585" w:type="dxa"/>
                </w:tcPr>
                <w:p w:rsidR="00F0583C" w:rsidRDefault="00CF6060">
                  <w:r>
                    <w:t>Lysosome</w:t>
                  </w:r>
                </w:p>
              </w:tc>
              <w:tc>
                <w:tcPr>
                  <w:tcW w:w="5569" w:type="dxa"/>
                </w:tcPr>
                <w:p w:rsidR="00F0583C" w:rsidRDefault="00CF6060">
                  <w:r>
                    <w:t>Located in the cytoplasm and contains enzymes to degrade cellular components.</w:t>
                  </w:r>
                </w:p>
              </w:tc>
              <w:tc>
                <w:tcPr>
                  <w:tcW w:w="5570" w:type="dxa"/>
                </w:tcPr>
                <w:p w:rsidR="00F0583C" w:rsidRDefault="00F0583C"/>
              </w:tc>
            </w:tr>
            <w:tr w:rsidR="00F0583C">
              <w:tc>
                <w:tcPr>
                  <w:tcW w:w="1585" w:type="dxa"/>
                </w:tcPr>
                <w:p w:rsidR="00F0583C" w:rsidRDefault="00CF6060">
                  <w:r>
                    <w:t>Microtubule</w:t>
                  </w:r>
                </w:p>
              </w:tc>
              <w:tc>
                <w:tcPr>
                  <w:tcW w:w="5569" w:type="dxa"/>
                </w:tcPr>
                <w:p w:rsidR="00F0583C" w:rsidRDefault="00CF6060">
                  <w:r>
                    <w:t xml:space="preserve">Involved with cellular movement including intracellular transport and cell division. </w:t>
                  </w:r>
                </w:p>
              </w:tc>
              <w:tc>
                <w:tcPr>
                  <w:tcW w:w="5570" w:type="dxa"/>
                </w:tcPr>
                <w:p w:rsidR="00F0583C" w:rsidRDefault="00F0583C"/>
              </w:tc>
            </w:tr>
            <w:tr w:rsidR="00F0583C">
              <w:tc>
                <w:tcPr>
                  <w:tcW w:w="1585" w:type="dxa"/>
                </w:tcPr>
                <w:p w:rsidR="00F0583C" w:rsidRDefault="00CF6060">
                  <w:r>
                    <w:t>Centrioles</w:t>
                  </w:r>
                </w:p>
              </w:tc>
              <w:tc>
                <w:tcPr>
                  <w:tcW w:w="5569" w:type="dxa"/>
                </w:tcPr>
                <w:p w:rsidR="00F0583C" w:rsidRDefault="00CF6060">
                  <w:r>
                    <w:t>Assist with the organization of mitotic spindles which extend and contract for the purpose of cellular movement during mitosis and meiosis.</w:t>
                  </w:r>
                </w:p>
              </w:tc>
              <w:tc>
                <w:tcPr>
                  <w:tcW w:w="5570" w:type="dxa"/>
                </w:tcPr>
                <w:p w:rsidR="00F0583C" w:rsidRDefault="00F0583C"/>
              </w:tc>
            </w:tr>
          </w:tbl>
          <w:p w:rsidR="00F0583C" w:rsidRDefault="00F0583C"/>
          <w:p w:rsidR="00F0583C" w:rsidRDefault="00F0583C"/>
          <w:p w:rsidR="00F0583C" w:rsidRDefault="00CF6060">
            <w:r>
              <w:t xml:space="preserve">Page 7 discusses itochondrion. Below, describe what mitochondrion do, why they are important and what makes them unique. In your description, use the terms </w:t>
            </w:r>
            <w:r>
              <w:rPr>
                <w:b/>
              </w:rPr>
              <w:t>Adenosine triphosphate</w:t>
            </w:r>
            <w:r>
              <w:t xml:space="preserve"> and </w:t>
            </w:r>
            <w:r>
              <w:rPr>
                <w:b/>
              </w:rPr>
              <w:t>mitochondrial DNA</w:t>
            </w:r>
            <w:r>
              <w:t xml:space="preserve">.  </w:t>
            </w:r>
          </w:p>
          <w:p w:rsidR="00F0583C" w:rsidRDefault="00F0583C"/>
          <w:p w:rsidR="00F0583C" w:rsidRDefault="00F0583C"/>
          <w:p w:rsidR="00F0583C" w:rsidRDefault="00F0583C"/>
          <w:p w:rsidR="00F0583C" w:rsidRDefault="00F0583C"/>
          <w:p w:rsidR="00F0583C" w:rsidRDefault="00F0583C"/>
          <w:p w:rsidR="00F0583C" w:rsidRDefault="00F0583C"/>
          <w:p w:rsidR="00F0583C" w:rsidRDefault="00F0583C"/>
          <w:p w:rsidR="00F0583C" w:rsidRDefault="00F0583C"/>
        </w:tc>
      </w:tr>
      <w:tr w:rsidR="00F0583C">
        <w:trPr>
          <w:trHeight w:val="1420"/>
        </w:trPr>
        <w:tc>
          <w:tcPr>
            <w:tcW w:w="2419" w:type="dxa"/>
            <w:tcBorders>
              <w:bottom w:val="dashed" w:sz="4" w:space="0" w:color="000000"/>
            </w:tcBorders>
            <w:shd w:val="clear" w:color="auto" w:fill="E7E6E6"/>
          </w:tcPr>
          <w:p w:rsidR="00F0583C" w:rsidRDefault="00CF6060">
            <w:r>
              <w:lastRenderedPageBreak/>
              <w:t>INTRODUCTION TO GENETICS</w:t>
            </w:r>
          </w:p>
          <w:p w:rsidR="00F0583C" w:rsidRDefault="00F0583C"/>
          <w:p w:rsidR="00F0583C" w:rsidRDefault="00F0583C"/>
        </w:tc>
        <w:tc>
          <w:tcPr>
            <w:tcW w:w="3580" w:type="dxa"/>
            <w:gridSpan w:val="3"/>
            <w:tcBorders>
              <w:bottom w:val="dashed" w:sz="4" w:space="0" w:color="000000"/>
            </w:tcBorders>
            <w:shd w:val="clear" w:color="auto" w:fill="E7E6E6"/>
          </w:tcPr>
          <w:p w:rsidR="00F0583C" w:rsidRDefault="00CF6060">
            <w:pPr>
              <w:rPr>
                <w:b/>
              </w:rPr>
            </w:pPr>
            <w:r>
              <w:rPr>
                <w:b/>
              </w:rPr>
              <w:t>Mutations</w:t>
            </w:r>
          </w:p>
          <w:p w:rsidR="00F0583C" w:rsidRDefault="00CF6060">
            <w:pPr>
              <w:rPr>
                <w:b/>
              </w:rPr>
            </w:pPr>
            <w:r>
              <w:rPr>
                <w:b/>
              </w:rPr>
              <w:t>Ancient DNA</w:t>
            </w:r>
          </w:p>
          <w:p w:rsidR="00F0583C" w:rsidRDefault="00F0583C">
            <w:pPr>
              <w:rPr>
                <w:b/>
              </w:rPr>
            </w:pPr>
          </w:p>
          <w:p w:rsidR="00F0583C" w:rsidRDefault="00F0583C"/>
        </w:tc>
        <w:tc>
          <w:tcPr>
            <w:tcW w:w="7142" w:type="dxa"/>
            <w:tcBorders>
              <w:bottom w:val="dashed" w:sz="4" w:space="0" w:color="000000"/>
            </w:tcBorders>
            <w:shd w:val="clear" w:color="auto" w:fill="E7E6E6"/>
          </w:tcPr>
          <w:p w:rsidR="00F0583C" w:rsidRDefault="00CF6060">
            <w:r>
              <w:t>What does a molecular anthropologists study?</w:t>
            </w:r>
          </w:p>
          <w:p w:rsidR="00F0583C" w:rsidRDefault="00F0583C"/>
          <w:p w:rsidR="00F0583C" w:rsidRDefault="00F0583C"/>
          <w:p w:rsidR="00F0583C" w:rsidRDefault="00F0583C">
            <w:pPr>
              <w:pBdr>
                <w:top w:val="nil"/>
                <w:left w:val="nil"/>
                <w:bottom w:val="nil"/>
                <w:right w:val="nil"/>
                <w:between w:val="nil"/>
              </w:pBdr>
              <w:spacing w:after="160" w:line="259" w:lineRule="auto"/>
              <w:ind w:left="720" w:hanging="720"/>
              <w:rPr>
                <w:color w:val="000000"/>
              </w:rPr>
            </w:pPr>
          </w:p>
        </w:tc>
      </w:tr>
      <w:tr w:rsidR="00F0583C">
        <w:trPr>
          <w:trHeight w:val="2500"/>
        </w:trPr>
        <w:tc>
          <w:tcPr>
            <w:tcW w:w="2419" w:type="dxa"/>
            <w:tcBorders>
              <w:top w:val="dashed" w:sz="4" w:space="0" w:color="000000"/>
            </w:tcBorders>
            <w:shd w:val="clear" w:color="auto" w:fill="E7E6E6"/>
          </w:tcPr>
          <w:p w:rsidR="00F0583C" w:rsidRDefault="00CF6060">
            <w:r>
              <w:t>SPECIAL TOPIC: Focus on Native American Immunity And European Diseases—A study of Ancient DNA</w:t>
            </w:r>
          </w:p>
        </w:tc>
        <w:tc>
          <w:tcPr>
            <w:tcW w:w="3580" w:type="dxa"/>
            <w:gridSpan w:val="3"/>
            <w:tcBorders>
              <w:top w:val="dashed" w:sz="4" w:space="0" w:color="000000"/>
            </w:tcBorders>
            <w:shd w:val="clear" w:color="auto" w:fill="E7E6E6"/>
          </w:tcPr>
          <w:p w:rsidR="00F0583C" w:rsidRDefault="00CF6060">
            <w:pPr>
              <w:rPr>
                <w:b/>
              </w:rPr>
            </w:pPr>
            <w:r>
              <w:rPr>
                <w:b/>
              </w:rPr>
              <w:t>Tsimshians</w:t>
            </w:r>
          </w:p>
          <w:p w:rsidR="00F0583C" w:rsidRDefault="00CF6060">
            <w:pPr>
              <w:rPr>
                <w:b/>
              </w:rPr>
            </w:pPr>
            <w:r>
              <w:rPr>
                <w:b/>
              </w:rPr>
              <w:t>HLADQ-1</w:t>
            </w:r>
          </w:p>
        </w:tc>
        <w:tc>
          <w:tcPr>
            <w:tcW w:w="7142" w:type="dxa"/>
            <w:tcBorders>
              <w:top w:val="dashed" w:sz="4" w:space="0" w:color="000000"/>
            </w:tcBorders>
            <w:shd w:val="clear" w:color="auto" w:fill="E7E6E6"/>
          </w:tcPr>
          <w:p w:rsidR="00F0583C" w:rsidRDefault="00CF6060">
            <w:r>
              <w:t>After reading this special topic inset, do three things:</w:t>
            </w:r>
          </w:p>
          <w:p w:rsidR="00F0583C" w:rsidRDefault="00CF6060">
            <w:r>
              <w:t>1) Identify the major questions anthropologists hoped to answer by studying the DNA of Tsimshians.</w:t>
            </w:r>
          </w:p>
          <w:p w:rsidR="00F0583C" w:rsidRDefault="00CF6060">
            <w:r>
              <w:t>2) List the major conclusion the anthropologist came to regarding the Tsimshians.</w:t>
            </w:r>
          </w:p>
          <w:p w:rsidR="00F0583C" w:rsidRDefault="00CF6060">
            <w:r>
              <w:t>3) Connect the major ideas in the special topic inset to what you learned about the reasons anthropologists study DNA.</w:t>
            </w:r>
          </w:p>
        </w:tc>
      </w:tr>
      <w:tr w:rsidR="00F0583C">
        <w:tc>
          <w:tcPr>
            <w:tcW w:w="2419" w:type="dxa"/>
            <w:shd w:val="clear" w:color="auto" w:fill="E7E6E6"/>
            <w:vAlign w:val="center"/>
          </w:tcPr>
          <w:p w:rsidR="00F0583C" w:rsidRDefault="00CF6060">
            <w:pPr>
              <w:jc w:val="right"/>
            </w:pPr>
            <w:r>
              <w:t>DNA Carries Hereditary Information</w:t>
            </w:r>
          </w:p>
        </w:tc>
        <w:tc>
          <w:tcPr>
            <w:tcW w:w="3580" w:type="dxa"/>
            <w:gridSpan w:val="3"/>
            <w:shd w:val="clear" w:color="auto" w:fill="E7E6E6"/>
          </w:tcPr>
          <w:p w:rsidR="00F0583C" w:rsidRDefault="00CF6060">
            <w:r>
              <w:t>Oswald Avery</w:t>
            </w:r>
          </w:p>
          <w:p w:rsidR="00F0583C" w:rsidRDefault="00CF6060">
            <w:r>
              <w:t>Colin McLeod</w:t>
            </w:r>
          </w:p>
          <w:p w:rsidR="00F0583C" w:rsidRDefault="00CF6060">
            <w:r>
              <w:t>Maclyn McCarty</w:t>
            </w:r>
          </w:p>
          <w:p w:rsidR="00F0583C" w:rsidRDefault="00F0583C"/>
        </w:tc>
        <w:tc>
          <w:tcPr>
            <w:tcW w:w="7142" w:type="dxa"/>
            <w:shd w:val="clear" w:color="auto" w:fill="E7E6E6"/>
          </w:tcPr>
          <w:p w:rsidR="00F0583C" w:rsidRDefault="00CF6060">
            <w:r>
              <w:t>What major discovery did Avery, McLeod and McCarty make?</w:t>
            </w:r>
          </w:p>
          <w:p w:rsidR="00F0583C" w:rsidRDefault="00F0583C"/>
        </w:tc>
      </w:tr>
      <w:tr w:rsidR="00F0583C">
        <w:tc>
          <w:tcPr>
            <w:tcW w:w="2419" w:type="dxa"/>
            <w:shd w:val="clear" w:color="auto" w:fill="E7E6E6"/>
            <w:vAlign w:val="center"/>
          </w:tcPr>
          <w:p w:rsidR="00F0583C" w:rsidRDefault="00CF6060">
            <w:pPr>
              <w:jc w:val="right"/>
            </w:pPr>
            <w:r>
              <w:t>DNA Structure</w:t>
            </w:r>
          </w:p>
        </w:tc>
        <w:tc>
          <w:tcPr>
            <w:tcW w:w="3580" w:type="dxa"/>
            <w:gridSpan w:val="3"/>
            <w:shd w:val="clear" w:color="auto" w:fill="E7E6E6"/>
          </w:tcPr>
          <w:p w:rsidR="00F0583C" w:rsidRDefault="00CF6060">
            <w:r>
              <w:t>Rosalind Franklin</w:t>
            </w:r>
          </w:p>
          <w:p w:rsidR="00F0583C" w:rsidRDefault="00CF6060">
            <w:r>
              <w:t>James Watson</w:t>
            </w:r>
          </w:p>
          <w:p w:rsidR="00F0583C" w:rsidRDefault="00CF6060">
            <w:r>
              <w:lastRenderedPageBreak/>
              <w:t>Francis Crick</w:t>
            </w:r>
          </w:p>
          <w:p w:rsidR="00F0583C" w:rsidRDefault="00CF6060">
            <w:r>
              <w:t>Maurice Wilkins</w:t>
            </w:r>
          </w:p>
          <w:p w:rsidR="00F0583C" w:rsidRDefault="00CF6060">
            <w:pPr>
              <w:rPr>
                <w:b/>
              </w:rPr>
            </w:pPr>
            <w:r>
              <w:rPr>
                <w:b/>
              </w:rPr>
              <w:t>Base pairs</w:t>
            </w:r>
          </w:p>
        </w:tc>
        <w:tc>
          <w:tcPr>
            <w:tcW w:w="7142" w:type="dxa"/>
            <w:shd w:val="clear" w:color="auto" w:fill="E7E6E6"/>
          </w:tcPr>
          <w:p w:rsidR="00F0583C" w:rsidRDefault="00CF6060">
            <w:r>
              <w:lastRenderedPageBreak/>
              <w:t xml:space="preserve">Draw a picture and label DNA, or describe it in words. </w:t>
            </w:r>
          </w:p>
          <w:p w:rsidR="00F0583C" w:rsidRDefault="00F0583C"/>
          <w:p w:rsidR="00F0583C" w:rsidRDefault="00F0583C"/>
          <w:p w:rsidR="00F0583C" w:rsidRDefault="00CF6060">
            <w:r>
              <w:t>Name the four DNA nucleotides and indicate which one bonds with which.</w:t>
            </w:r>
          </w:p>
        </w:tc>
      </w:tr>
      <w:tr w:rsidR="00F0583C">
        <w:tc>
          <w:tcPr>
            <w:tcW w:w="2419" w:type="dxa"/>
            <w:shd w:val="clear" w:color="auto" w:fill="E7E6E6"/>
            <w:vAlign w:val="center"/>
          </w:tcPr>
          <w:p w:rsidR="00F0583C" w:rsidRDefault="00CF6060">
            <w:pPr>
              <w:jc w:val="right"/>
            </w:pPr>
            <w:r>
              <w:lastRenderedPageBreak/>
              <w:t>DNA IS Highly Organized within the Nucleus</w:t>
            </w:r>
          </w:p>
        </w:tc>
        <w:tc>
          <w:tcPr>
            <w:tcW w:w="3516" w:type="dxa"/>
            <w:gridSpan w:val="2"/>
            <w:shd w:val="clear" w:color="auto" w:fill="E7E6E6"/>
          </w:tcPr>
          <w:p w:rsidR="00F0583C" w:rsidRDefault="00CF6060">
            <w:pPr>
              <w:rPr>
                <w:b/>
              </w:rPr>
            </w:pPr>
            <w:r>
              <w:rPr>
                <w:b/>
              </w:rPr>
              <w:t>Histones</w:t>
            </w:r>
          </w:p>
          <w:p w:rsidR="00F0583C" w:rsidRDefault="00CF6060">
            <w:pPr>
              <w:rPr>
                <w:b/>
              </w:rPr>
            </w:pPr>
            <w:r>
              <w:rPr>
                <w:b/>
              </w:rPr>
              <w:t>Chromatic</w:t>
            </w:r>
          </w:p>
          <w:p w:rsidR="00F0583C" w:rsidRDefault="00CF6060">
            <w:pPr>
              <w:rPr>
                <w:b/>
              </w:rPr>
            </w:pPr>
            <w:r>
              <w:rPr>
                <w:b/>
              </w:rPr>
              <w:t>Chromosome</w:t>
            </w:r>
          </w:p>
          <w:p w:rsidR="00F0583C" w:rsidRDefault="00CF6060">
            <w:pPr>
              <w:rPr>
                <w:b/>
              </w:rPr>
            </w:pPr>
            <w:r>
              <w:rPr>
                <w:b/>
              </w:rPr>
              <w:t>Euchromatin</w:t>
            </w:r>
          </w:p>
          <w:p w:rsidR="00F0583C" w:rsidRDefault="00CF6060">
            <w:pPr>
              <w:rPr>
                <w:b/>
              </w:rPr>
            </w:pPr>
            <w:r>
              <w:rPr>
                <w:b/>
              </w:rPr>
              <w:t>Centromeres</w:t>
            </w:r>
          </w:p>
          <w:p w:rsidR="00F0583C" w:rsidRDefault="00CF6060">
            <w:pPr>
              <w:rPr>
                <w:b/>
              </w:rPr>
            </w:pPr>
            <w:r>
              <w:rPr>
                <w:b/>
              </w:rPr>
              <w:t>Telomeres</w:t>
            </w:r>
          </w:p>
        </w:tc>
        <w:tc>
          <w:tcPr>
            <w:tcW w:w="7206" w:type="dxa"/>
            <w:gridSpan w:val="2"/>
            <w:shd w:val="clear" w:color="auto" w:fill="E7E6E6"/>
          </w:tcPr>
          <w:p w:rsidR="00F0583C" w:rsidRDefault="00CF6060">
            <w:r>
              <w:t>Draw a picture or write a paragraph in which you explain how DNA is organized within a nucleus. Use the words in the middle column.</w:t>
            </w:r>
          </w:p>
          <w:p w:rsidR="00F0583C" w:rsidRDefault="00F0583C"/>
          <w:p w:rsidR="00F0583C" w:rsidRDefault="00CF6060">
            <w:r>
              <w:t>What role do centromeres and telomeres play in cell division?</w:t>
            </w:r>
          </w:p>
          <w:p w:rsidR="00F0583C" w:rsidRDefault="00F0583C"/>
        </w:tc>
      </w:tr>
      <w:tr w:rsidR="00F0583C">
        <w:tc>
          <w:tcPr>
            <w:tcW w:w="2419" w:type="dxa"/>
            <w:shd w:val="clear" w:color="auto" w:fill="FFFFFF"/>
            <w:vAlign w:val="center"/>
          </w:tcPr>
          <w:p w:rsidR="00F0583C" w:rsidRDefault="00CF6060">
            <w:r>
              <w:t xml:space="preserve">REPLICATION AND CELL DIVISION </w:t>
            </w:r>
          </w:p>
        </w:tc>
        <w:tc>
          <w:tcPr>
            <w:tcW w:w="3516" w:type="dxa"/>
            <w:gridSpan w:val="2"/>
            <w:shd w:val="clear" w:color="auto" w:fill="FFFFFF"/>
          </w:tcPr>
          <w:p w:rsidR="00F0583C" w:rsidRDefault="00CF6060">
            <w:pPr>
              <w:rPr>
                <w:b/>
              </w:rPr>
            </w:pPr>
            <w:r>
              <w:rPr>
                <w:b/>
              </w:rPr>
              <w:t>DNA Replication</w:t>
            </w:r>
          </w:p>
          <w:p w:rsidR="00F0583C" w:rsidRDefault="00CF6060">
            <w:r>
              <w:rPr>
                <w:b/>
              </w:rPr>
              <w:t>Cell Cycle</w:t>
            </w:r>
          </w:p>
        </w:tc>
        <w:tc>
          <w:tcPr>
            <w:tcW w:w="7206" w:type="dxa"/>
            <w:gridSpan w:val="2"/>
            <w:shd w:val="clear" w:color="auto" w:fill="FFFFFF"/>
          </w:tcPr>
          <w:p w:rsidR="00F0583C" w:rsidRDefault="00CF6060">
            <w:r>
              <w:t>What processes are necessary for a cell to undergo if an organism is to remain healthy?</w:t>
            </w:r>
          </w:p>
          <w:p w:rsidR="00F0583C" w:rsidRDefault="00F0583C"/>
          <w:p w:rsidR="00F0583C" w:rsidRDefault="00F0583C"/>
        </w:tc>
      </w:tr>
      <w:tr w:rsidR="00F0583C">
        <w:tc>
          <w:tcPr>
            <w:tcW w:w="13141" w:type="dxa"/>
            <w:gridSpan w:val="5"/>
            <w:shd w:val="clear" w:color="auto" w:fill="FFFFFF"/>
            <w:vAlign w:val="center"/>
          </w:tcPr>
          <w:p w:rsidR="00F0583C" w:rsidRDefault="00CF6060">
            <w:r>
              <w:t xml:space="preserve">DNA Replication </w:t>
            </w:r>
          </w:p>
          <w:p w:rsidR="00F0583C" w:rsidRDefault="00CF6060">
            <w:r>
              <w:t>Using the following words, describe the three steps of DNA replication.</w:t>
            </w:r>
          </w:p>
          <w:p w:rsidR="00F0583C" w:rsidRDefault="00CF6060">
            <w:pPr>
              <w:rPr>
                <w:b/>
              </w:rPr>
            </w:pPr>
            <w:r>
              <w:rPr>
                <w:b/>
              </w:rPr>
              <w:t>Semi-conservative replication, Initiation. Elongation, Helicase, Leading strand, Lagging strand, Primer, DNA Polymerases and Okazaki fragments. Write the name of the step in the bubble and describe it in the chart to the right.</w:t>
            </w:r>
          </w:p>
          <w:p w:rsidR="00F0583C" w:rsidRDefault="00F0583C"/>
          <w:tbl>
            <w:tblPr>
              <w:tblStyle w:val="a3"/>
              <w:tblW w:w="12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41"/>
              <w:gridCol w:w="9545"/>
            </w:tblGrid>
            <w:tr w:rsidR="00F0583C">
              <w:trPr>
                <w:trHeight w:val="1860"/>
              </w:trPr>
              <w:tc>
                <w:tcPr>
                  <w:tcW w:w="3341" w:type="dxa"/>
                </w:tcPr>
                <w:p w:rsidR="00F0583C" w:rsidRDefault="00F0583C">
                  <w:pPr>
                    <w:rPr>
                      <w:b/>
                    </w:rPr>
                  </w:pPr>
                </w:p>
                <w:p w:rsidR="00F0583C" w:rsidRDefault="00CF6060">
                  <w:pPr>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25249745" wp14:editId="07CBFE33">
                          <wp:simplePos x="0" y="0"/>
                          <wp:positionH relativeFrom="column">
                            <wp:posOffset>-12699</wp:posOffset>
                          </wp:positionH>
                          <wp:positionV relativeFrom="paragraph">
                            <wp:posOffset>127000</wp:posOffset>
                          </wp:positionV>
                          <wp:extent cx="1816100" cy="911225"/>
                          <wp:effectExtent l="0" t="0" r="0" b="0"/>
                          <wp:wrapNone/>
                          <wp:docPr id="20" name="Oval 20"/>
                          <wp:cNvGraphicFramePr/>
                          <a:graphic xmlns:a="http://schemas.openxmlformats.org/drawingml/2006/main">
                            <a:graphicData uri="http://schemas.microsoft.com/office/word/2010/wordprocessingShape">
                              <wps:wsp>
                                <wps:cNvSpPr/>
                                <wps:spPr>
                                  <a:xfrm>
                                    <a:off x="4450650" y="3337088"/>
                                    <a:ext cx="1790700" cy="885825"/>
                                  </a:xfrm>
                                  <a:prstGeom prst="ellipse">
                                    <a:avLst/>
                                  </a:prstGeom>
                                  <a:solidFill>
                                    <a:srgbClr val="5B9BD5"/>
                                  </a:solidFill>
                                  <a:ln w="12700" cap="flat" cmpd="sng">
                                    <a:solidFill>
                                      <a:srgbClr val="42719B"/>
                                    </a:solidFill>
                                    <a:prstDash val="solid"/>
                                    <a:miter lim="800000"/>
                                    <a:headEnd type="none" w="sm" len="sm"/>
                                    <a:tailEnd type="none" w="sm" len="sm"/>
                                  </a:ln>
                                </wps:spPr>
                                <wps:txbx>
                                  <w:txbxContent>
                                    <w:p w14:paraId="377946B5"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-12699</wp:posOffset>
                            </wp:positionH>
                            <wp:positionV relativeFrom="paragraph">
                              <wp:posOffset>127000</wp:posOffset>
                            </wp:positionV>
                            <wp:extent cx="1816100" cy="911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16100" cy="911225"/>
                                    </a:xfrm>
                                    <a:prstGeom prst="rect">
                                      <a:avLst/>
                                    </a:prstGeom>
                                    <a:ln/>
                                  </pic:spPr>
                                </pic:pic>
                              </a:graphicData>
                            </a:graphic>
                          </wp:anchor>
                        </w:drawing>
                      </w:r>
                    </ve:Fallback>
                  </ve:AlternateContent>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tc>
              <w:tc>
                <w:tcPr>
                  <w:tcW w:w="9545" w:type="dxa"/>
                </w:tcPr>
                <w:p w:rsidR="00F0583C" w:rsidRDefault="00F0583C">
                  <w:pPr>
                    <w:rPr>
                      <w:b/>
                    </w:rPr>
                  </w:pPr>
                </w:p>
                <w:p w:rsidR="00F0583C" w:rsidRDefault="00F0583C">
                  <w:pPr>
                    <w:rPr>
                      <w:b/>
                    </w:rPr>
                  </w:pPr>
                </w:p>
              </w:tc>
            </w:tr>
            <w:tr w:rsidR="00F0583C">
              <w:trPr>
                <w:trHeight w:val="1860"/>
              </w:trPr>
              <w:tc>
                <w:tcPr>
                  <w:tcW w:w="3341" w:type="dxa"/>
                </w:tcPr>
                <w:p w:rsidR="00F0583C" w:rsidRDefault="00CF6060">
                  <w:pPr>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14:anchorId="37E38C9F" wp14:editId="2F967C0A">
                          <wp:simplePos x="0" y="0"/>
                          <wp:positionH relativeFrom="column">
                            <wp:posOffset>12701</wp:posOffset>
                          </wp:positionH>
                          <wp:positionV relativeFrom="paragraph">
                            <wp:posOffset>101600</wp:posOffset>
                          </wp:positionV>
                          <wp:extent cx="1812925" cy="908050"/>
                          <wp:effectExtent l="0" t="0" r="0" b="0"/>
                          <wp:wrapNone/>
                          <wp:docPr id="21" name="Oval 21"/>
                          <wp:cNvGraphicFramePr/>
                          <a:graphic xmlns:a="http://schemas.openxmlformats.org/drawingml/2006/main">
                            <a:graphicData uri="http://schemas.microsoft.com/office/word/2010/wordprocessingShape">
                              <wps:wsp>
                                <wps:cNvSpPr/>
                                <wps:spPr>
                                  <a:xfrm>
                                    <a:off x="4450650" y="3337088"/>
                                    <a:ext cx="1790700" cy="885825"/>
                                  </a:xfrm>
                                  <a:prstGeom prst="ellipse">
                                    <a:avLst/>
                                  </a:prstGeom>
                                  <a:solidFill>
                                    <a:srgbClr val="5B9BD5"/>
                                  </a:solidFill>
                                  <a:ln w="12700" cap="flat" cmpd="sng">
                                    <a:solidFill>
                                      <a:srgbClr val="42719B"/>
                                    </a:solidFill>
                                    <a:prstDash val="solid"/>
                                    <a:miter lim="800000"/>
                                    <a:headEnd type="none" w="sm" len="sm"/>
                                    <a:tailEnd type="none" w="sm" len="sm"/>
                                  </a:ln>
                                </wps:spPr>
                                <wps:txbx>
                                  <w:txbxContent>
                                    <w:p w14:paraId="35CA8351" w14:textId="77777777" w:rsidR="00F0583C" w:rsidRDefault="00F0583C">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Pr>
                          <w:noProof/>
                        </w:rPr>
                        <w:lastRenderedPageBreak/>
                        <w:drawing>
                          <wp:anchor distT="0" distB="0" distL="114300" distR="114300" simplePos="0" relativeHeight="251659264" behindDoc="0" locked="0" layoutInCell="1" allowOverlap="1">
                            <wp:simplePos x="0" y="0"/>
                            <wp:positionH relativeFrom="column">
                              <wp:posOffset>12701</wp:posOffset>
                            </wp:positionH>
                            <wp:positionV relativeFrom="paragraph">
                              <wp:posOffset>101600</wp:posOffset>
                            </wp:positionV>
                            <wp:extent cx="1812925" cy="9080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12925" cy="908050"/>
                                    </a:xfrm>
                                    <a:prstGeom prst="rect">
                                      <a:avLst/>
                                    </a:prstGeom>
                                    <a:ln/>
                                  </pic:spPr>
                                </pic:pic>
                              </a:graphicData>
                            </a:graphic>
                          </wp:anchor>
                        </w:drawing>
                      </w:r>
                    </ve:Fallback>
                  </ve:AlternateContent>
                </w:p>
              </w:tc>
              <w:tc>
                <w:tcPr>
                  <w:tcW w:w="9545" w:type="dxa"/>
                </w:tcPr>
                <w:p w:rsidR="00F0583C" w:rsidRDefault="00F0583C">
                  <w:pPr>
                    <w:rPr>
                      <w:b/>
                    </w:rPr>
                  </w:pPr>
                </w:p>
              </w:tc>
            </w:tr>
            <w:tr w:rsidR="00F0583C">
              <w:trPr>
                <w:trHeight w:val="1860"/>
              </w:trPr>
              <w:tc>
                <w:tcPr>
                  <w:tcW w:w="3341" w:type="dxa"/>
                </w:tcPr>
                <w:p w:rsidR="00F0583C" w:rsidRDefault="00F0583C">
                  <w:pPr>
                    <w:rPr>
                      <w:b/>
                    </w:rPr>
                  </w:pPr>
                </w:p>
                <w:p w:rsidR="00F0583C" w:rsidRDefault="00CF6060">
                  <w:pPr>
                    <w:rPr>
                      <w:b/>
                    </w:rPr>
                  </w:pPr>
                  <w:r>
                    <w:rPr>
                      <w:b/>
                      <w:noProof/>
                    </w:rPr>
                    <w:drawing>
                      <wp:inline distT="0" distB="0" distL="0" distR="0">
                        <wp:extent cx="1804670" cy="82867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04670" cy="828675"/>
                                </a:xfrm>
                                <a:prstGeom prst="rect">
                                  <a:avLst/>
                                </a:prstGeom>
                                <a:ln/>
                              </pic:spPr>
                            </pic:pic>
                          </a:graphicData>
                        </a:graphic>
                      </wp:inline>
                    </w:drawing>
                  </w:r>
                </w:p>
              </w:tc>
              <w:tc>
                <w:tcPr>
                  <w:tcW w:w="9545" w:type="dxa"/>
                </w:tcPr>
                <w:p w:rsidR="00F0583C" w:rsidRDefault="00F0583C">
                  <w:pPr>
                    <w:rPr>
                      <w:b/>
                    </w:rPr>
                  </w:pPr>
                </w:p>
                <w:p w:rsidR="00F0583C" w:rsidRDefault="00F0583C">
                  <w:pPr>
                    <w:rPr>
                      <w:b/>
                    </w:rPr>
                  </w:pPr>
                </w:p>
                <w:p w:rsidR="00F0583C" w:rsidRDefault="00F0583C">
                  <w:pPr>
                    <w:rPr>
                      <w:b/>
                    </w:rPr>
                  </w:pPr>
                </w:p>
                <w:p w:rsidR="00F0583C" w:rsidRDefault="00F0583C">
                  <w:pPr>
                    <w:rPr>
                      <w:b/>
                    </w:rPr>
                  </w:pPr>
                </w:p>
                <w:p w:rsidR="00F0583C" w:rsidRDefault="00F0583C">
                  <w:pPr>
                    <w:rPr>
                      <w:b/>
                    </w:rPr>
                  </w:pPr>
                </w:p>
              </w:tc>
            </w:tr>
          </w:tbl>
          <w:p w:rsidR="00F0583C" w:rsidRDefault="00F0583C">
            <w:pPr>
              <w:rPr>
                <w:b/>
              </w:rPr>
            </w:pPr>
          </w:p>
        </w:tc>
      </w:tr>
      <w:tr w:rsidR="00F0583C">
        <w:tc>
          <w:tcPr>
            <w:tcW w:w="2419" w:type="dxa"/>
            <w:tcBorders>
              <w:bottom w:val="dashed" w:sz="4" w:space="0" w:color="000000"/>
            </w:tcBorders>
            <w:shd w:val="clear" w:color="auto" w:fill="FFFFFF"/>
            <w:vAlign w:val="center"/>
          </w:tcPr>
          <w:p w:rsidR="00F0583C" w:rsidRDefault="00CF6060">
            <w:pPr>
              <w:jc w:val="right"/>
            </w:pPr>
            <w:r>
              <w:lastRenderedPageBreak/>
              <w:t>DNA Mutations</w:t>
            </w:r>
          </w:p>
          <w:p w:rsidR="00F0583C" w:rsidRDefault="00F0583C">
            <w:pPr>
              <w:jc w:val="right"/>
            </w:pPr>
          </w:p>
          <w:p w:rsidR="00F0583C" w:rsidRDefault="00F0583C">
            <w:pPr>
              <w:jc w:val="right"/>
            </w:pPr>
          </w:p>
        </w:tc>
        <w:tc>
          <w:tcPr>
            <w:tcW w:w="3516" w:type="dxa"/>
            <w:gridSpan w:val="2"/>
            <w:tcBorders>
              <w:bottom w:val="dashed" w:sz="4" w:space="0" w:color="000000"/>
            </w:tcBorders>
            <w:shd w:val="clear" w:color="auto" w:fill="FFFFFF"/>
          </w:tcPr>
          <w:p w:rsidR="00F0583C" w:rsidRDefault="00CF6060">
            <w:pPr>
              <w:rPr>
                <w:b/>
              </w:rPr>
            </w:pPr>
            <w:r>
              <w:rPr>
                <w:b/>
              </w:rPr>
              <w:t>deleterious</w:t>
            </w:r>
          </w:p>
        </w:tc>
        <w:tc>
          <w:tcPr>
            <w:tcW w:w="7206" w:type="dxa"/>
            <w:gridSpan w:val="2"/>
            <w:tcBorders>
              <w:bottom w:val="dashed" w:sz="4" w:space="0" w:color="000000"/>
            </w:tcBorders>
            <w:shd w:val="clear" w:color="auto" w:fill="FFFFFF"/>
          </w:tcPr>
          <w:p w:rsidR="00F0583C" w:rsidRDefault="00CF6060">
            <w:r>
              <w:t>What can go wrong during DNA replication?</w:t>
            </w:r>
          </w:p>
          <w:p w:rsidR="00F0583C" w:rsidRDefault="00F0583C"/>
          <w:p w:rsidR="00F0583C" w:rsidRDefault="00CF6060">
            <w:r>
              <w:t>What process does the boy have in place to try to eliminate mutations?</w:t>
            </w:r>
          </w:p>
          <w:p w:rsidR="00F0583C" w:rsidRDefault="00F0583C"/>
          <w:p w:rsidR="00F0583C" w:rsidRDefault="00F0583C"/>
        </w:tc>
      </w:tr>
      <w:tr w:rsidR="00F0583C">
        <w:tc>
          <w:tcPr>
            <w:tcW w:w="2419" w:type="dxa"/>
            <w:tcBorders>
              <w:top w:val="dashed" w:sz="4" w:space="0" w:color="000000"/>
            </w:tcBorders>
            <w:shd w:val="clear" w:color="auto" w:fill="FFFFFF"/>
            <w:vAlign w:val="center"/>
          </w:tcPr>
          <w:p w:rsidR="00F0583C" w:rsidRDefault="00CF6060">
            <w:pPr>
              <w:jc w:val="right"/>
            </w:pPr>
            <w:r>
              <w:t>SPECIAL TOPIC: The Cell Cycle and Immortality of Cancer Cells</w:t>
            </w:r>
          </w:p>
        </w:tc>
        <w:tc>
          <w:tcPr>
            <w:tcW w:w="3516" w:type="dxa"/>
            <w:gridSpan w:val="2"/>
            <w:tcBorders>
              <w:top w:val="dashed" w:sz="4" w:space="0" w:color="000000"/>
            </w:tcBorders>
            <w:shd w:val="clear" w:color="auto" w:fill="FFFFFF"/>
          </w:tcPr>
          <w:p w:rsidR="00F0583C" w:rsidRDefault="00CF6060">
            <w:pPr>
              <w:rPr>
                <w:b/>
              </w:rPr>
            </w:pPr>
            <w:r>
              <w:rPr>
                <w:b/>
              </w:rPr>
              <w:t>Interphase</w:t>
            </w:r>
          </w:p>
          <w:p w:rsidR="00F0583C" w:rsidRDefault="00CF6060">
            <w:pPr>
              <w:rPr>
                <w:b/>
              </w:rPr>
            </w:pPr>
            <w:r>
              <w:rPr>
                <w:b/>
              </w:rPr>
              <w:t>apoptosis</w:t>
            </w:r>
          </w:p>
        </w:tc>
        <w:tc>
          <w:tcPr>
            <w:tcW w:w="7206" w:type="dxa"/>
            <w:gridSpan w:val="2"/>
            <w:tcBorders>
              <w:top w:val="dashed" w:sz="4" w:space="0" w:color="000000"/>
            </w:tcBorders>
            <w:shd w:val="clear" w:color="auto" w:fill="FFFFFF"/>
          </w:tcPr>
          <w:p w:rsidR="00F0583C" w:rsidRDefault="00CF6060">
            <w:r>
              <w:t>Explain why cancer cells are able to divide indefinitely. Use as many of the words for cells parts and processes that you can.</w:t>
            </w:r>
          </w:p>
        </w:tc>
      </w:tr>
      <w:tr w:rsidR="00F0583C">
        <w:tc>
          <w:tcPr>
            <w:tcW w:w="2419" w:type="dxa"/>
            <w:shd w:val="clear" w:color="auto" w:fill="FFFFFF"/>
            <w:vAlign w:val="center"/>
          </w:tcPr>
          <w:p w:rsidR="00F0583C" w:rsidRDefault="00CF6060">
            <w:pPr>
              <w:jc w:val="right"/>
            </w:pPr>
            <w:r>
              <w:t>Mitotic Cell Division</w:t>
            </w:r>
          </w:p>
        </w:tc>
        <w:tc>
          <w:tcPr>
            <w:tcW w:w="3516" w:type="dxa"/>
            <w:gridSpan w:val="2"/>
            <w:shd w:val="clear" w:color="auto" w:fill="FFFFFF"/>
          </w:tcPr>
          <w:p w:rsidR="00F0583C" w:rsidRDefault="00CF6060">
            <w:pPr>
              <w:rPr>
                <w:b/>
              </w:rPr>
            </w:pPr>
            <w:r>
              <w:rPr>
                <w:b/>
              </w:rPr>
              <w:t>Somatic Cells</w:t>
            </w:r>
          </w:p>
          <w:p w:rsidR="00F0583C" w:rsidRDefault="00CF6060">
            <w:pPr>
              <w:rPr>
                <w:b/>
              </w:rPr>
            </w:pPr>
            <w:r>
              <w:rPr>
                <w:b/>
              </w:rPr>
              <w:t>Diploid</w:t>
            </w:r>
          </w:p>
          <w:p w:rsidR="00F0583C" w:rsidRDefault="00CF6060">
            <w:pPr>
              <w:rPr>
                <w:b/>
              </w:rPr>
            </w:pPr>
            <w:r>
              <w:rPr>
                <w:b/>
              </w:rPr>
              <w:t>Homologous chromosomes</w:t>
            </w:r>
          </w:p>
          <w:p w:rsidR="00F0583C" w:rsidRDefault="00CF6060">
            <w:pPr>
              <w:rPr>
                <w:b/>
              </w:rPr>
            </w:pPr>
            <w:r>
              <w:rPr>
                <w:b/>
              </w:rPr>
              <w:t>Sister chromatids</w:t>
            </w:r>
          </w:p>
          <w:p w:rsidR="00F0583C" w:rsidRDefault="00CF6060">
            <w:pPr>
              <w:rPr>
                <w:b/>
              </w:rPr>
            </w:pPr>
            <w:r>
              <w:rPr>
                <w:b/>
              </w:rPr>
              <w:t>Mitosis</w:t>
            </w:r>
          </w:p>
          <w:p w:rsidR="00F0583C" w:rsidRDefault="00F0583C">
            <w:pPr>
              <w:rPr>
                <w:b/>
              </w:rPr>
            </w:pPr>
          </w:p>
        </w:tc>
        <w:tc>
          <w:tcPr>
            <w:tcW w:w="7206" w:type="dxa"/>
            <w:gridSpan w:val="2"/>
            <w:shd w:val="clear" w:color="auto" w:fill="FFFFFF"/>
          </w:tcPr>
          <w:p w:rsidR="00F0583C" w:rsidRDefault="00CF6060">
            <w:r>
              <w:t>Describe the basic process of mitosis using drawings, a time-line or a paragraph. Use as many words from the middle column as possible.</w:t>
            </w:r>
          </w:p>
        </w:tc>
      </w:tr>
      <w:tr w:rsidR="00F0583C">
        <w:tc>
          <w:tcPr>
            <w:tcW w:w="2419" w:type="dxa"/>
            <w:shd w:val="clear" w:color="auto" w:fill="FFFFFF"/>
            <w:vAlign w:val="center"/>
          </w:tcPr>
          <w:p w:rsidR="00F0583C" w:rsidRDefault="00CF6060">
            <w:pPr>
              <w:jc w:val="right"/>
            </w:pPr>
            <w:r>
              <w:t>Meiotic Cell Division</w:t>
            </w:r>
          </w:p>
        </w:tc>
        <w:tc>
          <w:tcPr>
            <w:tcW w:w="3516" w:type="dxa"/>
            <w:gridSpan w:val="2"/>
            <w:shd w:val="clear" w:color="auto" w:fill="FFFFFF"/>
          </w:tcPr>
          <w:p w:rsidR="00F0583C" w:rsidRDefault="00CF6060">
            <w:pPr>
              <w:rPr>
                <w:b/>
              </w:rPr>
            </w:pPr>
            <w:r>
              <w:rPr>
                <w:b/>
              </w:rPr>
              <w:t>Gametes</w:t>
            </w:r>
          </w:p>
          <w:p w:rsidR="00F0583C" w:rsidRDefault="00CF6060">
            <w:pPr>
              <w:rPr>
                <w:b/>
              </w:rPr>
            </w:pPr>
            <w:r>
              <w:rPr>
                <w:b/>
              </w:rPr>
              <w:t>Meiosis</w:t>
            </w:r>
          </w:p>
          <w:p w:rsidR="00F0583C" w:rsidRDefault="00CF6060">
            <w:pPr>
              <w:rPr>
                <w:b/>
              </w:rPr>
            </w:pPr>
            <w:r>
              <w:rPr>
                <w:b/>
              </w:rPr>
              <w:t>Genetic Recombination</w:t>
            </w:r>
          </w:p>
          <w:p w:rsidR="00F0583C" w:rsidRDefault="00CF6060">
            <w:pPr>
              <w:rPr>
                <w:b/>
              </w:rPr>
            </w:pPr>
            <w:r>
              <w:rPr>
                <w:b/>
              </w:rPr>
              <w:t>Haploid</w:t>
            </w:r>
          </w:p>
          <w:p w:rsidR="00F0583C" w:rsidRDefault="00F0583C">
            <w:pPr>
              <w:rPr>
                <w:b/>
              </w:rPr>
            </w:pPr>
          </w:p>
        </w:tc>
        <w:tc>
          <w:tcPr>
            <w:tcW w:w="7206" w:type="dxa"/>
            <w:gridSpan w:val="2"/>
            <w:shd w:val="clear" w:color="auto" w:fill="FFFFFF"/>
          </w:tcPr>
          <w:p w:rsidR="00F0583C" w:rsidRDefault="00CF6060">
            <w:r>
              <w:lastRenderedPageBreak/>
              <w:t>What tissue is Meiotic cell division specific to?</w:t>
            </w:r>
          </w:p>
          <w:p w:rsidR="00F0583C" w:rsidRDefault="00F0583C"/>
          <w:p w:rsidR="00F0583C" w:rsidRDefault="00F0583C"/>
          <w:p w:rsidR="00F0583C" w:rsidRDefault="00CF6060">
            <w:r>
              <w:t>Explain how meiosis is similar to mitosis. Next, explain how it is different.</w:t>
            </w:r>
          </w:p>
          <w:p w:rsidR="00F0583C" w:rsidRDefault="00F0583C"/>
          <w:p w:rsidR="00F0583C" w:rsidRDefault="00F0583C"/>
          <w:p w:rsidR="00F0583C" w:rsidRDefault="00F0583C"/>
        </w:tc>
      </w:tr>
      <w:tr w:rsidR="00F0583C">
        <w:tc>
          <w:tcPr>
            <w:tcW w:w="13141" w:type="dxa"/>
            <w:gridSpan w:val="5"/>
            <w:shd w:val="clear" w:color="auto" w:fill="FFFFFF"/>
            <w:vAlign w:val="center"/>
          </w:tcPr>
          <w:p w:rsidR="00F0583C" w:rsidRDefault="00CF6060">
            <w:r>
              <w:lastRenderedPageBreak/>
              <w:t>PUTTING IT TOGETHER:</w:t>
            </w:r>
          </w:p>
          <w:p w:rsidR="00F0583C" w:rsidRDefault="00CF6060">
            <w:r>
              <w:t>You learned that most cells in the body undergo mitotic cell division when they need to repair themselves or grow. However, gametes undergo Meiosis. Why do you suppose the process of meiosis is specific to gametes? How does this fact affect offspring?</w:t>
            </w:r>
          </w:p>
          <w:p w:rsidR="00F0583C" w:rsidRDefault="00F0583C"/>
        </w:tc>
      </w:tr>
      <w:tr w:rsidR="00F0583C">
        <w:tc>
          <w:tcPr>
            <w:tcW w:w="2419" w:type="dxa"/>
            <w:shd w:val="clear" w:color="auto" w:fill="FFFFFF"/>
            <w:vAlign w:val="center"/>
          </w:tcPr>
          <w:p w:rsidR="00F0583C" w:rsidRDefault="00CF6060">
            <w:pPr>
              <w:jc w:val="right"/>
            </w:pPr>
            <w:r>
              <w:t>Chromosomal Disorders</w:t>
            </w:r>
          </w:p>
        </w:tc>
        <w:tc>
          <w:tcPr>
            <w:tcW w:w="3516" w:type="dxa"/>
            <w:gridSpan w:val="2"/>
            <w:shd w:val="clear" w:color="auto" w:fill="FFFFFF"/>
            <w:vAlign w:val="center"/>
          </w:tcPr>
          <w:p w:rsidR="00F0583C" w:rsidRDefault="00CF6060">
            <w:pPr>
              <w:rPr>
                <w:b/>
              </w:rPr>
            </w:pPr>
            <w:r>
              <w:rPr>
                <w:b/>
              </w:rPr>
              <w:t>Aneuploid</w:t>
            </w:r>
          </w:p>
          <w:p w:rsidR="00F0583C" w:rsidRDefault="00CF6060">
            <w:pPr>
              <w:rPr>
                <w:b/>
              </w:rPr>
            </w:pPr>
            <w:r>
              <w:rPr>
                <w:b/>
              </w:rPr>
              <w:t>Karyotyping</w:t>
            </w:r>
          </w:p>
          <w:p w:rsidR="00F0583C" w:rsidRDefault="00F0583C"/>
        </w:tc>
        <w:tc>
          <w:tcPr>
            <w:tcW w:w="7206" w:type="dxa"/>
            <w:gridSpan w:val="2"/>
            <w:shd w:val="clear" w:color="auto" w:fill="FFFFFF"/>
            <w:vAlign w:val="center"/>
          </w:tcPr>
          <w:p w:rsidR="00F0583C" w:rsidRDefault="00CF6060">
            <w:r>
              <w:t>What problems sometimes happen during mitosis or meiosis?</w:t>
            </w:r>
          </w:p>
          <w:p w:rsidR="00F0583C" w:rsidRDefault="00F0583C"/>
          <w:p w:rsidR="00F0583C" w:rsidRDefault="00F0583C"/>
        </w:tc>
      </w:tr>
      <w:tr w:rsidR="00F0583C">
        <w:tc>
          <w:tcPr>
            <w:tcW w:w="2419" w:type="dxa"/>
            <w:shd w:val="clear" w:color="auto" w:fill="E7E6E6"/>
            <w:vAlign w:val="center"/>
          </w:tcPr>
          <w:p w:rsidR="00F0583C" w:rsidRDefault="00CF6060">
            <w:r>
              <w:t>PROTEIN SYNTHESIS</w:t>
            </w:r>
          </w:p>
        </w:tc>
        <w:tc>
          <w:tcPr>
            <w:tcW w:w="3516" w:type="dxa"/>
            <w:gridSpan w:val="2"/>
            <w:shd w:val="clear" w:color="auto" w:fill="E7E6E6"/>
          </w:tcPr>
          <w:p w:rsidR="00F0583C" w:rsidRDefault="00CF6060">
            <w:pPr>
              <w:rPr>
                <w:b/>
              </w:rPr>
            </w:pPr>
            <w:r>
              <w:rPr>
                <w:b/>
              </w:rPr>
              <w:t>Amino acids</w:t>
            </w:r>
          </w:p>
          <w:p w:rsidR="00F0583C" w:rsidRDefault="00CF6060">
            <w:r>
              <w:rPr>
                <w:b/>
              </w:rPr>
              <w:t>Enzymes</w:t>
            </w:r>
          </w:p>
        </w:tc>
        <w:tc>
          <w:tcPr>
            <w:tcW w:w="7206" w:type="dxa"/>
            <w:gridSpan w:val="2"/>
            <w:shd w:val="clear" w:color="auto" w:fill="E7E6E6"/>
          </w:tcPr>
          <w:p w:rsidR="00F0583C" w:rsidRDefault="00CF6060">
            <w:r>
              <w:t xml:space="preserve">Explain how amino acids can create proteins in the human body that perform many different functions. </w:t>
            </w:r>
          </w:p>
        </w:tc>
      </w:tr>
      <w:tr w:rsidR="00F0583C">
        <w:tc>
          <w:tcPr>
            <w:tcW w:w="2419" w:type="dxa"/>
            <w:tcBorders>
              <w:bottom w:val="dashed" w:sz="4" w:space="0" w:color="000000"/>
            </w:tcBorders>
            <w:shd w:val="clear" w:color="auto" w:fill="E7E6E6"/>
            <w:vAlign w:val="center"/>
          </w:tcPr>
          <w:p w:rsidR="00F0583C" w:rsidRDefault="00CF6060">
            <w:pPr>
              <w:jc w:val="right"/>
            </w:pPr>
            <w:r>
              <w:t>Transcription and Translation</w:t>
            </w:r>
          </w:p>
        </w:tc>
        <w:tc>
          <w:tcPr>
            <w:tcW w:w="3516" w:type="dxa"/>
            <w:gridSpan w:val="2"/>
            <w:tcBorders>
              <w:bottom w:val="dashed" w:sz="4" w:space="0" w:color="000000"/>
            </w:tcBorders>
            <w:shd w:val="clear" w:color="auto" w:fill="E7E6E6"/>
          </w:tcPr>
          <w:p w:rsidR="00F0583C" w:rsidRDefault="00CF6060">
            <w:pPr>
              <w:rPr>
                <w:b/>
              </w:rPr>
            </w:pPr>
            <w:r>
              <w:rPr>
                <w:b/>
              </w:rPr>
              <w:t>Protein Synthesis</w:t>
            </w:r>
          </w:p>
          <w:p w:rsidR="00F0583C" w:rsidRDefault="00CF6060">
            <w:pPr>
              <w:rPr>
                <w:b/>
              </w:rPr>
            </w:pPr>
            <w:r>
              <w:rPr>
                <w:b/>
              </w:rPr>
              <w:t>Transcription</w:t>
            </w:r>
            <w:r>
              <w:rPr>
                <w:b/>
              </w:rPr>
              <w:br/>
              <w:t>Translation</w:t>
            </w:r>
          </w:p>
          <w:p w:rsidR="00F0583C" w:rsidRDefault="00CF6060">
            <w:pPr>
              <w:rPr>
                <w:b/>
              </w:rPr>
            </w:pPr>
            <w:r>
              <w:rPr>
                <w:b/>
              </w:rPr>
              <w:t>Messenger RNA</w:t>
            </w:r>
          </w:p>
          <w:p w:rsidR="00F0583C" w:rsidRDefault="00CF6060">
            <w:pPr>
              <w:rPr>
                <w:b/>
              </w:rPr>
            </w:pPr>
            <w:r>
              <w:rPr>
                <w:b/>
              </w:rPr>
              <w:t>Gene</w:t>
            </w:r>
          </w:p>
          <w:p w:rsidR="00F0583C" w:rsidRDefault="00CF6060">
            <w:pPr>
              <w:rPr>
                <w:b/>
              </w:rPr>
            </w:pPr>
            <w:r>
              <w:rPr>
                <w:b/>
              </w:rPr>
              <w:t>Introns</w:t>
            </w:r>
          </w:p>
          <w:p w:rsidR="00F0583C" w:rsidRDefault="00CF6060">
            <w:pPr>
              <w:rPr>
                <w:b/>
              </w:rPr>
            </w:pPr>
            <w:r>
              <w:rPr>
                <w:b/>
              </w:rPr>
              <w:t>Exons</w:t>
            </w:r>
          </w:p>
          <w:p w:rsidR="00F0583C" w:rsidRDefault="00CF6060">
            <w:pPr>
              <w:rPr>
                <w:b/>
              </w:rPr>
            </w:pPr>
            <w:r>
              <w:rPr>
                <w:b/>
              </w:rPr>
              <w:t>Splicing</w:t>
            </w:r>
          </w:p>
          <w:p w:rsidR="00F0583C" w:rsidRDefault="00F0583C">
            <w:pPr>
              <w:rPr>
                <w:b/>
              </w:rPr>
            </w:pPr>
          </w:p>
        </w:tc>
        <w:tc>
          <w:tcPr>
            <w:tcW w:w="7206" w:type="dxa"/>
            <w:gridSpan w:val="2"/>
            <w:tcBorders>
              <w:bottom w:val="dashed" w:sz="4" w:space="0" w:color="000000"/>
            </w:tcBorders>
            <w:shd w:val="clear" w:color="auto" w:fill="E7E6E6"/>
          </w:tcPr>
          <w:p w:rsidR="00F0583C" w:rsidRDefault="00CF6060">
            <w:r>
              <w:t>What is the purpose of Transcription?</w:t>
            </w:r>
          </w:p>
          <w:p w:rsidR="00F0583C" w:rsidRDefault="00F0583C"/>
          <w:p w:rsidR="00F0583C" w:rsidRDefault="00CF6060">
            <w:r>
              <w:t>Describe the basic process of transcription using as many words in the middle column that you can.</w:t>
            </w:r>
          </w:p>
          <w:p w:rsidR="00F0583C" w:rsidRDefault="00F0583C"/>
          <w:p w:rsidR="00F0583C" w:rsidRDefault="00CF6060">
            <w:r>
              <w:t>Describe the basic process of translation using as many words in the middle column as you can.</w:t>
            </w:r>
          </w:p>
          <w:p w:rsidR="00F0583C" w:rsidRDefault="00F0583C"/>
          <w:p w:rsidR="00F0583C" w:rsidRDefault="00F0583C"/>
        </w:tc>
      </w:tr>
      <w:tr w:rsidR="00F0583C">
        <w:tc>
          <w:tcPr>
            <w:tcW w:w="2419" w:type="dxa"/>
            <w:tcBorders>
              <w:top w:val="dashed" w:sz="4" w:space="0" w:color="000000"/>
            </w:tcBorders>
            <w:shd w:val="clear" w:color="auto" w:fill="E7E6E6"/>
            <w:vAlign w:val="center"/>
          </w:tcPr>
          <w:p w:rsidR="00F0583C" w:rsidRDefault="00CF6060">
            <w:r>
              <w:t>SPECIAL TOPIC: Genetic Regulation of the Lactase (LCT) Gene</w:t>
            </w:r>
          </w:p>
        </w:tc>
        <w:tc>
          <w:tcPr>
            <w:tcW w:w="3516" w:type="dxa"/>
            <w:gridSpan w:val="2"/>
            <w:tcBorders>
              <w:top w:val="dashed" w:sz="4" w:space="0" w:color="000000"/>
            </w:tcBorders>
            <w:shd w:val="clear" w:color="auto" w:fill="E7E6E6"/>
          </w:tcPr>
          <w:p w:rsidR="00F0583C" w:rsidRDefault="00CF6060">
            <w:pPr>
              <w:rPr>
                <w:b/>
              </w:rPr>
            </w:pPr>
            <w:r>
              <w:rPr>
                <w:b/>
              </w:rPr>
              <w:t>Promotor</w:t>
            </w:r>
          </w:p>
          <w:p w:rsidR="00F0583C" w:rsidRDefault="00CF6060">
            <w:pPr>
              <w:rPr>
                <w:b/>
              </w:rPr>
            </w:pPr>
            <w:r>
              <w:rPr>
                <w:b/>
              </w:rPr>
              <w:t>Transcription factor</w:t>
            </w:r>
          </w:p>
          <w:p w:rsidR="00F0583C" w:rsidRDefault="00CF6060">
            <w:pPr>
              <w:rPr>
                <w:b/>
              </w:rPr>
            </w:pPr>
            <w:r>
              <w:rPr>
                <w:b/>
              </w:rPr>
              <w:t>RNA polymerases</w:t>
            </w:r>
          </w:p>
          <w:p w:rsidR="00F0583C" w:rsidRDefault="00CF6060">
            <w:pPr>
              <w:rPr>
                <w:b/>
              </w:rPr>
            </w:pPr>
            <w:r>
              <w:rPr>
                <w:b/>
              </w:rPr>
              <w:t>Ribosomal RNA (rRNA)</w:t>
            </w:r>
          </w:p>
          <w:p w:rsidR="00F0583C" w:rsidRDefault="00CF6060">
            <w:pPr>
              <w:rPr>
                <w:b/>
              </w:rPr>
            </w:pPr>
            <w:r>
              <w:rPr>
                <w:b/>
              </w:rPr>
              <w:t>Transfer RNA (tRNA)</w:t>
            </w:r>
          </w:p>
        </w:tc>
        <w:tc>
          <w:tcPr>
            <w:tcW w:w="7206" w:type="dxa"/>
            <w:gridSpan w:val="2"/>
            <w:tcBorders>
              <w:top w:val="dashed" w:sz="4" w:space="0" w:color="000000"/>
            </w:tcBorders>
            <w:shd w:val="clear" w:color="auto" w:fill="E7E6E6"/>
          </w:tcPr>
          <w:p w:rsidR="00F0583C" w:rsidRDefault="00CF6060">
            <w:r>
              <w:t>Explain how a cell gets “turned on” (transcribed?)</w:t>
            </w:r>
          </w:p>
          <w:p w:rsidR="00F0583C" w:rsidRDefault="00F0583C"/>
          <w:p w:rsidR="00F0583C" w:rsidRDefault="00CF6060">
            <w:r>
              <w:t>What are the roles of tRNA and rRNA in making sure a person can digest lactose?</w:t>
            </w:r>
          </w:p>
          <w:p w:rsidR="00F0583C" w:rsidRDefault="00F0583C"/>
          <w:p w:rsidR="00F0583C" w:rsidRDefault="00CF6060">
            <w:r>
              <w:t>Why are some adults able to digest milk while others cannot?</w:t>
            </w:r>
          </w:p>
          <w:p w:rsidR="00F0583C" w:rsidRDefault="00F0583C"/>
          <w:p w:rsidR="00F0583C" w:rsidRDefault="00F0583C"/>
        </w:tc>
      </w:tr>
      <w:tr w:rsidR="00F0583C">
        <w:tc>
          <w:tcPr>
            <w:tcW w:w="2419" w:type="dxa"/>
            <w:shd w:val="clear" w:color="auto" w:fill="FFFFFF"/>
            <w:vAlign w:val="center"/>
          </w:tcPr>
          <w:p w:rsidR="00F0583C" w:rsidRDefault="00CF6060">
            <w:r>
              <w:t>MENDELIAN GENETICS AND OTHER PATTERNS OF INHERITANCE</w:t>
            </w:r>
          </w:p>
        </w:tc>
        <w:tc>
          <w:tcPr>
            <w:tcW w:w="3516" w:type="dxa"/>
            <w:gridSpan w:val="2"/>
            <w:shd w:val="clear" w:color="auto" w:fill="FFFFFF"/>
          </w:tcPr>
          <w:p w:rsidR="00F0583C" w:rsidRDefault="00CF6060">
            <w:pPr>
              <w:rPr>
                <w:b/>
              </w:rPr>
            </w:pPr>
            <w:r>
              <w:rPr>
                <w:b/>
              </w:rPr>
              <w:t>Mendelian Genetics</w:t>
            </w:r>
          </w:p>
        </w:tc>
        <w:tc>
          <w:tcPr>
            <w:tcW w:w="7206" w:type="dxa"/>
            <w:gridSpan w:val="2"/>
            <w:shd w:val="clear" w:color="auto" w:fill="FFFFFF"/>
          </w:tcPr>
          <w:p w:rsidR="00F0583C" w:rsidRDefault="00CF6060">
            <w:r>
              <w:t>Mendel’s work wasn’t recognized right away because his finding didn’t support the common thinking about heredity at the time. How were his ideas different?</w:t>
            </w:r>
          </w:p>
          <w:p w:rsidR="00F0583C" w:rsidRDefault="00F0583C"/>
          <w:p w:rsidR="00F0583C" w:rsidRDefault="00CF6060">
            <w:r>
              <w:t>What ideas did he introduce into the world of genetic inheritance?</w:t>
            </w:r>
          </w:p>
          <w:p w:rsidR="00F0583C" w:rsidRDefault="00F0583C"/>
        </w:tc>
      </w:tr>
      <w:tr w:rsidR="00F0583C">
        <w:tc>
          <w:tcPr>
            <w:tcW w:w="2419" w:type="dxa"/>
            <w:shd w:val="clear" w:color="auto" w:fill="FFFFFF"/>
            <w:vAlign w:val="center"/>
          </w:tcPr>
          <w:p w:rsidR="00F0583C" w:rsidRDefault="00CF6060">
            <w:pPr>
              <w:jc w:val="right"/>
            </w:pPr>
            <w:r>
              <w:lastRenderedPageBreak/>
              <w:t>Mendelian Genetics</w:t>
            </w:r>
          </w:p>
        </w:tc>
        <w:tc>
          <w:tcPr>
            <w:tcW w:w="3516" w:type="dxa"/>
            <w:gridSpan w:val="2"/>
            <w:shd w:val="clear" w:color="auto" w:fill="FFFFFF"/>
          </w:tcPr>
          <w:p w:rsidR="00F0583C" w:rsidRDefault="00CF6060">
            <w:pPr>
              <w:rPr>
                <w:b/>
              </w:rPr>
            </w:pPr>
            <w:r>
              <w:rPr>
                <w:b/>
              </w:rPr>
              <w:t>Phenotype</w:t>
            </w:r>
          </w:p>
          <w:p w:rsidR="00F0583C" w:rsidRDefault="00CF6060">
            <w:pPr>
              <w:rPr>
                <w:b/>
              </w:rPr>
            </w:pPr>
            <w:r>
              <w:rPr>
                <w:b/>
              </w:rPr>
              <w:t>Genotype</w:t>
            </w:r>
          </w:p>
          <w:p w:rsidR="00F0583C" w:rsidRDefault="00CF6060">
            <w:pPr>
              <w:rPr>
                <w:b/>
              </w:rPr>
            </w:pPr>
            <w:r>
              <w:rPr>
                <w:b/>
              </w:rPr>
              <w:t>Alleles</w:t>
            </w:r>
          </w:p>
          <w:p w:rsidR="00F0583C" w:rsidRDefault="00CF6060">
            <w:r>
              <w:t>Punnett square</w:t>
            </w:r>
          </w:p>
          <w:p w:rsidR="00F0583C" w:rsidRDefault="00CF6060">
            <w:pPr>
              <w:rPr>
                <w:b/>
              </w:rPr>
            </w:pPr>
            <w:r>
              <w:rPr>
                <w:b/>
              </w:rPr>
              <w:t>Heterozygous</w:t>
            </w:r>
          </w:p>
          <w:p w:rsidR="00F0583C" w:rsidRDefault="00CF6060">
            <w:pPr>
              <w:rPr>
                <w:b/>
              </w:rPr>
            </w:pPr>
            <w:r>
              <w:rPr>
                <w:b/>
              </w:rPr>
              <w:t>Homozygous</w:t>
            </w:r>
          </w:p>
          <w:p w:rsidR="00F0583C" w:rsidRDefault="00CF6060">
            <w:pPr>
              <w:rPr>
                <w:b/>
              </w:rPr>
            </w:pPr>
            <w:r>
              <w:rPr>
                <w:b/>
              </w:rPr>
              <w:t xml:space="preserve">Dominant </w:t>
            </w:r>
          </w:p>
          <w:p w:rsidR="00F0583C" w:rsidRDefault="00CF6060">
            <w:pPr>
              <w:rPr>
                <w:b/>
              </w:rPr>
            </w:pPr>
            <w:r>
              <w:rPr>
                <w:b/>
              </w:rPr>
              <w:t>Recessive</w:t>
            </w:r>
          </w:p>
          <w:p w:rsidR="00F0583C" w:rsidRDefault="00CF6060">
            <w:pPr>
              <w:rPr>
                <w:i/>
              </w:rPr>
            </w:pPr>
            <w:r>
              <w:rPr>
                <w:i/>
              </w:rPr>
              <w:t>Law of Segregation</w:t>
            </w:r>
          </w:p>
        </w:tc>
        <w:tc>
          <w:tcPr>
            <w:tcW w:w="7206" w:type="dxa"/>
            <w:gridSpan w:val="2"/>
            <w:shd w:val="clear" w:color="auto" w:fill="FFFFFF"/>
          </w:tcPr>
          <w:p w:rsidR="00F0583C" w:rsidRDefault="00CF6060">
            <w:r>
              <w:t>Explain the relationship between a phenotype, a genotype and an allele.</w:t>
            </w:r>
          </w:p>
          <w:p w:rsidR="00F0583C" w:rsidRDefault="00F0583C"/>
          <w:p w:rsidR="00F0583C" w:rsidRDefault="00CF6060">
            <w:r>
              <w:t xml:space="preserve">Explain the concepts of heterozygous and homozygous as it relates to dominant and recessive traits. </w:t>
            </w:r>
          </w:p>
          <w:p w:rsidR="00F0583C" w:rsidRDefault="00F0583C"/>
          <w:p w:rsidR="00F0583C" w:rsidRDefault="00CF6060">
            <w:r>
              <w:t>What does it mean that a human disease follows a Mendelian pattern of inheritance?</w:t>
            </w:r>
          </w:p>
          <w:p w:rsidR="00F0583C" w:rsidRDefault="00F0583C"/>
          <w:p w:rsidR="00F0583C" w:rsidRDefault="00F0583C"/>
          <w:p w:rsidR="00F0583C" w:rsidRDefault="00F0583C"/>
          <w:p w:rsidR="00F0583C" w:rsidRDefault="00F0583C"/>
          <w:p w:rsidR="00F0583C" w:rsidRDefault="00F0583C"/>
          <w:p w:rsidR="00F0583C" w:rsidRDefault="00F0583C"/>
        </w:tc>
      </w:tr>
      <w:tr w:rsidR="00F0583C">
        <w:tc>
          <w:tcPr>
            <w:tcW w:w="2419" w:type="dxa"/>
            <w:shd w:val="clear" w:color="auto" w:fill="FFFFFF"/>
            <w:vAlign w:val="center"/>
          </w:tcPr>
          <w:p w:rsidR="00F0583C" w:rsidRDefault="00CF6060">
            <w:pPr>
              <w:jc w:val="right"/>
            </w:pPr>
            <w:r>
              <w:t>Example of Mendelian Inheritance: The ABO Blood Group System</w:t>
            </w:r>
          </w:p>
        </w:tc>
        <w:tc>
          <w:tcPr>
            <w:tcW w:w="3516" w:type="dxa"/>
            <w:gridSpan w:val="2"/>
            <w:shd w:val="clear" w:color="auto" w:fill="FFFFFF"/>
          </w:tcPr>
          <w:p w:rsidR="00F0583C" w:rsidRDefault="00CF6060">
            <w:pPr>
              <w:rPr>
                <w:b/>
              </w:rPr>
            </w:pPr>
            <w:r>
              <w:rPr>
                <w:b/>
              </w:rPr>
              <w:t>Cell Surface Antigens</w:t>
            </w:r>
          </w:p>
          <w:p w:rsidR="00F0583C" w:rsidRDefault="00CF6060">
            <w:pPr>
              <w:rPr>
                <w:b/>
              </w:rPr>
            </w:pPr>
            <w:r>
              <w:rPr>
                <w:b/>
              </w:rPr>
              <w:t>Antibodies</w:t>
            </w:r>
          </w:p>
          <w:p w:rsidR="00F0583C" w:rsidRDefault="00CF6060">
            <w:pPr>
              <w:rPr>
                <w:b/>
              </w:rPr>
            </w:pPr>
            <w:r>
              <w:rPr>
                <w:b/>
              </w:rPr>
              <w:t>Codominance</w:t>
            </w:r>
          </w:p>
        </w:tc>
        <w:tc>
          <w:tcPr>
            <w:tcW w:w="7206" w:type="dxa"/>
            <w:gridSpan w:val="2"/>
            <w:shd w:val="clear" w:color="auto" w:fill="FFFFFF"/>
          </w:tcPr>
          <w:p w:rsidR="00F0583C" w:rsidRDefault="00CF6060">
            <w:r>
              <w:t>Why was Karl Landsteiner’s work important?</w:t>
            </w:r>
          </w:p>
          <w:p w:rsidR="00F0583C" w:rsidRDefault="00F0583C"/>
          <w:p w:rsidR="00F0583C" w:rsidRDefault="00CF6060">
            <w:r>
              <w:t>What is the relationship between antibodies and antigens?</w:t>
            </w:r>
          </w:p>
          <w:p w:rsidR="00F0583C" w:rsidRDefault="00F0583C"/>
          <w:p w:rsidR="00F0583C" w:rsidRDefault="00CF6060">
            <w:r>
              <w:t>Explain why a person with the AO genotype is phenotypically type A.</w:t>
            </w:r>
          </w:p>
          <w:p w:rsidR="00F0583C" w:rsidRDefault="00F0583C"/>
          <w:p w:rsidR="00F0583C" w:rsidRDefault="00CF6060">
            <w:r>
              <w:t>How does a person end up with type O blood?</w:t>
            </w:r>
          </w:p>
          <w:p w:rsidR="00F0583C" w:rsidRDefault="00F0583C"/>
          <w:p w:rsidR="00F0583C" w:rsidRDefault="00CF6060">
            <w:r>
              <w:t>Why are people with O- blood universal donors?</w:t>
            </w:r>
          </w:p>
          <w:p w:rsidR="00F0583C" w:rsidRDefault="00F0583C"/>
          <w:p w:rsidR="00F0583C" w:rsidRDefault="00F0583C"/>
        </w:tc>
      </w:tr>
      <w:tr w:rsidR="00F0583C">
        <w:tc>
          <w:tcPr>
            <w:tcW w:w="2419" w:type="dxa"/>
            <w:shd w:val="clear" w:color="auto" w:fill="FFFFFF"/>
            <w:vAlign w:val="center"/>
          </w:tcPr>
          <w:p w:rsidR="00F0583C" w:rsidRDefault="00CF6060">
            <w:pPr>
              <w:jc w:val="right"/>
            </w:pPr>
            <w:r>
              <w:t>Mendelian Patterns of Inheritance and Pedigrees</w:t>
            </w:r>
          </w:p>
        </w:tc>
        <w:tc>
          <w:tcPr>
            <w:tcW w:w="3516" w:type="dxa"/>
            <w:gridSpan w:val="2"/>
            <w:shd w:val="clear" w:color="auto" w:fill="FFFFFF"/>
          </w:tcPr>
          <w:p w:rsidR="00F0583C" w:rsidRDefault="00CF6060">
            <w:pPr>
              <w:rPr>
                <w:b/>
              </w:rPr>
            </w:pPr>
            <w:r>
              <w:rPr>
                <w:b/>
              </w:rPr>
              <w:t>Carrier</w:t>
            </w:r>
          </w:p>
          <w:p w:rsidR="00F0583C" w:rsidRDefault="00CF6060">
            <w:pPr>
              <w:rPr>
                <w:b/>
              </w:rPr>
            </w:pPr>
            <w:r>
              <w:rPr>
                <w:b/>
              </w:rPr>
              <w:t>Autosomal</w:t>
            </w:r>
          </w:p>
          <w:p w:rsidR="00F0583C" w:rsidRDefault="00CF6060">
            <w:pPr>
              <w:rPr>
                <w:b/>
              </w:rPr>
            </w:pPr>
            <w:r>
              <w:rPr>
                <w:b/>
              </w:rPr>
              <w:t>X-Linked</w:t>
            </w:r>
          </w:p>
          <w:p w:rsidR="00F0583C" w:rsidRDefault="00CF6060">
            <w:pPr>
              <w:rPr>
                <w:b/>
              </w:rPr>
            </w:pPr>
            <w:r>
              <w:rPr>
                <w:b/>
              </w:rPr>
              <w:t>Autosomes</w:t>
            </w:r>
          </w:p>
        </w:tc>
        <w:tc>
          <w:tcPr>
            <w:tcW w:w="7206" w:type="dxa"/>
            <w:gridSpan w:val="2"/>
            <w:shd w:val="clear" w:color="auto" w:fill="FFFFFF"/>
          </w:tcPr>
          <w:p w:rsidR="00F0583C" w:rsidRDefault="00CF6060">
            <w:r>
              <w:t>This section discusses three scenarios regarding diseases and inheritance. What general conclusions can you draw about inheritance from these three scenarios? Use the words in the middle column in your answer.</w:t>
            </w:r>
          </w:p>
          <w:p w:rsidR="00F0583C" w:rsidRDefault="00F0583C"/>
          <w:p w:rsidR="00F0583C" w:rsidRDefault="00F0583C"/>
        </w:tc>
      </w:tr>
      <w:tr w:rsidR="00F0583C">
        <w:tc>
          <w:tcPr>
            <w:tcW w:w="2419" w:type="dxa"/>
            <w:shd w:val="clear" w:color="auto" w:fill="FFFFFF"/>
            <w:vAlign w:val="center"/>
          </w:tcPr>
          <w:p w:rsidR="00F0583C" w:rsidRDefault="00CF6060">
            <w:pPr>
              <w:jc w:val="right"/>
            </w:pPr>
            <w:r>
              <w:lastRenderedPageBreak/>
              <w:t>Complexity Surrounding Mendelian Inheritance</w:t>
            </w:r>
          </w:p>
        </w:tc>
        <w:tc>
          <w:tcPr>
            <w:tcW w:w="3516" w:type="dxa"/>
            <w:gridSpan w:val="2"/>
            <w:shd w:val="clear" w:color="auto" w:fill="FFFFFF"/>
          </w:tcPr>
          <w:p w:rsidR="00F0583C" w:rsidRDefault="00CF6060">
            <w:r>
              <w:t xml:space="preserve">Incomplete dominance </w:t>
            </w:r>
          </w:p>
          <w:p w:rsidR="00F0583C" w:rsidRDefault="00CF6060">
            <w:pPr>
              <w:rPr>
                <w:b/>
              </w:rPr>
            </w:pPr>
            <w:r>
              <w:rPr>
                <w:b/>
              </w:rPr>
              <w:t>Penetrance</w:t>
            </w:r>
          </w:p>
        </w:tc>
        <w:tc>
          <w:tcPr>
            <w:tcW w:w="7206" w:type="dxa"/>
            <w:gridSpan w:val="2"/>
            <w:shd w:val="clear" w:color="auto" w:fill="FFFFFF"/>
          </w:tcPr>
          <w:p w:rsidR="00F0583C" w:rsidRDefault="00CF6060">
            <w:r>
              <w:t>This section’s purpose is to help you understand that Mendelian Inheritance can be more complicated than simply passing along a certain gene to offspring.</w:t>
            </w:r>
          </w:p>
          <w:p w:rsidR="00F0583C" w:rsidRDefault="00F0583C"/>
          <w:p w:rsidR="00F0583C" w:rsidRDefault="00CF6060">
            <w:r>
              <w:t>Explain how incomplete dominance works</w:t>
            </w:r>
          </w:p>
          <w:p w:rsidR="00F0583C" w:rsidRDefault="00F0583C"/>
          <w:p w:rsidR="00F0583C" w:rsidRDefault="00CF6060">
            <w:r>
              <w:t>Explain what penetrance means.  What factors might impact whether or not a person develops a condition for which they have a genetic predisposition?</w:t>
            </w:r>
          </w:p>
          <w:p w:rsidR="00F0583C" w:rsidRDefault="00F0583C"/>
        </w:tc>
      </w:tr>
      <w:tr w:rsidR="00F0583C">
        <w:tc>
          <w:tcPr>
            <w:tcW w:w="2419" w:type="dxa"/>
            <w:shd w:val="clear" w:color="auto" w:fill="E7E6E6"/>
            <w:vAlign w:val="center"/>
          </w:tcPr>
          <w:p w:rsidR="00F0583C" w:rsidRDefault="00CF6060">
            <w:r>
              <w:t>POLYGENIC TRAITS</w:t>
            </w:r>
          </w:p>
        </w:tc>
        <w:tc>
          <w:tcPr>
            <w:tcW w:w="3516" w:type="dxa"/>
            <w:gridSpan w:val="2"/>
            <w:shd w:val="clear" w:color="auto" w:fill="E7E6E6"/>
          </w:tcPr>
          <w:p w:rsidR="00F0583C" w:rsidRDefault="00CF6060">
            <w:pPr>
              <w:rPr>
                <w:b/>
              </w:rPr>
            </w:pPr>
            <w:r>
              <w:rPr>
                <w:b/>
              </w:rPr>
              <w:t>Polygenic traits</w:t>
            </w:r>
          </w:p>
          <w:p w:rsidR="00F0583C" w:rsidRDefault="00CF6060">
            <w:r>
              <w:rPr>
                <w:b/>
              </w:rPr>
              <w:t>Complex diseases</w:t>
            </w:r>
          </w:p>
        </w:tc>
        <w:tc>
          <w:tcPr>
            <w:tcW w:w="7206" w:type="dxa"/>
            <w:gridSpan w:val="2"/>
            <w:shd w:val="clear" w:color="auto" w:fill="E7E6E6"/>
          </w:tcPr>
          <w:p w:rsidR="00F0583C" w:rsidRDefault="00CF6060">
            <w:r>
              <w:t>Contrast polygenetic traits with Mendelian traits.</w:t>
            </w:r>
          </w:p>
          <w:p w:rsidR="00F0583C" w:rsidRDefault="00F0583C"/>
          <w:p w:rsidR="00F0583C" w:rsidRDefault="00CF6060">
            <w:r>
              <w:t>Why don’t complex diseases have a clear pattern of inheritance?</w:t>
            </w:r>
          </w:p>
          <w:p w:rsidR="00F0583C" w:rsidRDefault="00F0583C"/>
          <w:p w:rsidR="00F0583C" w:rsidRDefault="00F0583C"/>
        </w:tc>
      </w:tr>
      <w:tr w:rsidR="00F0583C">
        <w:tc>
          <w:tcPr>
            <w:tcW w:w="2419" w:type="dxa"/>
            <w:shd w:val="clear" w:color="auto" w:fill="FFFFFF"/>
            <w:vAlign w:val="center"/>
          </w:tcPr>
          <w:p w:rsidR="00F0583C" w:rsidRDefault="00CF6060">
            <w:r>
              <w:t>GENOMICS AND EPIGENETICS</w:t>
            </w:r>
          </w:p>
        </w:tc>
        <w:tc>
          <w:tcPr>
            <w:tcW w:w="3516" w:type="dxa"/>
            <w:gridSpan w:val="2"/>
            <w:shd w:val="clear" w:color="auto" w:fill="FFFFFF"/>
          </w:tcPr>
          <w:p w:rsidR="00F0583C" w:rsidRDefault="00CF6060">
            <w:pPr>
              <w:rPr>
                <w:b/>
              </w:rPr>
            </w:pPr>
            <w:r>
              <w:rPr>
                <w:b/>
              </w:rPr>
              <w:t>Genome</w:t>
            </w:r>
          </w:p>
          <w:p w:rsidR="00F0583C" w:rsidRDefault="00CF6060">
            <w:pPr>
              <w:rPr>
                <w:b/>
              </w:rPr>
            </w:pPr>
            <w:r>
              <w:rPr>
                <w:b/>
              </w:rPr>
              <w:t>Epigenetics</w:t>
            </w:r>
          </w:p>
          <w:p w:rsidR="00F0583C" w:rsidRDefault="00F0583C">
            <w:pPr>
              <w:rPr>
                <w:b/>
              </w:rPr>
            </w:pPr>
          </w:p>
        </w:tc>
        <w:tc>
          <w:tcPr>
            <w:tcW w:w="7206" w:type="dxa"/>
            <w:gridSpan w:val="2"/>
            <w:shd w:val="clear" w:color="auto" w:fill="FFFFFF"/>
          </w:tcPr>
          <w:p w:rsidR="00F0583C" w:rsidRDefault="00CF6060">
            <w:r>
              <w:t>Define epigenetics and discuss its importance.</w:t>
            </w:r>
          </w:p>
        </w:tc>
      </w:tr>
      <w:tr w:rsidR="00F0583C">
        <w:tc>
          <w:tcPr>
            <w:tcW w:w="2419" w:type="dxa"/>
            <w:shd w:val="clear" w:color="auto" w:fill="FFFFFF"/>
            <w:vAlign w:val="center"/>
          </w:tcPr>
          <w:p w:rsidR="00F0583C" w:rsidRDefault="00CF6060">
            <w:pPr>
              <w:jc w:val="right"/>
            </w:pPr>
            <w:r>
              <w:t>Genomics</w:t>
            </w:r>
          </w:p>
        </w:tc>
        <w:tc>
          <w:tcPr>
            <w:tcW w:w="3516" w:type="dxa"/>
            <w:gridSpan w:val="2"/>
            <w:shd w:val="clear" w:color="auto" w:fill="FFFFFF"/>
          </w:tcPr>
          <w:p w:rsidR="00F0583C" w:rsidRDefault="00CF6060">
            <w:r>
              <w:t>Non-coding DNA</w:t>
            </w:r>
          </w:p>
          <w:p w:rsidR="00F0583C" w:rsidRDefault="00CF6060">
            <w:pPr>
              <w:rPr>
                <w:b/>
              </w:rPr>
            </w:pPr>
            <w:r>
              <w:rPr>
                <w:b/>
              </w:rPr>
              <w:t>Sequencing</w:t>
            </w:r>
          </w:p>
          <w:p w:rsidR="00F0583C" w:rsidRDefault="00CF6060">
            <w:pPr>
              <w:rPr>
                <w:b/>
              </w:rPr>
            </w:pPr>
            <w:r>
              <w:rPr>
                <w:b/>
              </w:rPr>
              <w:t>Genotyping</w:t>
            </w:r>
          </w:p>
          <w:p w:rsidR="00F0583C" w:rsidRDefault="00F0583C">
            <w:pPr>
              <w:rPr>
                <w:b/>
              </w:rPr>
            </w:pPr>
          </w:p>
        </w:tc>
        <w:tc>
          <w:tcPr>
            <w:tcW w:w="7206" w:type="dxa"/>
            <w:gridSpan w:val="2"/>
            <w:shd w:val="clear" w:color="auto" w:fill="FFFFFF"/>
          </w:tcPr>
          <w:p w:rsidR="00F0583C" w:rsidRDefault="00CF6060">
            <w:r>
              <w:t>Why was non-coding DNA considered “junk DNA?” How has that perception changed? (use the human- chimpanzee example in your answer.)</w:t>
            </w:r>
          </w:p>
          <w:p w:rsidR="00F0583C" w:rsidRDefault="00F0583C"/>
          <w:p w:rsidR="00F0583C" w:rsidRDefault="00CF6060">
            <w:r>
              <w:t>What might a student of genomics regulatory elements mean for human health in the future?</w:t>
            </w:r>
          </w:p>
          <w:p w:rsidR="00F0583C" w:rsidRDefault="00F0583C"/>
          <w:p w:rsidR="00F0583C" w:rsidRDefault="00F0583C"/>
        </w:tc>
      </w:tr>
      <w:tr w:rsidR="00F0583C">
        <w:tc>
          <w:tcPr>
            <w:tcW w:w="2419" w:type="dxa"/>
            <w:tcBorders>
              <w:top w:val="single" w:sz="4" w:space="0" w:color="000000"/>
              <w:left w:val="single" w:sz="4" w:space="0" w:color="000000"/>
              <w:bottom w:val="dashed" w:sz="4" w:space="0" w:color="000000"/>
              <w:right w:val="single" w:sz="4" w:space="0" w:color="000000"/>
            </w:tcBorders>
            <w:shd w:val="clear" w:color="auto" w:fill="FFFFFF"/>
            <w:vAlign w:val="center"/>
          </w:tcPr>
          <w:p w:rsidR="00F0583C" w:rsidRDefault="00CF6060">
            <w:pPr>
              <w:jc w:val="right"/>
            </w:pPr>
            <w:r>
              <w:t>Epigenetics</w:t>
            </w:r>
          </w:p>
        </w:tc>
        <w:tc>
          <w:tcPr>
            <w:tcW w:w="3516" w:type="dxa"/>
            <w:gridSpan w:val="2"/>
            <w:tcBorders>
              <w:top w:val="single" w:sz="4" w:space="0" w:color="000000"/>
              <w:left w:val="single" w:sz="4" w:space="0" w:color="000000"/>
              <w:bottom w:val="dashed" w:sz="4" w:space="0" w:color="000000"/>
              <w:right w:val="single" w:sz="4" w:space="0" w:color="000000"/>
            </w:tcBorders>
            <w:shd w:val="clear" w:color="auto" w:fill="FFFFFF"/>
          </w:tcPr>
          <w:p w:rsidR="00F0583C" w:rsidRDefault="00CF6060">
            <w:r>
              <w:t>Epigenetics</w:t>
            </w:r>
          </w:p>
          <w:p w:rsidR="00F0583C" w:rsidRDefault="00CF6060">
            <w:pPr>
              <w:rPr>
                <w:b/>
              </w:rPr>
            </w:pPr>
            <w:r>
              <w:rPr>
                <w:b/>
              </w:rPr>
              <w:t>DNA methylation</w:t>
            </w:r>
          </w:p>
          <w:p w:rsidR="00F0583C" w:rsidRDefault="00CF6060">
            <w:r>
              <w:t>Histone modifications</w:t>
            </w:r>
          </w:p>
          <w:p w:rsidR="00F0583C" w:rsidRDefault="00CF6060">
            <w:pPr>
              <w:rPr>
                <w:b/>
              </w:rPr>
            </w:pPr>
            <w:r>
              <w:rPr>
                <w:b/>
              </w:rPr>
              <w:t>Epigenetic profile</w:t>
            </w:r>
          </w:p>
        </w:tc>
        <w:tc>
          <w:tcPr>
            <w:tcW w:w="7206" w:type="dxa"/>
            <w:gridSpan w:val="2"/>
            <w:tcBorders>
              <w:top w:val="single" w:sz="4" w:space="0" w:color="000000"/>
              <w:left w:val="single" w:sz="4" w:space="0" w:color="000000"/>
              <w:bottom w:val="dashed" w:sz="4" w:space="0" w:color="000000"/>
              <w:right w:val="single" w:sz="4" w:space="0" w:color="000000"/>
            </w:tcBorders>
            <w:shd w:val="clear" w:color="auto" w:fill="FFFFFF"/>
          </w:tcPr>
          <w:p w:rsidR="00F0583C" w:rsidRDefault="00CF6060">
            <w:r>
              <w:t>How is it that cells can have the same DNA but difference morphologies?</w:t>
            </w:r>
          </w:p>
          <w:p w:rsidR="00F0583C" w:rsidRDefault="00F0583C"/>
          <w:p w:rsidR="00F0583C" w:rsidRDefault="00CF6060">
            <w:r>
              <w:t>What does it mean to say that DNA methylation makes chromatin more compact?</w:t>
            </w:r>
          </w:p>
          <w:p w:rsidR="00F0583C" w:rsidRDefault="00F0583C"/>
          <w:p w:rsidR="00F0583C" w:rsidRDefault="00CF6060">
            <w:r>
              <w:t>What impact can environmental stressors have on human DNA?</w:t>
            </w:r>
          </w:p>
          <w:p w:rsidR="00F0583C" w:rsidRDefault="00F0583C"/>
          <w:p w:rsidR="00F0583C" w:rsidRDefault="00F0583C"/>
        </w:tc>
      </w:tr>
      <w:tr w:rsidR="00F0583C">
        <w:tc>
          <w:tcPr>
            <w:tcW w:w="2419" w:type="dxa"/>
            <w:tcBorders>
              <w:top w:val="dashed" w:sz="4" w:space="0" w:color="000000"/>
            </w:tcBorders>
            <w:shd w:val="clear" w:color="auto" w:fill="FFFFFF"/>
            <w:vAlign w:val="center"/>
          </w:tcPr>
          <w:p w:rsidR="00F0583C" w:rsidRDefault="00CF6060">
            <w:pPr>
              <w:jc w:val="right"/>
            </w:pPr>
            <w:r>
              <w:lastRenderedPageBreak/>
              <w:t>SPECIAL TOPICS: Epigenetics and X Chromosome Inactivation</w:t>
            </w:r>
          </w:p>
        </w:tc>
        <w:tc>
          <w:tcPr>
            <w:tcW w:w="3516" w:type="dxa"/>
            <w:gridSpan w:val="2"/>
            <w:tcBorders>
              <w:top w:val="dashed" w:sz="4" w:space="0" w:color="000000"/>
            </w:tcBorders>
            <w:shd w:val="clear" w:color="auto" w:fill="FFFFFF"/>
          </w:tcPr>
          <w:p w:rsidR="00F0583C" w:rsidRDefault="00CF6060">
            <w:r>
              <w:t>Mary Lyon</w:t>
            </w:r>
          </w:p>
        </w:tc>
        <w:tc>
          <w:tcPr>
            <w:tcW w:w="7206" w:type="dxa"/>
            <w:gridSpan w:val="2"/>
            <w:tcBorders>
              <w:top w:val="dashed" w:sz="4" w:space="0" w:color="000000"/>
            </w:tcBorders>
            <w:shd w:val="clear" w:color="auto" w:fill="FFFFFF"/>
          </w:tcPr>
          <w:p w:rsidR="00F0583C" w:rsidRDefault="00CF6060">
            <w:r>
              <w:t>Explain why calico and tortoiseshell cats are nearly always female.</w:t>
            </w:r>
          </w:p>
        </w:tc>
      </w:tr>
      <w:tr w:rsidR="00F0583C">
        <w:tc>
          <w:tcPr>
            <w:tcW w:w="2419" w:type="dxa"/>
            <w:shd w:val="clear" w:color="auto" w:fill="E7E6E6"/>
            <w:vAlign w:val="center"/>
          </w:tcPr>
          <w:p w:rsidR="00F0583C" w:rsidRDefault="00CF6060">
            <w:r>
              <w:t>GENETIC TESTING</w:t>
            </w:r>
          </w:p>
        </w:tc>
        <w:tc>
          <w:tcPr>
            <w:tcW w:w="3516" w:type="dxa"/>
            <w:gridSpan w:val="2"/>
            <w:shd w:val="clear" w:color="auto" w:fill="E7E6E6"/>
          </w:tcPr>
          <w:p w:rsidR="00F0583C" w:rsidRDefault="00F0583C"/>
        </w:tc>
        <w:tc>
          <w:tcPr>
            <w:tcW w:w="7206" w:type="dxa"/>
            <w:gridSpan w:val="2"/>
            <w:shd w:val="clear" w:color="auto" w:fill="E7E6E6"/>
          </w:tcPr>
          <w:p w:rsidR="00F0583C" w:rsidRDefault="00CF6060">
            <w:r>
              <w:t>What benefits might genetic testing have on human health?</w:t>
            </w:r>
          </w:p>
          <w:p w:rsidR="00F0583C" w:rsidRDefault="00F0583C"/>
          <w:p w:rsidR="00F0583C" w:rsidRDefault="00F0583C"/>
        </w:tc>
      </w:tr>
      <w:tr w:rsidR="00F0583C">
        <w:tc>
          <w:tcPr>
            <w:tcW w:w="2419" w:type="dxa"/>
            <w:shd w:val="clear" w:color="auto" w:fill="E7E6E6"/>
            <w:vAlign w:val="center"/>
          </w:tcPr>
          <w:p w:rsidR="00F0583C" w:rsidRDefault="00CF6060">
            <w:r>
              <w:t>Polymerase Chain Reaction (PCR) and Sanger Sequencing</w:t>
            </w:r>
          </w:p>
        </w:tc>
        <w:tc>
          <w:tcPr>
            <w:tcW w:w="3516" w:type="dxa"/>
            <w:gridSpan w:val="2"/>
            <w:shd w:val="clear" w:color="auto" w:fill="E7E6E6"/>
          </w:tcPr>
          <w:p w:rsidR="00F0583C" w:rsidRDefault="00CF6060">
            <w:pPr>
              <w:rPr>
                <w:b/>
              </w:rPr>
            </w:pPr>
            <w:r>
              <w:rPr>
                <w:b/>
              </w:rPr>
              <w:t>Polymerase chain reaction (PCR)</w:t>
            </w:r>
          </w:p>
          <w:p w:rsidR="00F0583C" w:rsidRDefault="00CF6060">
            <w:r>
              <w:rPr>
                <w:b/>
              </w:rPr>
              <w:t>Sanger Sequencing</w:t>
            </w:r>
          </w:p>
        </w:tc>
        <w:tc>
          <w:tcPr>
            <w:tcW w:w="7206" w:type="dxa"/>
            <w:gridSpan w:val="2"/>
            <w:shd w:val="clear" w:color="auto" w:fill="E7E6E6"/>
          </w:tcPr>
          <w:p w:rsidR="00F0583C" w:rsidRDefault="00CF6060">
            <w:r>
              <w:t>Describe the impact of PCR on studies of ancient humans and criminal investigations.</w:t>
            </w:r>
          </w:p>
          <w:p w:rsidR="00F0583C" w:rsidRDefault="00F0583C"/>
          <w:p w:rsidR="00F0583C" w:rsidRDefault="00CF6060">
            <w:r>
              <w:t>What does Sanger sequencing enable scientists to do?</w:t>
            </w:r>
          </w:p>
          <w:p w:rsidR="00F0583C" w:rsidRDefault="00F0583C"/>
          <w:p w:rsidR="00F0583C" w:rsidRDefault="00F0583C"/>
        </w:tc>
      </w:tr>
      <w:tr w:rsidR="00F0583C">
        <w:tc>
          <w:tcPr>
            <w:tcW w:w="2419" w:type="dxa"/>
            <w:shd w:val="clear" w:color="auto" w:fill="E7E6E6"/>
            <w:vAlign w:val="center"/>
          </w:tcPr>
          <w:p w:rsidR="00F0583C" w:rsidRDefault="00CF6060">
            <w:r>
              <w:t>Genetic Biotechnology and Clinical Testing</w:t>
            </w:r>
          </w:p>
        </w:tc>
        <w:tc>
          <w:tcPr>
            <w:tcW w:w="3516" w:type="dxa"/>
            <w:gridSpan w:val="2"/>
            <w:shd w:val="clear" w:color="auto" w:fill="E7E6E6"/>
          </w:tcPr>
          <w:p w:rsidR="00F0583C" w:rsidRDefault="00CF6060">
            <w:pPr>
              <w:rPr>
                <w:b/>
              </w:rPr>
            </w:pPr>
            <w:r>
              <w:rPr>
                <w:b/>
              </w:rPr>
              <w:t>Microarray technology</w:t>
            </w:r>
          </w:p>
          <w:p w:rsidR="00F0583C" w:rsidRDefault="00CF6060">
            <w:r>
              <w:rPr>
                <w:b/>
              </w:rPr>
              <w:t>Next generation sequencing</w:t>
            </w:r>
          </w:p>
        </w:tc>
        <w:tc>
          <w:tcPr>
            <w:tcW w:w="7206" w:type="dxa"/>
            <w:gridSpan w:val="2"/>
            <w:shd w:val="clear" w:color="auto" w:fill="E7E6E6"/>
          </w:tcPr>
          <w:p w:rsidR="00F0583C" w:rsidRDefault="00CF6060">
            <w:r>
              <w:t>Describe microarray technology and next generation technology. What will this technology enable scientists to with human DNA?</w:t>
            </w:r>
          </w:p>
        </w:tc>
      </w:tr>
      <w:tr w:rsidR="00F0583C">
        <w:tc>
          <w:tcPr>
            <w:tcW w:w="2419" w:type="dxa"/>
            <w:shd w:val="clear" w:color="auto" w:fill="E7E6E6"/>
            <w:vAlign w:val="center"/>
          </w:tcPr>
          <w:p w:rsidR="00F0583C" w:rsidRDefault="00CF6060">
            <w:r>
              <w:t>Direct-to Consumer (DTC) Genetic Testing</w:t>
            </w:r>
          </w:p>
        </w:tc>
        <w:tc>
          <w:tcPr>
            <w:tcW w:w="3516" w:type="dxa"/>
            <w:gridSpan w:val="2"/>
            <w:shd w:val="clear" w:color="auto" w:fill="E7E6E6"/>
          </w:tcPr>
          <w:p w:rsidR="00F0583C" w:rsidRDefault="00F0583C">
            <w:pPr>
              <w:rPr>
                <w:b/>
              </w:rPr>
            </w:pPr>
          </w:p>
        </w:tc>
        <w:tc>
          <w:tcPr>
            <w:tcW w:w="7206" w:type="dxa"/>
            <w:gridSpan w:val="2"/>
            <w:shd w:val="clear" w:color="auto" w:fill="E7E6E6"/>
          </w:tcPr>
          <w:p w:rsidR="00F0583C" w:rsidRDefault="00CF6060">
            <w:r>
              <w:t>What can consumers learn from Direct to Consumer Genetic Testing?</w:t>
            </w:r>
          </w:p>
          <w:p w:rsidR="00F0583C" w:rsidRDefault="00F0583C"/>
          <w:p w:rsidR="00F0583C" w:rsidRDefault="00CF6060">
            <w:r>
              <w:t>What are some controversies surrounding the work of companies like 23andMe?</w:t>
            </w:r>
          </w:p>
          <w:p w:rsidR="00F0583C" w:rsidRDefault="00F0583C"/>
          <w:p w:rsidR="00F0583C" w:rsidRDefault="00CF6060">
            <w:r>
              <w:t>Why might ancestry percentage tests not be as accurate as people think they are?</w:t>
            </w:r>
          </w:p>
          <w:p w:rsidR="00F0583C" w:rsidRDefault="00F0583C"/>
        </w:tc>
      </w:tr>
      <w:tr w:rsidR="00F0583C">
        <w:tc>
          <w:tcPr>
            <w:tcW w:w="13141" w:type="dxa"/>
            <w:gridSpan w:val="5"/>
            <w:shd w:val="clear" w:color="auto" w:fill="E7E6E6"/>
            <w:vAlign w:val="center"/>
          </w:tcPr>
          <w:p w:rsidR="00F0583C" w:rsidRDefault="00CF6060">
            <w:pPr>
              <w:rPr>
                <w:i/>
              </w:rPr>
            </w:pPr>
            <w:r>
              <w:rPr>
                <w:i/>
              </w:rPr>
              <w:t>PUTTING IT TOGETHER:</w:t>
            </w:r>
          </w:p>
          <w:p w:rsidR="00F0583C" w:rsidRDefault="00CF6060">
            <w:r>
              <w:t xml:space="preserve">The Direct-to-Consumer Genetic Testing section of this chapter discusses the “Burden of Knowing.” Do you think it is overall good or bad that people receive information about their genetic risk for diseases like Alzheimer’s? Why? </w:t>
            </w:r>
          </w:p>
        </w:tc>
      </w:tr>
    </w:tbl>
    <w:p w:rsidR="00F0583C" w:rsidRDefault="00F0583C"/>
    <w:sectPr w:rsidR="00F0583C" w:rsidSect="0099187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E4" w:rsidRDefault="009154E4">
      <w:pPr>
        <w:spacing w:after="0" w:line="240" w:lineRule="auto"/>
      </w:pPr>
      <w:r>
        <w:separator/>
      </w:r>
    </w:p>
  </w:endnote>
  <w:endnote w:type="continuationSeparator" w:id="1">
    <w:p w:rsidR="009154E4" w:rsidRDefault="00915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3C" w:rsidRDefault="00F0583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3C" w:rsidRDefault="00CF6060">
    <w:pPr>
      <w:tabs>
        <w:tab w:val="center" w:pos="4680"/>
        <w:tab w:val="right" w:pos="9360"/>
      </w:tabs>
      <w:spacing w:after="0" w:line="240" w:lineRule="auto"/>
      <w:rPr>
        <w:i/>
        <w:sz w:val="16"/>
        <w:szCs w:val="16"/>
      </w:rPr>
    </w:pPr>
    <w:r>
      <w:rPr>
        <w:noProof/>
      </w:rPr>
      <w:drawing>
        <wp:inline distT="0" distB="0" distL="0" distR="0">
          <wp:extent cx="842645" cy="294005"/>
          <wp:effectExtent l="0" t="0" r="0" b="0"/>
          <wp:docPr id="4" name="image1.png" descr="https://licensebuttons.net/l/by-nc/4.0/88x31.png"/>
          <wp:cNvGraphicFramePr/>
          <a:graphic xmlns:a="http://schemas.openxmlformats.org/drawingml/2006/main">
            <a:graphicData uri="http://schemas.openxmlformats.org/drawingml/2006/picture">
              <pic:pic xmlns:pic="http://schemas.openxmlformats.org/drawingml/2006/picture">
                <pic:nvPicPr>
                  <pic:cNvPr id="0" name="image1.png" descr="https://licensebuttons.net/l/by-nc/4.0/88x31.png"/>
                  <pic:cNvPicPr preferRelativeResize="0"/>
                </pic:nvPicPr>
                <pic:blipFill>
                  <a:blip r:embed="rId1"/>
                  <a:srcRect/>
                  <a:stretch>
                    <a:fillRect/>
                  </a:stretch>
                </pic:blipFill>
                <pic:spPr>
                  <a:xfrm>
                    <a:off x="0" y="0"/>
                    <a:ext cx="842645" cy="294005"/>
                  </a:xfrm>
                  <a:prstGeom prst="rect">
                    <a:avLst/>
                  </a:prstGeom>
                  <a:ln/>
                </pic:spPr>
              </pic:pic>
            </a:graphicData>
          </a:graphic>
        </wp:inline>
      </w:drawing>
    </w:r>
    <w:r>
      <w:rPr>
        <w:i/>
        <w:sz w:val="16"/>
        <w:szCs w:val="16"/>
      </w:rPr>
      <w:t xml:space="preserve"> Explorations: An Open Invitation to Biological Anthropology-Matrix Notes Reading Guides is Licensed under a Creative Commons Attribution-Non-Commercial 4.0</w:t>
    </w:r>
  </w:p>
  <w:p w:rsidR="00F0583C" w:rsidRDefault="00CF6060">
    <w:pPr>
      <w:tabs>
        <w:tab w:val="center" w:pos="4680"/>
        <w:tab w:val="right" w:pos="9360"/>
      </w:tabs>
      <w:spacing w:after="0" w:line="240" w:lineRule="auto"/>
    </w:pPr>
    <w:r>
      <w:rPr>
        <w:i/>
        <w:sz w:val="16"/>
        <w:szCs w:val="16"/>
      </w:rPr>
      <w:t>Matrix Notes Reading Guides Created by Kathryn Klopfleisch 2020</w:t>
    </w:r>
  </w:p>
  <w:p w:rsidR="00F0583C" w:rsidRDefault="00F0583C">
    <w:pPr>
      <w:pBdr>
        <w:top w:val="nil"/>
        <w:left w:val="nil"/>
        <w:bottom w:val="nil"/>
        <w:right w:val="nil"/>
        <w:between w:val="nil"/>
      </w:pBdr>
      <w:tabs>
        <w:tab w:val="center" w:pos="4680"/>
        <w:tab w:val="right" w:pos="9360"/>
      </w:tabs>
      <w:spacing w:after="0" w:line="240" w:lineRule="auto"/>
      <w:rPr>
        <w:color w:val="000000"/>
      </w:rPr>
    </w:pPr>
  </w:p>
  <w:p w:rsidR="00F0583C" w:rsidRDefault="00F0583C">
    <w:pPr>
      <w:pBdr>
        <w:top w:val="nil"/>
        <w:left w:val="nil"/>
        <w:bottom w:val="nil"/>
        <w:right w:val="nil"/>
        <w:between w:val="nil"/>
      </w:pBdr>
      <w:tabs>
        <w:tab w:val="center" w:pos="4680"/>
        <w:tab w:val="right" w:pos="9360"/>
      </w:tabs>
      <w:spacing w:after="0" w:line="240" w:lineRule="auto"/>
      <w:rPr>
        <w:color w:val="000000"/>
      </w:rPr>
    </w:pPr>
    <w:bookmarkStart w:id="1" w:name="_30j0zll" w:colFirst="0" w:colLast="0"/>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3C" w:rsidRDefault="00F058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E4" w:rsidRDefault="009154E4">
      <w:pPr>
        <w:spacing w:after="0" w:line="240" w:lineRule="auto"/>
      </w:pPr>
      <w:r>
        <w:separator/>
      </w:r>
    </w:p>
  </w:footnote>
  <w:footnote w:type="continuationSeparator" w:id="1">
    <w:p w:rsidR="009154E4" w:rsidRDefault="00915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3C" w:rsidRDefault="00F058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3C" w:rsidRDefault="00CF6060">
    <w:pPr>
      <w:jc w:val="center"/>
      <w:rPr>
        <w:b/>
        <w:sz w:val="24"/>
        <w:szCs w:val="24"/>
      </w:rPr>
    </w:pPr>
    <w:bookmarkStart w:id="0" w:name="_gjdgxs" w:colFirst="0" w:colLast="0"/>
    <w:bookmarkEnd w:id="0"/>
    <w:r>
      <w:rPr>
        <w:b/>
        <w:sz w:val="24"/>
        <w:szCs w:val="24"/>
      </w:rPr>
      <w:t xml:space="preserve">Chapter 3: Molecular Biology and Genetics                 </w:t>
    </w:r>
    <w:r w:rsidR="00991878">
      <w:fldChar w:fldCharType="begin"/>
    </w:r>
    <w:r>
      <w:instrText>PAGE</w:instrText>
    </w:r>
    <w:r w:rsidR="00991878">
      <w:fldChar w:fldCharType="separate"/>
    </w:r>
    <w:r w:rsidR="00B62ED0">
      <w:rPr>
        <w:noProof/>
      </w:rPr>
      <w:t>1</w:t>
    </w:r>
    <w:r w:rsidR="00991878">
      <w:fldChar w:fldCharType="end"/>
    </w:r>
  </w:p>
  <w:p w:rsidR="00F0583C" w:rsidRDefault="00F0583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3C" w:rsidRDefault="00F0583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583C"/>
    <w:rsid w:val="009154E4"/>
    <w:rsid w:val="00991878"/>
    <w:rsid w:val="00B62ED0"/>
    <w:rsid w:val="00CF6060"/>
    <w:rsid w:val="00F0583C"/>
    <w:rsid w:val="00FE6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78"/>
  </w:style>
  <w:style w:type="paragraph" w:styleId="Heading1">
    <w:name w:val="heading 1"/>
    <w:basedOn w:val="Normal"/>
    <w:next w:val="Normal"/>
    <w:uiPriority w:val="9"/>
    <w:qFormat/>
    <w:rsid w:val="0099187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9187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9187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9187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91878"/>
    <w:pPr>
      <w:keepNext/>
      <w:keepLines/>
      <w:spacing w:before="220" w:after="40"/>
      <w:outlineLvl w:val="4"/>
    </w:pPr>
    <w:rPr>
      <w:b/>
    </w:rPr>
  </w:style>
  <w:style w:type="paragraph" w:styleId="Heading6">
    <w:name w:val="heading 6"/>
    <w:basedOn w:val="Normal"/>
    <w:next w:val="Normal"/>
    <w:uiPriority w:val="9"/>
    <w:semiHidden/>
    <w:unhideWhenUsed/>
    <w:qFormat/>
    <w:rsid w:val="0099187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91878"/>
    <w:pPr>
      <w:keepNext/>
      <w:keepLines/>
      <w:spacing w:before="480" w:after="120"/>
    </w:pPr>
    <w:rPr>
      <w:b/>
      <w:sz w:val="72"/>
      <w:szCs w:val="72"/>
    </w:rPr>
  </w:style>
  <w:style w:type="paragraph" w:styleId="Subtitle">
    <w:name w:val="Subtitle"/>
    <w:basedOn w:val="Normal"/>
    <w:next w:val="Normal"/>
    <w:uiPriority w:val="11"/>
    <w:qFormat/>
    <w:rsid w:val="00991878"/>
    <w:pPr>
      <w:keepNext/>
      <w:keepLines/>
      <w:spacing w:before="360" w:after="80"/>
    </w:pPr>
    <w:rPr>
      <w:rFonts w:ascii="Georgia" w:eastAsia="Georgia" w:hAnsi="Georgia" w:cs="Georgia"/>
      <w:i/>
      <w:color w:val="666666"/>
      <w:sz w:val="48"/>
      <w:szCs w:val="48"/>
    </w:rPr>
  </w:style>
  <w:style w:type="table" w:customStyle="1" w:styleId="a">
    <w:basedOn w:val="TableNormal"/>
    <w:rsid w:val="0099187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9187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9187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9187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91878"/>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Windows User</cp:lastModifiedBy>
  <cp:revision>2</cp:revision>
  <dcterms:created xsi:type="dcterms:W3CDTF">2021-12-07T09:10:00Z</dcterms:created>
  <dcterms:modified xsi:type="dcterms:W3CDTF">2021-12-07T09:10:00Z</dcterms:modified>
</cp:coreProperties>
</file>