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DB3F" w14:textId="0B415768" w:rsidR="009E4D2F" w:rsidRPr="009E4D2F" w:rsidRDefault="009E4D2F" w:rsidP="009E4D2F">
      <w:pPr>
        <w:shd w:val="clear" w:color="auto" w:fill="FFFFFF"/>
        <w:spacing w:after="240" w:line="240" w:lineRule="auto"/>
        <w:rPr>
          <w:rFonts w:ascii="Arial" w:eastAsia="Times New Roman" w:hAnsi="Arial" w:cs="Arial"/>
          <w:color w:val="222222"/>
          <w:sz w:val="26"/>
          <w:szCs w:val="26"/>
        </w:rPr>
      </w:pPr>
      <w:r>
        <w:rPr>
          <w:rFonts w:ascii="Arial" w:eastAsia="Times New Roman" w:hAnsi="Arial" w:cs="Arial"/>
          <w:color w:val="222222"/>
          <w:sz w:val="26"/>
          <w:szCs w:val="26"/>
        </w:rPr>
        <w:t>Create</w:t>
      </w:r>
      <w:r w:rsidRPr="009E4D2F">
        <w:rPr>
          <w:rFonts w:ascii="Arial" w:eastAsia="Times New Roman" w:hAnsi="Arial" w:cs="Arial"/>
          <w:color w:val="222222"/>
          <w:sz w:val="26"/>
          <w:szCs w:val="26"/>
        </w:rPr>
        <w:t xml:space="preserve"> a 3-5-page annotated bibliography and summary based on your research related to best practices addressing one of the health care problems or issues in the Assessment Topic Areas media piece faced by a health care organization that is of interest to you.</w:t>
      </w:r>
    </w:p>
    <w:p w14:paraId="4C1AA1E7" w14:textId="77777777" w:rsidR="009E4D2F" w:rsidRPr="009E4D2F" w:rsidRDefault="009E4D2F" w:rsidP="009E4D2F">
      <w:pPr>
        <w:shd w:val="clear" w:color="auto" w:fill="FFFFFF"/>
        <w:spacing w:before="240" w:after="300" w:line="570" w:lineRule="atLeast"/>
        <w:outlineLvl w:val="3"/>
        <w:rPr>
          <w:rFonts w:ascii="Arial" w:eastAsia="Times New Roman" w:hAnsi="Arial" w:cs="Arial"/>
          <w:color w:val="222222"/>
          <w:sz w:val="41"/>
          <w:szCs w:val="41"/>
        </w:rPr>
      </w:pPr>
      <w:r w:rsidRPr="009E4D2F">
        <w:rPr>
          <w:rFonts w:ascii="Arial" w:eastAsia="Times New Roman" w:hAnsi="Arial" w:cs="Arial"/>
          <w:color w:val="222222"/>
          <w:sz w:val="41"/>
          <w:szCs w:val="41"/>
        </w:rPr>
        <w:t>Introduction</w:t>
      </w:r>
    </w:p>
    <w:p w14:paraId="34C20697" w14:textId="77777777" w:rsidR="009E4D2F" w:rsidRPr="009E4D2F" w:rsidRDefault="009E4D2F" w:rsidP="009E4D2F">
      <w:pPr>
        <w:shd w:val="clear" w:color="auto" w:fill="FFFFFF"/>
        <w:spacing w:after="240" w:line="240" w:lineRule="auto"/>
        <w:rPr>
          <w:rFonts w:ascii="Arial" w:eastAsia="Times New Roman" w:hAnsi="Arial" w:cs="Arial"/>
          <w:color w:val="222222"/>
          <w:sz w:val="26"/>
          <w:szCs w:val="26"/>
        </w:rPr>
      </w:pPr>
      <w:r w:rsidRPr="009E4D2F">
        <w:rPr>
          <w:rFonts w:ascii="Arial" w:eastAsia="Times New Roman" w:hAnsi="Arial" w:cs="Arial"/>
          <w:color w:val="222222"/>
          <w:sz w:val="26"/>
          <w:szCs w:val="26"/>
        </w:rPr>
        <w:t>In your professional life, you will need to find credible evidence to support your decisions and your plans of action. You will want to keep abreast of best practices to help your organization adapt to the ever-changing health care environment. Being adept at research will help you find the information you need. For this assessment, you will review the Assessment Topic Areas media piece and select one of the health care problems or issues to research a current health care problem or issue faced by a health care organization that is of interest to you.</w:t>
      </w:r>
    </w:p>
    <w:p w14:paraId="1283A95F" w14:textId="77777777" w:rsidR="009E4D2F" w:rsidRPr="009E4D2F" w:rsidRDefault="009E4D2F" w:rsidP="009E4D2F">
      <w:pPr>
        <w:shd w:val="clear" w:color="auto" w:fill="FFFFFF"/>
        <w:spacing w:before="240" w:after="300" w:line="570" w:lineRule="atLeast"/>
        <w:outlineLvl w:val="3"/>
        <w:rPr>
          <w:rFonts w:ascii="Arial" w:eastAsia="Times New Roman" w:hAnsi="Arial" w:cs="Arial"/>
          <w:color w:val="222222"/>
          <w:sz w:val="41"/>
          <w:szCs w:val="41"/>
        </w:rPr>
      </w:pPr>
      <w:r w:rsidRPr="009E4D2F">
        <w:rPr>
          <w:rFonts w:ascii="Arial" w:eastAsia="Times New Roman" w:hAnsi="Arial" w:cs="Arial"/>
          <w:color w:val="222222"/>
          <w:sz w:val="41"/>
          <w:szCs w:val="41"/>
        </w:rPr>
        <w:t>Demonstration of Proficiency</w:t>
      </w:r>
    </w:p>
    <w:p w14:paraId="6005652C" w14:textId="77777777" w:rsidR="009E4D2F" w:rsidRPr="009E4D2F" w:rsidRDefault="009E4D2F" w:rsidP="009E4D2F">
      <w:pPr>
        <w:shd w:val="clear" w:color="auto" w:fill="FFFFFF"/>
        <w:spacing w:after="240" w:line="240" w:lineRule="auto"/>
        <w:rPr>
          <w:rFonts w:ascii="Arial" w:eastAsia="Times New Roman" w:hAnsi="Arial" w:cs="Arial"/>
          <w:color w:val="222222"/>
          <w:sz w:val="26"/>
          <w:szCs w:val="26"/>
        </w:rPr>
      </w:pPr>
      <w:r w:rsidRPr="009E4D2F">
        <w:rPr>
          <w:rFonts w:ascii="Arial" w:eastAsia="Times New Roman" w:hAnsi="Arial" w:cs="Arial"/>
          <w:color w:val="222222"/>
          <w:sz w:val="26"/>
          <w:szCs w:val="26"/>
        </w:rPr>
        <w:t>By successfully completing this assessment, you will demonstrate your proficiency in the course competencies through the following assessment scoring guide criteria:</w:t>
      </w:r>
    </w:p>
    <w:p w14:paraId="4A0723A6" w14:textId="77777777" w:rsidR="009E4D2F" w:rsidRPr="009E4D2F" w:rsidRDefault="009E4D2F" w:rsidP="009E4D2F">
      <w:pPr>
        <w:numPr>
          <w:ilvl w:val="0"/>
          <w:numId w:val="1"/>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Competency 1: Apply information literacy and library research skills to obtain scholarly information in the field of health care.</w:t>
      </w:r>
    </w:p>
    <w:p w14:paraId="0EEF68E8" w14:textId="77777777" w:rsidR="009E4D2F" w:rsidRPr="009E4D2F" w:rsidRDefault="009E4D2F" w:rsidP="009E4D2F">
      <w:pPr>
        <w:numPr>
          <w:ilvl w:val="1"/>
          <w:numId w:val="2"/>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Identify academic peer-reviewed journal articles relevant to a health care problem or issue and describe the criteria used for the literature search.</w:t>
      </w:r>
    </w:p>
    <w:p w14:paraId="11983858" w14:textId="77777777" w:rsidR="009E4D2F" w:rsidRPr="009E4D2F" w:rsidRDefault="009E4D2F" w:rsidP="009E4D2F">
      <w:pPr>
        <w:numPr>
          <w:ilvl w:val="0"/>
          <w:numId w:val="2"/>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Competency 2: Apply scholarly information through critical thinking to solve problems in the field of health care.</w:t>
      </w:r>
    </w:p>
    <w:p w14:paraId="17B633F4" w14:textId="77777777" w:rsidR="009E4D2F" w:rsidRPr="009E4D2F" w:rsidRDefault="009E4D2F" w:rsidP="009E4D2F">
      <w:pPr>
        <w:numPr>
          <w:ilvl w:val="1"/>
          <w:numId w:val="3"/>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Assess the credibility and relevance of information sources.</w:t>
      </w:r>
    </w:p>
    <w:p w14:paraId="43F3E305" w14:textId="77777777" w:rsidR="009E4D2F" w:rsidRPr="009E4D2F" w:rsidRDefault="009E4D2F" w:rsidP="009E4D2F">
      <w:pPr>
        <w:numPr>
          <w:ilvl w:val="1"/>
          <w:numId w:val="3"/>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Summarize what was learned from developing an annotated bibliography.</w:t>
      </w:r>
    </w:p>
    <w:p w14:paraId="7E590650" w14:textId="77777777" w:rsidR="009E4D2F" w:rsidRPr="009E4D2F" w:rsidRDefault="009E4D2F" w:rsidP="009E4D2F">
      <w:pPr>
        <w:numPr>
          <w:ilvl w:val="1"/>
          <w:numId w:val="3"/>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Analyze academic peer-reviewed journal articles using the annotated bibliography organizational format.</w:t>
      </w:r>
    </w:p>
    <w:p w14:paraId="3854208D" w14:textId="77777777" w:rsidR="009E4D2F" w:rsidRPr="009E4D2F" w:rsidRDefault="009E4D2F" w:rsidP="009E4D2F">
      <w:pPr>
        <w:numPr>
          <w:ilvl w:val="0"/>
          <w:numId w:val="3"/>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Competency 4: Write for a specific audience, in appropriate tone and style, in accordance with Capella's writing standards.</w:t>
      </w:r>
    </w:p>
    <w:p w14:paraId="0E7193DF" w14:textId="77777777" w:rsidR="009E4D2F" w:rsidRPr="009E4D2F" w:rsidRDefault="009E4D2F" w:rsidP="009E4D2F">
      <w:pPr>
        <w:numPr>
          <w:ilvl w:val="1"/>
          <w:numId w:val="4"/>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Summarize a health care problem or issue and describe a personal interest in it and experience with it.</w:t>
      </w:r>
    </w:p>
    <w:p w14:paraId="364292E7" w14:textId="77777777" w:rsidR="009E4D2F" w:rsidRPr="009E4D2F" w:rsidRDefault="009E4D2F" w:rsidP="009E4D2F">
      <w:pPr>
        <w:numPr>
          <w:ilvl w:val="1"/>
          <w:numId w:val="4"/>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Write clearly and logically, with correct use of spelling, grammar, punctuation, and mechanics.</w:t>
      </w:r>
    </w:p>
    <w:p w14:paraId="330A66EF" w14:textId="77777777" w:rsidR="009E4D2F" w:rsidRPr="009E4D2F" w:rsidRDefault="009E4D2F" w:rsidP="009E4D2F">
      <w:pPr>
        <w:numPr>
          <w:ilvl w:val="1"/>
          <w:numId w:val="4"/>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Write following APA style for in-text citations, quotes, and references.</w:t>
      </w:r>
    </w:p>
    <w:p w14:paraId="311BAF73" w14:textId="77777777" w:rsidR="009E4D2F" w:rsidRPr="009E4D2F" w:rsidRDefault="009E4D2F" w:rsidP="009E4D2F">
      <w:pPr>
        <w:shd w:val="clear" w:color="auto" w:fill="FFFFFF"/>
        <w:spacing w:before="240" w:after="300" w:line="570" w:lineRule="atLeast"/>
        <w:outlineLvl w:val="3"/>
        <w:rPr>
          <w:rFonts w:ascii="Arial" w:eastAsia="Times New Roman" w:hAnsi="Arial" w:cs="Arial"/>
          <w:color w:val="222222"/>
          <w:sz w:val="41"/>
          <w:szCs w:val="41"/>
        </w:rPr>
      </w:pPr>
      <w:r w:rsidRPr="009E4D2F">
        <w:rPr>
          <w:rFonts w:ascii="Arial" w:eastAsia="Times New Roman" w:hAnsi="Arial" w:cs="Arial"/>
          <w:color w:val="222222"/>
          <w:sz w:val="41"/>
          <w:szCs w:val="41"/>
        </w:rPr>
        <w:lastRenderedPageBreak/>
        <w:t>Instructions</w:t>
      </w:r>
    </w:p>
    <w:p w14:paraId="0E269357" w14:textId="77777777" w:rsidR="009E4D2F" w:rsidRPr="009E4D2F" w:rsidRDefault="009E4D2F" w:rsidP="009E4D2F">
      <w:pPr>
        <w:shd w:val="clear" w:color="auto" w:fill="FFFFFF"/>
        <w:spacing w:after="0" w:line="240" w:lineRule="auto"/>
        <w:rPr>
          <w:rFonts w:ascii="Arial" w:eastAsia="Times New Roman" w:hAnsi="Arial" w:cs="Arial"/>
          <w:color w:val="222222"/>
          <w:sz w:val="26"/>
          <w:szCs w:val="26"/>
        </w:rPr>
      </w:pPr>
      <w:r w:rsidRPr="009E4D2F">
        <w:rPr>
          <w:rFonts w:ascii="Arial" w:eastAsia="Times New Roman" w:hAnsi="Arial" w:cs="Arial"/>
          <w:color w:val="222222"/>
          <w:sz w:val="26"/>
          <w:szCs w:val="26"/>
          <w:bdr w:val="none" w:sz="0" w:space="0" w:color="auto" w:frame="1"/>
        </w:rPr>
        <w:t>Note</w:t>
      </w:r>
      <w:r w:rsidRPr="009E4D2F">
        <w:rPr>
          <w:rFonts w:ascii="Arial" w:eastAsia="Times New Roman" w:hAnsi="Arial" w:cs="Arial"/>
          <w:color w:val="222222"/>
          <w:sz w:val="26"/>
          <w:szCs w:val="26"/>
        </w:rPr>
        <w:t>: The requirements outlined below correspond to the grading criteria in the scoring guide. At a minimum, be sure to address each point. In addition, you are encouraged to review the performance-level descriptions for each criterion to see how your work will be assessed.</w:t>
      </w:r>
    </w:p>
    <w:p w14:paraId="78EF2BCC" w14:textId="77777777" w:rsidR="009E4D2F" w:rsidRPr="009E4D2F" w:rsidRDefault="009E4D2F" w:rsidP="009E4D2F">
      <w:pPr>
        <w:shd w:val="clear" w:color="auto" w:fill="FFFFFF"/>
        <w:spacing w:after="0" w:line="240" w:lineRule="auto"/>
        <w:rPr>
          <w:rFonts w:ascii="Arial" w:eastAsia="Times New Roman" w:hAnsi="Arial" w:cs="Arial"/>
          <w:color w:val="222222"/>
          <w:sz w:val="26"/>
          <w:szCs w:val="26"/>
        </w:rPr>
      </w:pPr>
      <w:r w:rsidRPr="009E4D2F">
        <w:rPr>
          <w:rFonts w:ascii="Arial" w:eastAsia="Times New Roman" w:hAnsi="Arial" w:cs="Arial"/>
          <w:color w:val="222222"/>
          <w:sz w:val="26"/>
          <w:szCs w:val="26"/>
        </w:rPr>
        <w:t>For this assessment, research best practices related to a current health care problem. Your selected problem or issue will be utilized again in Assessment 3. To explore your chosen topic, you should use the first two steps of the </w:t>
      </w:r>
      <w:hyperlink r:id="rId5"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Socratic Problem-Solving Approach</w:t>
        </w:r>
      </w:hyperlink>
      <w:r w:rsidRPr="009E4D2F">
        <w:rPr>
          <w:rFonts w:ascii="Arial" w:eastAsia="Times New Roman" w:hAnsi="Arial" w:cs="Arial"/>
          <w:color w:val="222222"/>
          <w:sz w:val="26"/>
          <w:szCs w:val="26"/>
        </w:rPr>
        <w:t> to aid your critical thinking.</w:t>
      </w:r>
    </w:p>
    <w:p w14:paraId="0A701DFC" w14:textId="77777777" w:rsidR="009E4D2F" w:rsidRPr="009E4D2F" w:rsidRDefault="009E4D2F" w:rsidP="009E4D2F">
      <w:pPr>
        <w:numPr>
          <w:ilvl w:val="0"/>
          <w:numId w:val="5"/>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View the </w:t>
      </w:r>
      <w:hyperlink r:id="rId6"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Assessment Topic Areas</w:t>
        </w:r>
      </w:hyperlink>
      <w:r w:rsidRPr="009E4D2F">
        <w:rPr>
          <w:rFonts w:ascii="inherit" w:eastAsia="Times New Roman" w:hAnsi="inherit" w:cs="Arial"/>
          <w:color w:val="222222"/>
          <w:sz w:val="26"/>
          <w:szCs w:val="26"/>
        </w:rPr>
        <w:t> media piece and select one of the health care problems or issues in the media piece to research. Write a brief overview of the selected topic. In your overview:</w:t>
      </w:r>
    </w:p>
    <w:p w14:paraId="0A3AFD2E" w14:textId="77777777" w:rsidR="009E4D2F" w:rsidRPr="009E4D2F" w:rsidRDefault="009E4D2F" w:rsidP="009E4D2F">
      <w:pPr>
        <w:numPr>
          <w:ilvl w:val="1"/>
          <w:numId w:val="6"/>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Summarize the health care problem or issue.</w:t>
      </w:r>
    </w:p>
    <w:p w14:paraId="140F7CC5" w14:textId="77777777" w:rsidR="009E4D2F" w:rsidRPr="009E4D2F" w:rsidRDefault="009E4D2F" w:rsidP="009E4D2F">
      <w:pPr>
        <w:numPr>
          <w:ilvl w:val="1"/>
          <w:numId w:val="6"/>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Describe your interest in the topic.</w:t>
      </w:r>
    </w:p>
    <w:p w14:paraId="313247BE" w14:textId="77777777" w:rsidR="009E4D2F" w:rsidRPr="009E4D2F" w:rsidRDefault="009E4D2F" w:rsidP="009E4D2F">
      <w:pPr>
        <w:numPr>
          <w:ilvl w:val="1"/>
          <w:numId w:val="6"/>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Describe any professional experience you have with this topic.</w:t>
      </w:r>
    </w:p>
    <w:p w14:paraId="70F70402" w14:textId="77777777" w:rsidR="009E4D2F" w:rsidRPr="009E4D2F" w:rsidRDefault="009E4D2F" w:rsidP="009E4D2F">
      <w:pPr>
        <w:numPr>
          <w:ilvl w:val="0"/>
          <w:numId w:val="6"/>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Identify peer-reviewed articles relevant to health care issue or problem.</w:t>
      </w:r>
    </w:p>
    <w:p w14:paraId="4F61C593" w14:textId="77777777" w:rsidR="009E4D2F" w:rsidRPr="009E4D2F" w:rsidRDefault="009E4D2F" w:rsidP="009E4D2F">
      <w:pPr>
        <w:numPr>
          <w:ilvl w:val="1"/>
          <w:numId w:val="7"/>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Conduct a search for scholarly or academic peer-reviewed literature related to the topic and describe the criteria you used to search for articles, including the names of the databases you used. You will select four current scholarly or academic peer-reviewed journal articles published during the past 3–5 years that relate to your topic.</w:t>
      </w:r>
    </w:p>
    <w:p w14:paraId="74E57430" w14:textId="77777777" w:rsidR="009E4D2F" w:rsidRPr="009E4D2F" w:rsidRDefault="009E4D2F" w:rsidP="009E4D2F">
      <w:pPr>
        <w:numPr>
          <w:ilvl w:val="2"/>
          <w:numId w:val="8"/>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You will want to access the applicable Undergraduate Library Research Guide related to your degree (found at the </w:t>
      </w:r>
      <w:hyperlink r:id="rId7"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NHS Learner Success Lab</w:t>
        </w:r>
      </w:hyperlink>
      <w:r w:rsidRPr="009E4D2F">
        <w:rPr>
          <w:rFonts w:ascii="inherit" w:eastAsia="Times New Roman" w:hAnsi="inherit" w:cs="Arial"/>
          <w:color w:val="222222"/>
          <w:sz w:val="26"/>
          <w:szCs w:val="26"/>
        </w:rPr>
        <w:t>) for tips to help you in your search.</w:t>
      </w:r>
    </w:p>
    <w:p w14:paraId="21A742D6" w14:textId="77777777" w:rsidR="009E4D2F" w:rsidRPr="009E4D2F" w:rsidRDefault="009E4D2F" w:rsidP="009E4D2F">
      <w:pPr>
        <w:numPr>
          <w:ilvl w:val="1"/>
          <w:numId w:val="8"/>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Use keywords related to the health care problem or issue you are researching to select relevant articles.</w:t>
      </w:r>
    </w:p>
    <w:p w14:paraId="28BBC6B6" w14:textId="77777777" w:rsidR="009E4D2F" w:rsidRPr="009E4D2F" w:rsidRDefault="009E4D2F" w:rsidP="009E4D2F">
      <w:pPr>
        <w:numPr>
          <w:ilvl w:val="0"/>
          <w:numId w:val="8"/>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Assess the credibility and explain relevance of the information sources you find.</w:t>
      </w:r>
    </w:p>
    <w:p w14:paraId="46C30C15" w14:textId="77777777" w:rsidR="009E4D2F" w:rsidRPr="009E4D2F" w:rsidRDefault="009E4D2F" w:rsidP="009E4D2F">
      <w:pPr>
        <w:numPr>
          <w:ilvl w:val="1"/>
          <w:numId w:val="9"/>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Determine if the source is from an academic peer-reviewed journal.</w:t>
      </w:r>
    </w:p>
    <w:p w14:paraId="43B364E9" w14:textId="77777777" w:rsidR="009E4D2F" w:rsidRPr="009E4D2F" w:rsidRDefault="009E4D2F" w:rsidP="009E4D2F">
      <w:pPr>
        <w:numPr>
          <w:ilvl w:val="1"/>
          <w:numId w:val="9"/>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Determine if the publication is current.</w:t>
      </w:r>
    </w:p>
    <w:p w14:paraId="54330BF8" w14:textId="77777777" w:rsidR="009E4D2F" w:rsidRPr="009E4D2F" w:rsidRDefault="009E4D2F" w:rsidP="009E4D2F">
      <w:pPr>
        <w:numPr>
          <w:ilvl w:val="1"/>
          <w:numId w:val="9"/>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Determine if information in the academic peer-reviewed journal article is still relevant.</w:t>
      </w:r>
    </w:p>
    <w:p w14:paraId="455F1451" w14:textId="77777777" w:rsidR="009E4D2F" w:rsidRPr="009E4D2F" w:rsidRDefault="009E4D2F" w:rsidP="009E4D2F">
      <w:pPr>
        <w:numPr>
          <w:ilvl w:val="0"/>
          <w:numId w:val="9"/>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 xml:space="preserve">Analyze academic peer-reviewed journal articles using the annotated bibliography organizational format. Provide rationale for inclusion of each selected article. The purpose of an annotated bibliography is to document a </w:t>
      </w:r>
      <w:r w:rsidRPr="009E4D2F">
        <w:rPr>
          <w:rFonts w:ascii="inherit" w:eastAsia="Times New Roman" w:hAnsi="inherit" w:cs="Arial"/>
          <w:color w:val="222222"/>
          <w:sz w:val="26"/>
          <w:szCs w:val="26"/>
        </w:rPr>
        <w:lastRenderedPageBreak/>
        <w:t>list of references along with key information about each one. The detail about the reference is the annotation. Developing this annotated bibliography will create a foundation of knowledge about the selected topic. In your annotated bibliography:</w:t>
      </w:r>
    </w:p>
    <w:p w14:paraId="6B9B3E7D" w14:textId="77777777" w:rsidR="009E4D2F" w:rsidRPr="009E4D2F" w:rsidRDefault="009E4D2F" w:rsidP="009E4D2F">
      <w:pPr>
        <w:numPr>
          <w:ilvl w:val="1"/>
          <w:numId w:val="10"/>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Identify the purpose of the article.</w:t>
      </w:r>
    </w:p>
    <w:p w14:paraId="3DB94429" w14:textId="77777777" w:rsidR="009E4D2F" w:rsidRPr="009E4D2F" w:rsidRDefault="009E4D2F" w:rsidP="009E4D2F">
      <w:pPr>
        <w:numPr>
          <w:ilvl w:val="1"/>
          <w:numId w:val="10"/>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Summarize the information.</w:t>
      </w:r>
    </w:p>
    <w:p w14:paraId="0778B163" w14:textId="77777777" w:rsidR="009E4D2F" w:rsidRPr="009E4D2F" w:rsidRDefault="009E4D2F" w:rsidP="009E4D2F">
      <w:pPr>
        <w:numPr>
          <w:ilvl w:val="1"/>
          <w:numId w:val="10"/>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Provide rationale for inclusion of each article.</w:t>
      </w:r>
    </w:p>
    <w:p w14:paraId="3C39EA4C" w14:textId="77777777" w:rsidR="009E4D2F" w:rsidRPr="009E4D2F" w:rsidRDefault="009E4D2F" w:rsidP="009E4D2F">
      <w:pPr>
        <w:numPr>
          <w:ilvl w:val="1"/>
          <w:numId w:val="10"/>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Include the conclusions and findings of the article.</w:t>
      </w:r>
    </w:p>
    <w:p w14:paraId="14DE3C74" w14:textId="77777777" w:rsidR="009E4D2F" w:rsidRPr="009E4D2F" w:rsidRDefault="009E4D2F" w:rsidP="009E4D2F">
      <w:pPr>
        <w:numPr>
          <w:ilvl w:val="1"/>
          <w:numId w:val="10"/>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Write your annotated bibliography in a paragraph form. The annotated bibliography should be approximately 150 words (1–3 paragraphs) in length.</w:t>
      </w:r>
    </w:p>
    <w:p w14:paraId="2CC1F5A0" w14:textId="77777777" w:rsidR="009E4D2F" w:rsidRPr="009E4D2F" w:rsidRDefault="009E4D2F" w:rsidP="009E4D2F">
      <w:pPr>
        <w:numPr>
          <w:ilvl w:val="1"/>
          <w:numId w:val="10"/>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List the full reference for the source in APA format (author, date, title, publisher, et cetera) and use APA format for the annotated bibliography. </w:t>
      </w:r>
    </w:p>
    <w:p w14:paraId="27F8B98B" w14:textId="77777777" w:rsidR="009E4D2F" w:rsidRPr="009E4D2F" w:rsidRDefault="009E4D2F" w:rsidP="009E4D2F">
      <w:pPr>
        <w:numPr>
          <w:ilvl w:val="1"/>
          <w:numId w:val="10"/>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Make sure the references are listed in alphabetical order, are double-spaced, and use hanging indents.</w:t>
      </w:r>
    </w:p>
    <w:p w14:paraId="0BF2C8BD" w14:textId="77777777" w:rsidR="009E4D2F" w:rsidRPr="009E4D2F" w:rsidRDefault="009E4D2F" w:rsidP="009E4D2F">
      <w:pPr>
        <w:numPr>
          <w:ilvl w:val="0"/>
          <w:numId w:val="10"/>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Summarize what you have learned from developing an annotated bibliography.</w:t>
      </w:r>
    </w:p>
    <w:p w14:paraId="7C0BB9D2" w14:textId="77777777" w:rsidR="009E4D2F" w:rsidRPr="009E4D2F" w:rsidRDefault="009E4D2F" w:rsidP="009E4D2F">
      <w:pPr>
        <w:numPr>
          <w:ilvl w:val="1"/>
          <w:numId w:val="11"/>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Summarize what you learned from your research in a separate paragraph or two at the end of the paper.</w:t>
      </w:r>
    </w:p>
    <w:p w14:paraId="68E4B236" w14:textId="77777777" w:rsidR="009E4D2F" w:rsidRPr="009E4D2F" w:rsidRDefault="009E4D2F" w:rsidP="009E4D2F">
      <w:pPr>
        <w:numPr>
          <w:ilvl w:val="1"/>
          <w:numId w:val="11"/>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List the main points you learned from your research.</w:t>
      </w:r>
    </w:p>
    <w:p w14:paraId="2895A473" w14:textId="77777777" w:rsidR="009E4D2F" w:rsidRPr="009E4D2F" w:rsidRDefault="009E4D2F" w:rsidP="009E4D2F">
      <w:pPr>
        <w:numPr>
          <w:ilvl w:val="1"/>
          <w:numId w:val="11"/>
        </w:numPr>
        <w:shd w:val="clear" w:color="auto" w:fill="FFFFFF"/>
        <w:spacing w:after="15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Summarize the main contributions of the sources you chose and how they enhanced your knowledge about the topic.</w:t>
      </w:r>
    </w:p>
    <w:p w14:paraId="0FD299A9" w14:textId="77777777" w:rsidR="009E4D2F" w:rsidRPr="009E4D2F" w:rsidRDefault="009E4D2F" w:rsidP="009E4D2F">
      <w:pPr>
        <w:shd w:val="clear" w:color="auto" w:fill="FFFFFF"/>
        <w:spacing w:after="0" w:line="240" w:lineRule="auto"/>
        <w:rPr>
          <w:rFonts w:ascii="Arial" w:eastAsia="Times New Roman" w:hAnsi="Arial" w:cs="Arial"/>
          <w:color w:val="222222"/>
          <w:sz w:val="26"/>
          <w:szCs w:val="26"/>
        </w:rPr>
      </w:pPr>
      <w:r w:rsidRPr="009E4D2F">
        <w:rPr>
          <w:rFonts w:ascii="Arial" w:eastAsia="Times New Roman" w:hAnsi="Arial" w:cs="Arial"/>
          <w:color w:val="222222"/>
          <w:sz w:val="26"/>
          <w:szCs w:val="26"/>
          <w:bdr w:val="none" w:sz="0" w:space="0" w:color="auto" w:frame="1"/>
        </w:rPr>
        <w:t>Example Assessment</w:t>
      </w:r>
      <w:r w:rsidRPr="009E4D2F">
        <w:rPr>
          <w:rFonts w:ascii="Arial" w:eastAsia="Times New Roman" w:hAnsi="Arial" w:cs="Arial"/>
          <w:color w:val="222222"/>
          <w:sz w:val="26"/>
          <w:szCs w:val="26"/>
        </w:rPr>
        <w:t>: You may use the following to give you an idea of what a Proficient or higher rating on the scoring guide would look like:</w:t>
      </w:r>
    </w:p>
    <w:p w14:paraId="1D5D9F9E" w14:textId="77777777" w:rsidR="009E4D2F" w:rsidRPr="009E4D2F" w:rsidRDefault="009E4D2F" w:rsidP="009E4D2F">
      <w:pPr>
        <w:numPr>
          <w:ilvl w:val="0"/>
          <w:numId w:val="12"/>
        </w:numPr>
        <w:shd w:val="clear" w:color="auto" w:fill="FFFFFF"/>
        <w:spacing w:after="0" w:line="240" w:lineRule="auto"/>
        <w:rPr>
          <w:rFonts w:ascii="inherit" w:eastAsia="Times New Roman" w:hAnsi="inherit" w:cs="Arial"/>
          <w:color w:val="222222"/>
          <w:sz w:val="26"/>
          <w:szCs w:val="26"/>
        </w:rPr>
      </w:pPr>
      <w:hyperlink r:id="rId8"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Assessment 2 Example [PDF]</w:t>
        </w:r>
      </w:hyperlink>
      <w:r w:rsidRPr="009E4D2F">
        <w:rPr>
          <w:rFonts w:ascii="inherit" w:eastAsia="Times New Roman" w:hAnsi="inherit" w:cs="Arial"/>
          <w:color w:val="222222"/>
          <w:sz w:val="26"/>
          <w:szCs w:val="26"/>
        </w:rPr>
        <w:t>.</w:t>
      </w:r>
    </w:p>
    <w:p w14:paraId="2BC14538" w14:textId="77777777" w:rsidR="009E4D2F" w:rsidRPr="009E4D2F" w:rsidRDefault="009E4D2F" w:rsidP="009E4D2F">
      <w:pPr>
        <w:shd w:val="clear" w:color="auto" w:fill="FFFFFF"/>
        <w:spacing w:before="240" w:after="300" w:line="570" w:lineRule="atLeast"/>
        <w:outlineLvl w:val="3"/>
        <w:rPr>
          <w:rFonts w:ascii="Arial" w:eastAsia="Times New Roman" w:hAnsi="Arial" w:cs="Arial"/>
          <w:color w:val="222222"/>
          <w:sz w:val="41"/>
          <w:szCs w:val="41"/>
        </w:rPr>
      </w:pPr>
      <w:r w:rsidRPr="009E4D2F">
        <w:rPr>
          <w:rFonts w:ascii="Arial" w:eastAsia="Times New Roman" w:hAnsi="Arial" w:cs="Arial"/>
          <w:color w:val="222222"/>
          <w:sz w:val="41"/>
          <w:szCs w:val="41"/>
        </w:rPr>
        <w:t>Additional Requirements</w:t>
      </w:r>
    </w:p>
    <w:p w14:paraId="30894080" w14:textId="77777777" w:rsidR="009E4D2F" w:rsidRPr="009E4D2F" w:rsidRDefault="009E4D2F" w:rsidP="009E4D2F">
      <w:pPr>
        <w:shd w:val="clear" w:color="auto" w:fill="FFFFFF"/>
        <w:spacing w:after="240" w:line="240" w:lineRule="auto"/>
        <w:rPr>
          <w:rFonts w:ascii="Arial" w:eastAsia="Times New Roman" w:hAnsi="Arial" w:cs="Arial"/>
          <w:color w:val="222222"/>
          <w:sz w:val="26"/>
          <w:szCs w:val="26"/>
        </w:rPr>
      </w:pPr>
      <w:r w:rsidRPr="009E4D2F">
        <w:rPr>
          <w:rFonts w:ascii="Arial" w:eastAsia="Times New Roman" w:hAnsi="Arial" w:cs="Arial"/>
          <w:color w:val="222222"/>
          <w:sz w:val="26"/>
          <w:szCs w:val="26"/>
        </w:rPr>
        <w:t>Your assessment should also meet the following requirements:</w:t>
      </w:r>
    </w:p>
    <w:p w14:paraId="1C7C2919" w14:textId="77777777" w:rsidR="009E4D2F" w:rsidRPr="009E4D2F" w:rsidRDefault="009E4D2F" w:rsidP="009E4D2F">
      <w:pPr>
        <w:numPr>
          <w:ilvl w:val="0"/>
          <w:numId w:val="13"/>
        </w:numPr>
        <w:shd w:val="clear" w:color="auto" w:fill="FFFFFF"/>
        <w:spacing w:after="0" w:line="240" w:lineRule="auto"/>
        <w:rPr>
          <w:rFonts w:ascii="inherit" w:eastAsia="Times New Roman" w:hAnsi="inherit" w:cs="Arial"/>
          <w:color w:val="222222"/>
          <w:sz w:val="26"/>
          <w:szCs w:val="26"/>
        </w:rPr>
      </w:pPr>
      <w:r w:rsidRPr="009E4D2F">
        <w:rPr>
          <w:rFonts w:ascii="Arial" w:eastAsia="Times New Roman" w:hAnsi="Arial" w:cs="Arial"/>
          <w:color w:val="222222"/>
          <w:sz w:val="26"/>
          <w:szCs w:val="26"/>
          <w:bdr w:val="none" w:sz="0" w:space="0" w:color="auto" w:frame="1"/>
        </w:rPr>
        <w:t>Length</w:t>
      </w:r>
      <w:r w:rsidRPr="009E4D2F">
        <w:rPr>
          <w:rFonts w:ascii="inherit" w:eastAsia="Times New Roman" w:hAnsi="inherit" w:cs="Arial"/>
          <w:color w:val="222222"/>
          <w:sz w:val="26"/>
          <w:szCs w:val="26"/>
        </w:rPr>
        <w:t>: 3–5 typed, double-spaced pages, not including the title page and reference page.</w:t>
      </w:r>
    </w:p>
    <w:p w14:paraId="62415934" w14:textId="77777777" w:rsidR="009E4D2F" w:rsidRPr="009E4D2F" w:rsidRDefault="009E4D2F" w:rsidP="009E4D2F">
      <w:pPr>
        <w:numPr>
          <w:ilvl w:val="0"/>
          <w:numId w:val="13"/>
        </w:numPr>
        <w:shd w:val="clear" w:color="auto" w:fill="FFFFFF"/>
        <w:spacing w:after="0" w:line="240" w:lineRule="auto"/>
        <w:rPr>
          <w:rFonts w:ascii="inherit" w:eastAsia="Times New Roman" w:hAnsi="inherit" w:cs="Arial"/>
          <w:color w:val="222222"/>
          <w:sz w:val="26"/>
          <w:szCs w:val="26"/>
        </w:rPr>
      </w:pPr>
      <w:r w:rsidRPr="009E4D2F">
        <w:rPr>
          <w:rFonts w:ascii="Arial" w:eastAsia="Times New Roman" w:hAnsi="Arial" w:cs="Arial"/>
          <w:color w:val="222222"/>
          <w:sz w:val="26"/>
          <w:szCs w:val="26"/>
          <w:bdr w:val="none" w:sz="0" w:space="0" w:color="auto" w:frame="1"/>
        </w:rPr>
        <w:t>Font and font size</w:t>
      </w:r>
      <w:r w:rsidRPr="009E4D2F">
        <w:rPr>
          <w:rFonts w:ascii="inherit" w:eastAsia="Times New Roman" w:hAnsi="inherit" w:cs="Arial"/>
          <w:color w:val="222222"/>
          <w:sz w:val="26"/>
          <w:szCs w:val="26"/>
        </w:rPr>
        <w:t>: Times New Roman, 12 point.</w:t>
      </w:r>
    </w:p>
    <w:p w14:paraId="000817C8" w14:textId="77777777" w:rsidR="009E4D2F" w:rsidRPr="009E4D2F" w:rsidRDefault="009E4D2F" w:rsidP="009E4D2F">
      <w:pPr>
        <w:numPr>
          <w:ilvl w:val="0"/>
          <w:numId w:val="13"/>
        </w:numPr>
        <w:shd w:val="clear" w:color="auto" w:fill="FFFFFF"/>
        <w:spacing w:after="0" w:line="240" w:lineRule="auto"/>
        <w:rPr>
          <w:rFonts w:ascii="inherit" w:eastAsia="Times New Roman" w:hAnsi="inherit" w:cs="Arial"/>
          <w:color w:val="222222"/>
          <w:sz w:val="26"/>
          <w:szCs w:val="26"/>
        </w:rPr>
      </w:pPr>
      <w:r w:rsidRPr="009E4D2F">
        <w:rPr>
          <w:rFonts w:ascii="Arial" w:eastAsia="Times New Roman" w:hAnsi="Arial" w:cs="Arial"/>
          <w:color w:val="222222"/>
          <w:sz w:val="26"/>
          <w:szCs w:val="26"/>
          <w:bdr w:val="none" w:sz="0" w:space="0" w:color="auto" w:frame="1"/>
        </w:rPr>
        <w:t>APA tutorial</w:t>
      </w:r>
      <w:r w:rsidRPr="009E4D2F">
        <w:rPr>
          <w:rFonts w:ascii="inherit" w:eastAsia="Times New Roman" w:hAnsi="inherit" w:cs="Arial"/>
          <w:color w:val="222222"/>
          <w:sz w:val="26"/>
          <w:szCs w:val="26"/>
        </w:rPr>
        <w:t>: Use the </w:t>
      </w:r>
      <w:hyperlink r:id="rId9"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APA Style Paper Tutorial [DOCX]</w:t>
        </w:r>
      </w:hyperlink>
      <w:r w:rsidRPr="009E4D2F">
        <w:rPr>
          <w:rFonts w:ascii="inherit" w:eastAsia="Times New Roman" w:hAnsi="inherit" w:cs="Arial"/>
          <w:color w:val="222222"/>
          <w:sz w:val="26"/>
          <w:szCs w:val="26"/>
        </w:rPr>
        <w:t> for guidance.</w:t>
      </w:r>
    </w:p>
    <w:p w14:paraId="5184F8BF" w14:textId="77777777" w:rsidR="009E4D2F" w:rsidRPr="009E4D2F" w:rsidRDefault="009E4D2F" w:rsidP="009E4D2F">
      <w:pPr>
        <w:numPr>
          <w:ilvl w:val="0"/>
          <w:numId w:val="13"/>
        </w:numPr>
        <w:shd w:val="clear" w:color="auto" w:fill="FFFFFF"/>
        <w:spacing w:after="0" w:line="240" w:lineRule="auto"/>
        <w:rPr>
          <w:rFonts w:ascii="inherit" w:eastAsia="Times New Roman" w:hAnsi="inherit" w:cs="Arial"/>
          <w:color w:val="222222"/>
          <w:sz w:val="26"/>
          <w:szCs w:val="26"/>
        </w:rPr>
      </w:pPr>
      <w:r w:rsidRPr="009E4D2F">
        <w:rPr>
          <w:rFonts w:ascii="Arial" w:eastAsia="Times New Roman" w:hAnsi="Arial" w:cs="Arial"/>
          <w:color w:val="222222"/>
          <w:sz w:val="26"/>
          <w:szCs w:val="26"/>
          <w:bdr w:val="none" w:sz="0" w:space="0" w:color="auto" w:frame="1"/>
        </w:rPr>
        <w:lastRenderedPageBreak/>
        <w:t>Written communication</w:t>
      </w:r>
      <w:r w:rsidRPr="009E4D2F">
        <w:rPr>
          <w:rFonts w:ascii="inherit" w:eastAsia="Times New Roman" w:hAnsi="inherit" w:cs="Arial"/>
          <w:color w:val="222222"/>
          <w:sz w:val="26"/>
          <w:szCs w:val="26"/>
        </w:rPr>
        <w:t>: Write clearly and logically, with correct use of spelling, grammar, punctuation, and mechanics.</w:t>
      </w:r>
    </w:p>
    <w:p w14:paraId="75478DDA" w14:textId="77777777" w:rsidR="009E4D2F" w:rsidRPr="009E4D2F" w:rsidRDefault="009E4D2F" w:rsidP="009E4D2F">
      <w:pPr>
        <w:numPr>
          <w:ilvl w:val="0"/>
          <w:numId w:val="13"/>
        </w:numPr>
        <w:shd w:val="clear" w:color="auto" w:fill="FFFFFF"/>
        <w:spacing w:after="0" w:line="240" w:lineRule="auto"/>
        <w:rPr>
          <w:rFonts w:ascii="inherit" w:eastAsia="Times New Roman" w:hAnsi="inherit" w:cs="Arial"/>
          <w:color w:val="222222"/>
          <w:sz w:val="26"/>
          <w:szCs w:val="26"/>
        </w:rPr>
      </w:pPr>
      <w:r w:rsidRPr="009E4D2F">
        <w:rPr>
          <w:rFonts w:ascii="Arial" w:eastAsia="Times New Roman" w:hAnsi="Arial" w:cs="Arial"/>
          <w:color w:val="222222"/>
          <w:sz w:val="26"/>
          <w:szCs w:val="26"/>
          <w:bdr w:val="none" w:sz="0" w:space="0" w:color="auto" w:frame="1"/>
        </w:rPr>
        <w:t>Content</w:t>
      </w:r>
      <w:r w:rsidRPr="009E4D2F">
        <w:rPr>
          <w:rFonts w:ascii="inherit" w:eastAsia="Times New Roman" w:hAnsi="inherit" w:cs="Arial"/>
          <w:color w:val="222222"/>
          <w:sz w:val="26"/>
          <w:szCs w:val="26"/>
        </w:rPr>
        <w:t>: Provide a title page and reference page following APA style.</w:t>
      </w:r>
    </w:p>
    <w:p w14:paraId="5519E333" w14:textId="77777777" w:rsidR="009E4D2F" w:rsidRPr="009E4D2F" w:rsidRDefault="009E4D2F" w:rsidP="009E4D2F">
      <w:pPr>
        <w:numPr>
          <w:ilvl w:val="0"/>
          <w:numId w:val="13"/>
        </w:numPr>
        <w:shd w:val="clear" w:color="auto" w:fill="FFFFFF"/>
        <w:spacing w:after="0" w:line="240" w:lineRule="auto"/>
        <w:rPr>
          <w:rFonts w:ascii="inherit" w:eastAsia="Times New Roman" w:hAnsi="inherit" w:cs="Arial"/>
          <w:color w:val="222222"/>
          <w:sz w:val="26"/>
          <w:szCs w:val="26"/>
        </w:rPr>
      </w:pPr>
      <w:r w:rsidRPr="009E4D2F">
        <w:rPr>
          <w:rFonts w:ascii="Arial" w:eastAsia="Times New Roman" w:hAnsi="Arial" w:cs="Arial"/>
          <w:color w:val="222222"/>
          <w:sz w:val="26"/>
          <w:szCs w:val="26"/>
          <w:bdr w:val="none" w:sz="0" w:space="0" w:color="auto" w:frame="1"/>
        </w:rPr>
        <w:t>References</w:t>
      </w:r>
      <w:r w:rsidRPr="009E4D2F">
        <w:rPr>
          <w:rFonts w:ascii="inherit" w:eastAsia="Times New Roman" w:hAnsi="inherit" w:cs="Arial"/>
          <w:color w:val="222222"/>
          <w:sz w:val="26"/>
          <w:szCs w:val="26"/>
        </w:rPr>
        <w:t>: Use at least four scholarly or academic peer-reviewed journal articles.</w:t>
      </w:r>
    </w:p>
    <w:p w14:paraId="5D2DF0DF" w14:textId="77777777" w:rsidR="009E4D2F" w:rsidRPr="009E4D2F" w:rsidRDefault="009E4D2F" w:rsidP="009E4D2F">
      <w:pPr>
        <w:numPr>
          <w:ilvl w:val="0"/>
          <w:numId w:val="13"/>
        </w:numPr>
        <w:shd w:val="clear" w:color="auto" w:fill="FFFFFF"/>
        <w:spacing w:after="0" w:line="240" w:lineRule="auto"/>
        <w:rPr>
          <w:rFonts w:ascii="inherit" w:eastAsia="Times New Roman" w:hAnsi="inherit" w:cs="Arial"/>
          <w:color w:val="222222"/>
          <w:sz w:val="26"/>
          <w:szCs w:val="26"/>
        </w:rPr>
      </w:pPr>
      <w:r w:rsidRPr="009E4D2F">
        <w:rPr>
          <w:rFonts w:ascii="Arial" w:eastAsia="Times New Roman" w:hAnsi="Arial" w:cs="Arial"/>
          <w:color w:val="222222"/>
          <w:sz w:val="26"/>
          <w:szCs w:val="26"/>
          <w:bdr w:val="none" w:sz="0" w:space="0" w:color="auto" w:frame="1"/>
        </w:rPr>
        <w:t>APA format</w:t>
      </w:r>
      <w:r w:rsidRPr="009E4D2F">
        <w:rPr>
          <w:rFonts w:ascii="inherit" w:eastAsia="Times New Roman" w:hAnsi="inherit" w:cs="Arial"/>
          <w:color w:val="222222"/>
          <w:sz w:val="26"/>
          <w:szCs w:val="26"/>
        </w:rPr>
        <w:t>: Follow current APA guidelines for in-text citation of outside sources in the body of your paper and also on the reference page.</w:t>
      </w:r>
    </w:p>
    <w:p w14:paraId="467E7094" w14:textId="77777777" w:rsidR="009E4D2F" w:rsidRPr="009E4D2F" w:rsidRDefault="009E4D2F" w:rsidP="009E4D2F">
      <w:pPr>
        <w:shd w:val="clear" w:color="auto" w:fill="FFFFFF"/>
        <w:spacing w:after="0" w:line="240" w:lineRule="auto"/>
        <w:rPr>
          <w:rFonts w:ascii="Arial" w:eastAsia="Times New Roman" w:hAnsi="Arial" w:cs="Arial"/>
          <w:color w:val="222222"/>
          <w:sz w:val="26"/>
          <w:szCs w:val="26"/>
        </w:rPr>
      </w:pPr>
      <w:r w:rsidRPr="009E4D2F">
        <w:rPr>
          <w:rFonts w:ascii="Arial" w:eastAsia="Times New Roman" w:hAnsi="Arial" w:cs="Arial"/>
          <w:color w:val="222222"/>
          <w:sz w:val="26"/>
          <w:szCs w:val="26"/>
        </w:rPr>
        <w:t>If you would like assistance in organizing your assessment, or if you simply have a question about your assessment, please do not hesitate to ask faculty or the teaching assistants in the </w:t>
      </w:r>
      <w:hyperlink r:id="rId10"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NHS Learner Success Lab</w:t>
        </w:r>
      </w:hyperlink>
      <w:r w:rsidRPr="009E4D2F">
        <w:rPr>
          <w:rFonts w:ascii="Arial" w:eastAsia="Times New Roman" w:hAnsi="Arial" w:cs="Arial"/>
          <w:color w:val="222222"/>
          <w:sz w:val="26"/>
          <w:szCs w:val="26"/>
        </w:rPr>
        <w:t> for guidance and suggestions.</w:t>
      </w:r>
    </w:p>
    <w:p w14:paraId="492D6119" w14:textId="2373ACE2" w:rsidR="004E5E7F" w:rsidRDefault="004E5E7F"/>
    <w:p w14:paraId="27BC276E" w14:textId="78416BD1" w:rsidR="009E4D2F" w:rsidRPr="009E4D2F" w:rsidRDefault="009E4D2F">
      <w:pPr>
        <w:rPr>
          <w:b/>
          <w:bCs/>
          <w:sz w:val="40"/>
          <w:szCs w:val="40"/>
        </w:rPr>
      </w:pPr>
    </w:p>
    <w:p w14:paraId="00D22E5C" w14:textId="0354570D" w:rsidR="009E4D2F" w:rsidRPr="009E4D2F" w:rsidRDefault="009E4D2F">
      <w:pPr>
        <w:rPr>
          <w:b/>
          <w:bCs/>
          <w:sz w:val="40"/>
          <w:szCs w:val="40"/>
        </w:rPr>
      </w:pPr>
      <w:r>
        <w:rPr>
          <w:b/>
          <w:bCs/>
          <w:sz w:val="40"/>
          <w:szCs w:val="40"/>
        </w:rPr>
        <w:t>Res</w:t>
      </w:r>
      <w:r w:rsidRPr="009E4D2F">
        <w:rPr>
          <w:b/>
          <w:bCs/>
          <w:sz w:val="40"/>
          <w:szCs w:val="40"/>
        </w:rPr>
        <w:t>ources</w:t>
      </w:r>
    </w:p>
    <w:p w14:paraId="0599EE93" w14:textId="7D624106" w:rsidR="009E4D2F" w:rsidRDefault="009E4D2F"/>
    <w:p w14:paraId="56687689" w14:textId="77777777" w:rsidR="009E4D2F" w:rsidRPr="009E4D2F" w:rsidRDefault="009E4D2F" w:rsidP="009E4D2F">
      <w:pPr>
        <w:shd w:val="clear" w:color="auto" w:fill="FFFFFF"/>
        <w:spacing w:after="240" w:line="240" w:lineRule="auto"/>
        <w:rPr>
          <w:rFonts w:ascii="Arial" w:eastAsia="Times New Roman" w:hAnsi="Arial" w:cs="Arial"/>
          <w:color w:val="222222"/>
          <w:sz w:val="26"/>
          <w:szCs w:val="26"/>
        </w:rPr>
      </w:pPr>
      <w:r w:rsidRPr="009E4D2F">
        <w:rPr>
          <w:rFonts w:ascii="Arial" w:eastAsia="Times New Roman" w:hAnsi="Arial" w:cs="Arial"/>
          <w:color w:val="222222"/>
          <w:sz w:val="26"/>
          <w:szCs w:val="26"/>
        </w:rPr>
        <w:t>How do you approach a problem or issue within your organization? How often do you need credible information to solve a personal or professional problem? Credible information is information that is trustworthy. One of the best sources for credible information is the professional literature of the field you are studying; in your case, health care. Professional literature is research that has been written and reviewed by other people in your field.</w:t>
      </w:r>
    </w:p>
    <w:p w14:paraId="00985CD6" w14:textId="77777777" w:rsidR="009E4D2F" w:rsidRPr="009E4D2F" w:rsidRDefault="009E4D2F" w:rsidP="009E4D2F">
      <w:pPr>
        <w:shd w:val="clear" w:color="auto" w:fill="FFFFFF"/>
        <w:spacing w:after="240" w:line="240" w:lineRule="auto"/>
        <w:rPr>
          <w:rFonts w:ascii="Arial" w:eastAsia="Times New Roman" w:hAnsi="Arial" w:cs="Arial"/>
          <w:color w:val="222222"/>
          <w:sz w:val="26"/>
          <w:szCs w:val="26"/>
        </w:rPr>
      </w:pPr>
      <w:r w:rsidRPr="009E4D2F">
        <w:rPr>
          <w:rFonts w:ascii="Arial" w:eastAsia="Times New Roman" w:hAnsi="Arial" w:cs="Arial"/>
          <w:color w:val="222222"/>
          <w:sz w:val="26"/>
          <w:szCs w:val="26"/>
        </w:rPr>
        <w:t>The following resources can help you as you complete your research and seek out professional literature on a health care topic.</w:t>
      </w:r>
    </w:p>
    <w:p w14:paraId="702E22E7" w14:textId="77777777" w:rsidR="009E4D2F" w:rsidRPr="009E4D2F" w:rsidRDefault="009E4D2F" w:rsidP="009E4D2F">
      <w:pPr>
        <w:numPr>
          <w:ilvl w:val="0"/>
          <w:numId w:val="14"/>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Gennaro, S. (2016). </w:t>
      </w:r>
      <w:hyperlink r:id="rId11"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Why write?</w:t>
        </w:r>
      </w:hyperlink>
      <w:r w:rsidRPr="009E4D2F">
        <w:rPr>
          <w:rFonts w:ascii="inherit" w:eastAsia="Times New Roman" w:hAnsi="inherit" w:cs="Arial"/>
          <w:color w:val="222222"/>
          <w:sz w:val="26"/>
          <w:szCs w:val="26"/>
        </w:rPr>
        <w:t> </w:t>
      </w:r>
      <w:r w:rsidRPr="009E4D2F">
        <w:rPr>
          <w:rFonts w:ascii="inherit" w:eastAsia="Times New Roman" w:hAnsi="inherit" w:cs="Arial"/>
          <w:i/>
          <w:iCs/>
          <w:color w:val="222222"/>
          <w:sz w:val="26"/>
          <w:szCs w:val="26"/>
          <w:bdr w:val="none" w:sz="0" w:space="0" w:color="auto" w:frame="1"/>
        </w:rPr>
        <w:t>Journal of Nursing Scholarship, 48</w:t>
      </w:r>
      <w:r w:rsidRPr="009E4D2F">
        <w:rPr>
          <w:rFonts w:ascii="inherit" w:eastAsia="Times New Roman" w:hAnsi="inherit" w:cs="Arial"/>
          <w:color w:val="222222"/>
          <w:sz w:val="26"/>
          <w:szCs w:val="26"/>
        </w:rPr>
        <w:t>(2), 117.</w:t>
      </w:r>
    </w:p>
    <w:p w14:paraId="34FDFBB8" w14:textId="77777777" w:rsidR="009E4D2F" w:rsidRPr="009E4D2F" w:rsidRDefault="009E4D2F" w:rsidP="009E4D2F">
      <w:pPr>
        <w:numPr>
          <w:ilvl w:val="0"/>
          <w:numId w:val="14"/>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U.S. National Library of Medicine, National Institutes of Health. (n.d.). </w:t>
      </w:r>
      <w:hyperlink r:id="rId12" w:tgtFrame="_blank" w:tooltip="Select this link to launch this material in a new window." w:history="1">
        <w:r w:rsidRPr="009E4D2F">
          <w:rPr>
            <w:rFonts w:ascii="inherit" w:eastAsia="Times New Roman" w:hAnsi="inherit" w:cs="Arial"/>
            <w:i/>
            <w:iCs/>
            <w:color w:val="0F6DA8"/>
            <w:sz w:val="26"/>
            <w:szCs w:val="26"/>
            <w:u w:val="single"/>
            <w:bdr w:val="none" w:sz="0" w:space="0" w:color="auto" w:frame="1"/>
          </w:rPr>
          <w:t>Evidence-based practice and health technology assessment</w:t>
        </w:r>
      </w:hyperlink>
      <w:r w:rsidRPr="009E4D2F">
        <w:rPr>
          <w:rFonts w:ascii="inherit" w:eastAsia="Times New Roman" w:hAnsi="inherit" w:cs="Arial"/>
          <w:color w:val="222222"/>
          <w:sz w:val="26"/>
          <w:szCs w:val="26"/>
        </w:rPr>
        <w:t>. https://hsric.nlm.nih.gov/hsric_public/topic/evidence_based_practice/</w:t>
      </w:r>
    </w:p>
    <w:p w14:paraId="0EAE9458" w14:textId="77777777" w:rsidR="009E4D2F" w:rsidRPr="009E4D2F" w:rsidRDefault="009E4D2F" w:rsidP="009E4D2F">
      <w:pPr>
        <w:numPr>
          <w:ilvl w:val="0"/>
          <w:numId w:val="14"/>
        </w:numPr>
        <w:shd w:val="clear" w:color="auto" w:fill="FFFFFF"/>
        <w:spacing w:after="0" w:line="240" w:lineRule="auto"/>
        <w:rPr>
          <w:rFonts w:ascii="inherit" w:eastAsia="Times New Roman" w:hAnsi="inherit" w:cs="Arial"/>
          <w:color w:val="222222"/>
          <w:sz w:val="26"/>
          <w:szCs w:val="26"/>
        </w:rPr>
      </w:pPr>
      <w:r w:rsidRPr="009E4D2F">
        <w:rPr>
          <w:rFonts w:ascii="inherit" w:eastAsia="Times New Roman" w:hAnsi="inherit" w:cs="Arial"/>
          <w:color w:val="222222"/>
          <w:sz w:val="26"/>
          <w:szCs w:val="26"/>
        </w:rPr>
        <w:t>Rollins, J. A. (2017). </w:t>
      </w:r>
      <w:hyperlink r:id="rId13"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Healthcare: It’s "So complicated."</w:t>
        </w:r>
      </w:hyperlink>
      <w:r w:rsidRPr="009E4D2F">
        <w:rPr>
          <w:rFonts w:ascii="inherit" w:eastAsia="Times New Roman" w:hAnsi="inherit" w:cs="Arial"/>
          <w:color w:val="222222"/>
          <w:sz w:val="26"/>
          <w:szCs w:val="26"/>
        </w:rPr>
        <w:t> </w:t>
      </w:r>
      <w:r w:rsidRPr="009E4D2F">
        <w:rPr>
          <w:rFonts w:ascii="inherit" w:eastAsia="Times New Roman" w:hAnsi="inherit" w:cs="Arial"/>
          <w:i/>
          <w:iCs/>
          <w:color w:val="222222"/>
          <w:sz w:val="26"/>
          <w:szCs w:val="26"/>
          <w:bdr w:val="none" w:sz="0" w:space="0" w:color="auto" w:frame="1"/>
        </w:rPr>
        <w:t>Pediatric Nursing, 43</w:t>
      </w:r>
      <w:r w:rsidRPr="009E4D2F">
        <w:rPr>
          <w:rFonts w:ascii="inherit" w:eastAsia="Times New Roman" w:hAnsi="inherit" w:cs="Arial"/>
          <w:color w:val="222222"/>
          <w:sz w:val="26"/>
          <w:szCs w:val="26"/>
        </w:rPr>
        <w:t>(2), 58, 102.</w:t>
      </w:r>
    </w:p>
    <w:p w14:paraId="5A7DA6EB" w14:textId="77777777" w:rsidR="009E4D2F" w:rsidRPr="009E4D2F" w:rsidRDefault="009E4D2F" w:rsidP="009E4D2F">
      <w:pPr>
        <w:shd w:val="clear" w:color="auto" w:fill="FFFFFF"/>
        <w:spacing w:after="240" w:line="240" w:lineRule="auto"/>
        <w:rPr>
          <w:rFonts w:ascii="Arial" w:eastAsia="Times New Roman" w:hAnsi="Arial" w:cs="Arial"/>
          <w:color w:val="222222"/>
          <w:sz w:val="26"/>
          <w:szCs w:val="26"/>
        </w:rPr>
      </w:pPr>
      <w:r w:rsidRPr="009E4D2F">
        <w:rPr>
          <w:rFonts w:ascii="Arial" w:eastAsia="Times New Roman" w:hAnsi="Arial" w:cs="Arial"/>
          <w:color w:val="222222"/>
          <w:sz w:val="26"/>
          <w:szCs w:val="26"/>
        </w:rPr>
        <w:t>Each of the following research guides is written with a specific program in mind. The one for your program can provide insights about researching topics related to your field.</w:t>
      </w:r>
    </w:p>
    <w:p w14:paraId="217972FE" w14:textId="77777777" w:rsidR="009E4D2F" w:rsidRPr="009E4D2F" w:rsidRDefault="009E4D2F" w:rsidP="009E4D2F">
      <w:pPr>
        <w:numPr>
          <w:ilvl w:val="0"/>
          <w:numId w:val="15"/>
        </w:numPr>
        <w:shd w:val="clear" w:color="auto" w:fill="FFFFFF"/>
        <w:spacing w:after="0" w:line="240" w:lineRule="auto"/>
        <w:rPr>
          <w:rFonts w:ascii="inherit" w:eastAsia="Times New Roman" w:hAnsi="inherit" w:cs="Arial"/>
          <w:color w:val="222222"/>
          <w:sz w:val="26"/>
          <w:szCs w:val="26"/>
        </w:rPr>
      </w:pPr>
      <w:hyperlink r:id="rId14"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BSN Program Library Research Guide</w:t>
        </w:r>
      </w:hyperlink>
      <w:r w:rsidRPr="009E4D2F">
        <w:rPr>
          <w:rFonts w:ascii="inherit" w:eastAsia="Times New Roman" w:hAnsi="inherit" w:cs="Arial"/>
          <w:color w:val="222222"/>
          <w:sz w:val="26"/>
          <w:szCs w:val="26"/>
        </w:rPr>
        <w:t>.</w:t>
      </w:r>
    </w:p>
    <w:p w14:paraId="4B3D4A26" w14:textId="77777777" w:rsidR="009E4D2F" w:rsidRPr="009E4D2F" w:rsidRDefault="009E4D2F" w:rsidP="009E4D2F">
      <w:pPr>
        <w:numPr>
          <w:ilvl w:val="0"/>
          <w:numId w:val="15"/>
        </w:numPr>
        <w:shd w:val="clear" w:color="auto" w:fill="FFFFFF"/>
        <w:spacing w:after="0" w:line="240" w:lineRule="auto"/>
        <w:rPr>
          <w:rFonts w:ascii="inherit" w:eastAsia="Times New Roman" w:hAnsi="inherit" w:cs="Arial"/>
          <w:color w:val="222222"/>
          <w:sz w:val="26"/>
          <w:szCs w:val="26"/>
        </w:rPr>
      </w:pPr>
      <w:hyperlink r:id="rId15"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Public Health Undergraduate Library Research Guide</w:t>
        </w:r>
      </w:hyperlink>
      <w:r w:rsidRPr="009E4D2F">
        <w:rPr>
          <w:rFonts w:ascii="inherit" w:eastAsia="Times New Roman" w:hAnsi="inherit" w:cs="Arial"/>
          <w:color w:val="222222"/>
          <w:sz w:val="26"/>
          <w:szCs w:val="26"/>
        </w:rPr>
        <w:t>.</w:t>
      </w:r>
    </w:p>
    <w:p w14:paraId="09525F69" w14:textId="77777777" w:rsidR="009E4D2F" w:rsidRPr="009E4D2F" w:rsidRDefault="009E4D2F" w:rsidP="009E4D2F">
      <w:pPr>
        <w:numPr>
          <w:ilvl w:val="0"/>
          <w:numId w:val="15"/>
        </w:numPr>
        <w:shd w:val="clear" w:color="auto" w:fill="FFFFFF"/>
        <w:spacing w:after="0" w:line="240" w:lineRule="auto"/>
        <w:rPr>
          <w:rFonts w:ascii="inherit" w:eastAsia="Times New Roman" w:hAnsi="inherit" w:cs="Arial"/>
          <w:color w:val="222222"/>
          <w:sz w:val="26"/>
          <w:szCs w:val="26"/>
        </w:rPr>
      </w:pPr>
      <w:hyperlink r:id="rId16"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Health Care Administration Undergraduate Library Research Guide</w:t>
        </w:r>
      </w:hyperlink>
      <w:r w:rsidRPr="009E4D2F">
        <w:rPr>
          <w:rFonts w:ascii="inherit" w:eastAsia="Times New Roman" w:hAnsi="inherit" w:cs="Arial"/>
          <w:color w:val="222222"/>
          <w:sz w:val="26"/>
          <w:szCs w:val="26"/>
        </w:rPr>
        <w:t>.</w:t>
      </w:r>
    </w:p>
    <w:p w14:paraId="3822FD30" w14:textId="77777777" w:rsidR="009E4D2F" w:rsidRPr="009E4D2F" w:rsidRDefault="009E4D2F" w:rsidP="009E4D2F">
      <w:pPr>
        <w:shd w:val="clear" w:color="auto" w:fill="FFFFFF"/>
        <w:spacing w:after="240" w:line="240" w:lineRule="auto"/>
        <w:rPr>
          <w:rFonts w:ascii="Arial" w:eastAsia="Times New Roman" w:hAnsi="Arial" w:cs="Arial"/>
          <w:color w:val="222222"/>
          <w:sz w:val="26"/>
          <w:szCs w:val="26"/>
        </w:rPr>
      </w:pPr>
      <w:r w:rsidRPr="009E4D2F">
        <w:rPr>
          <w:rFonts w:ascii="Arial" w:eastAsia="Times New Roman" w:hAnsi="Arial" w:cs="Arial"/>
          <w:color w:val="222222"/>
          <w:sz w:val="26"/>
          <w:szCs w:val="26"/>
        </w:rPr>
        <w:t>The following resources provide specific information about annotated bibliographies.</w:t>
      </w:r>
    </w:p>
    <w:p w14:paraId="3157DD33" w14:textId="77777777" w:rsidR="009E4D2F" w:rsidRPr="009E4D2F" w:rsidRDefault="009E4D2F" w:rsidP="009E4D2F">
      <w:pPr>
        <w:numPr>
          <w:ilvl w:val="0"/>
          <w:numId w:val="16"/>
        </w:numPr>
        <w:shd w:val="clear" w:color="auto" w:fill="FFFFFF"/>
        <w:spacing w:after="0" w:line="240" w:lineRule="auto"/>
        <w:rPr>
          <w:rFonts w:ascii="inherit" w:eastAsia="Times New Roman" w:hAnsi="inherit" w:cs="Arial"/>
          <w:color w:val="222222"/>
          <w:sz w:val="26"/>
          <w:szCs w:val="26"/>
        </w:rPr>
      </w:pPr>
      <w:hyperlink r:id="rId17"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What Not to Do: Source Material for the Annotated Bibliography</w:t>
        </w:r>
      </w:hyperlink>
      <w:r w:rsidRPr="009E4D2F">
        <w:rPr>
          <w:rFonts w:ascii="inherit" w:eastAsia="Times New Roman" w:hAnsi="inherit" w:cs="Arial"/>
          <w:color w:val="222222"/>
          <w:sz w:val="26"/>
          <w:szCs w:val="26"/>
        </w:rPr>
        <w:t>.</w:t>
      </w:r>
    </w:p>
    <w:p w14:paraId="12CDC14D" w14:textId="77777777" w:rsidR="009E4D2F" w:rsidRPr="009E4D2F" w:rsidRDefault="009E4D2F" w:rsidP="009E4D2F">
      <w:pPr>
        <w:numPr>
          <w:ilvl w:val="0"/>
          <w:numId w:val="16"/>
        </w:numPr>
        <w:shd w:val="clear" w:color="auto" w:fill="FFFFFF"/>
        <w:spacing w:after="0" w:line="240" w:lineRule="auto"/>
        <w:rPr>
          <w:rFonts w:ascii="inherit" w:eastAsia="Times New Roman" w:hAnsi="inherit" w:cs="Arial"/>
          <w:color w:val="222222"/>
          <w:sz w:val="26"/>
          <w:szCs w:val="26"/>
        </w:rPr>
      </w:pPr>
      <w:hyperlink r:id="rId18" w:tgtFrame="_blank" w:tooltip="Select this link to launch this material in a new window." w:history="1">
        <w:r w:rsidRPr="009E4D2F">
          <w:rPr>
            <w:rFonts w:ascii="inherit" w:eastAsia="Times New Roman" w:hAnsi="inherit" w:cs="Arial"/>
            <w:color w:val="0F6DA8"/>
            <w:sz w:val="26"/>
            <w:szCs w:val="26"/>
            <w:u w:val="single"/>
            <w:bdr w:val="none" w:sz="0" w:space="0" w:color="auto" w:frame="1"/>
          </w:rPr>
          <w:t>Sample Annotated Bibliography [PDF]</w:t>
        </w:r>
      </w:hyperlink>
      <w:r w:rsidRPr="009E4D2F">
        <w:rPr>
          <w:rFonts w:ascii="inherit" w:eastAsia="Times New Roman" w:hAnsi="inherit" w:cs="Arial"/>
          <w:color w:val="222222"/>
          <w:sz w:val="26"/>
          <w:szCs w:val="26"/>
        </w:rPr>
        <w:t>.</w:t>
      </w:r>
    </w:p>
    <w:p w14:paraId="3D656D8A" w14:textId="77777777" w:rsidR="009E4D2F" w:rsidRDefault="009E4D2F"/>
    <w:sectPr w:rsidR="009E4D2F" w:rsidSect="0063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38A7"/>
    <w:multiLevelType w:val="multilevel"/>
    <w:tmpl w:val="2D9AD0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6145EE"/>
    <w:multiLevelType w:val="multilevel"/>
    <w:tmpl w:val="F5AA3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196CFB"/>
    <w:multiLevelType w:val="multilevel"/>
    <w:tmpl w:val="5C10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5E19BE"/>
    <w:multiLevelType w:val="multilevel"/>
    <w:tmpl w:val="7D6C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01AD1"/>
    <w:multiLevelType w:val="multilevel"/>
    <w:tmpl w:val="049A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66F98"/>
    <w:multiLevelType w:val="multilevel"/>
    <w:tmpl w:val="CF24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8C6B27"/>
    <w:multiLevelType w:val="multilevel"/>
    <w:tmpl w:val="EF04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9">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0">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1">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2">
    <w:abstractNumId w:val="5"/>
  </w:num>
  <w:num w:numId="13">
    <w:abstractNumId w:val="3"/>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2F"/>
    <w:rsid w:val="004E5E7F"/>
    <w:rsid w:val="0063574D"/>
    <w:rsid w:val="009E4D2F"/>
    <w:rsid w:val="00B8042B"/>
    <w:rsid w:val="00CB06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46C8"/>
  <w15:chartTrackingRefBased/>
  <w15:docId w15:val="{C0F14F49-7746-4592-B28F-F25F8D7E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74D"/>
  </w:style>
  <w:style w:type="paragraph" w:styleId="Heading4">
    <w:name w:val="heading 4"/>
    <w:basedOn w:val="Normal"/>
    <w:link w:val="Heading4Char"/>
    <w:uiPriority w:val="9"/>
    <w:qFormat/>
    <w:rsid w:val="009E4D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4D2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E4D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4D2F"/>
    <w:rPr>
      <w:b/>
      <w:bCs/>
    </w:rPr>
  </w:style>
  <w:style w:type="character" w:styleId="Hyperlink">
    <w:name w:val="Hyperlink"/>
    <w:basedOn w:val="DefaultParagraphFont"/>
    <w:uiPriority w:val="99"/>
    <w:semiHidden/>
    <w:unhideWhenUsed/>
    <w:rsid w:val="009E4D2F"/>
    <w:rPr>
      <w:color w:val="0000FF"/>
      <w:u w:val="single"/>
    </w:rPr>
  </w:style>
  <w:style w:type="character" w:styleId="Emphasis">
    <w:name w:val="Emphasis"/>
    <w:basedOn w:val="DefaultParagraphFont"/>
    <w:uiPriority w:val="20"/>
    <w:qFormat/>
    <w:rsid w:val="009E4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0506">
      <w:bodyDiv w:val="1"/>
      <w:marLeft w:val="0"/>
      <w:marRight w:val="0"/>
      <w:marTop w:val="0"/>
      <w:marBottom w:val="0"/>
      <w:divBdr>
        <w:top w:val="none" w:sz="0" w:space="0" w:color="auto"/>
        <w:left w:val="none" w:sz="0" w:space="0" w:color="auto"/>
        <w:bottom w:val="none" w:sz="0" w:space="0" w:color="auto"/>
        <w:right w:val="none" w:sz="0" w:space="0" w:color="auto"/>
      </w:divBdr>
    </w:div>
    <w:div w:id="17593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rooma.capella.edu/bbcswebdav/institution/NHS-FPX/NHS-FPX4000/210100/Course_Files/cf_Exemplar_NHS-FPX4000_Assessment_2.pdf" TargetMode="External"/><Relationship Id="rId13" Type="http://schemas.openxmlformats.org/officeDocument/2006/relationships/hyperlink" Target="http://library.capella.edu/login?url=https://search-proquest-com.library.capella.edu/docview/1909733923?accountid=27965" TargetMode="External"/><Relationship Id="rId18" Type="http://schemas.openxmlformats.org/officeDocument/2006/relationships/hyperlink" Target="https://courserooma.capella.edu/bbcswebdav/institution/NHS-FPX/NHS-FPX4000/210100/Course_Files/cf_sample_annotated_bibliography.pdf" TargetMode="External"/><Relationship Id="rId3" Type="http://schemas.openxmlformats.org/officeDocument/2006/relationships/settings" Target="settings.xml"/><Relationship Id="rId7" Type="http://schemas.openxmlformats.org/officeDocument/2006/relationships/hyperlink" Target="https://campustools.capella.edu/redirect.aspx?linkid=4066" TargetMode="External"/><Relationship Id="rId12" Type="http://schemas.openxmlformats.org/officeDocument/2006/relationships/hyperlink" Target="https://hsric.nlm.nih.gov/hsric_public/topic/evidence_based_practice/" TargetMode="External"/><Relationship Id="rId17" Type="http://schemas.openxmlformats.org/officeDocument/2006/relationships/hyperlink" Target="https://media.capella.edu/CourseMedia/nhs4000element18818/wrapper.asp" TargetMode="External"/><Relationship Id="rId2" Type="http://schemas.openxmlformats.org/officeDocument/2006/relationships/styles" Target="styles.xml"/><Relationship Id="rId16" Type="http://schemas.openxmlformats.org/officeDocument/2006/relationships/hyperlink" Target="http://capellauniversity.libguides.com/bsh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ia.capella.edu/CourseMedia/NHS-FP4000/Assessmenttopicareas/wrapper.asp" TargetMode="External"/><Relationship Id="rId11" Type="http://schemas.openxmlformats.org/officeDocument/2006/relationships/hyperlink" Target="http://library.capella.edu/login?url=https://search.proquest.com/docview/1773549186?accountid=27965" TargetMode="External"/><Relationship Id="rId5" Type="http://schemas.openxmlformats.org/officeDocument/2006/relationships/hyperlink" Target="http://campustools.capella.edu/redirect.aspx?linkid=2643" TargetMode="External"/><Relationship Id="rId15" Type="http://schemas.openxmlformats.org/officeDocument/2006/relationships/hyperlink" Target="http://capellauniversity.libguides.com/bsph" TargetMode="External"/><Relationship Id="rId10" Type="http://schemas.openxmlformats.org/officeDocument/2006/relationships/hyperlink" Target="https://campustools.capella.edu/redirect.aspx?linkid=40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mpustools.capella.edu/redirect.aspx?linkid=4243" TargetMode="External"/><Relationship Id="rId14" Type="http://schemas.openxmlformats.org/officeDocument/2006/relationships/hyperlink" Target="https://capellauniversity.libguides.com/B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2021-03-11T02:33:00Z</dcterms:created>
  <dcterms:modified xsi:type="dcterms:W3CDTF">2021-03-11T02:37:00Z</dcterms:modified>
</cp:coreProperties>
</file>