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AE8D" w14:textId="3DC1285D" w:rsidR="000F0903" w:rsidRDefault="00A14190" w:rsidP="00776416">
      <w:pPr>
        <w:pStyle w:val="Title"/>
      </w:pPr>
      <w:r w:rsidRPr="00776416">
        <w:rPr>
          <w:noProof/>
        </w:rPr>
        <w:drawing>
          <wp:anchor distT="0" distB="0" distL="114300" distR="114300" simplePos="0" relativeHeight="251659264" behindDoc="1" locked="0" layoutInCell="1" allowOverlap="1" wp14:anchorId="4D372F50" wp14:editId="3A582A0D">
            <wp:simplePos x="0" y="0"/>
            <wp:positionH relativeFrom="column">
              <wp:posOffset>-236220</wp:posOffset>
            </wp:positionH>
            <wp:positionV relativeFrom="paragraph">
              <wp:posOffset>-838835</wp:posOffset>
            </wp:positionV>
            <wp:extent cx="4467225" cy="1363980"/>
            <wp:effectExtent l="0" t="0" r="0" b="0"/>
            <wp:wrapNone/>
            <wp:docPr id="8" name="Picture 8" descr="C:\Users\djshirey\OneDrive - University of Phoenix\F_Drive\Style Guides\UPX Logos\Horizontal format\UOPX_Sig_Hor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363980"/>
                    </a:xfrm>
                    <a:prstGeom prst="rect">
                      <a:avLst/>
                    </a:prstGeom>
                    <a:noFill/>
                    <a:ln>
                      <a:noFill/>
                    </a:ln>
                  </pic:spPr>
                </pic:pic>
              </a:graphicData>
            </a:graphic>
          </wp:anchor>
        </w:drawing>
      </w:r>
      <w:r w:rsidR="00681264">
        <w:rPr>
          <w:noProof/>
        </w:rPr>
        <w:t>Privacy and Confidentiality Report</w:t>
      </w:r>
    </w:p>
    <w:p w14:paraId="7A99E40D" w14:textId="77777777" w:rsidR="00681264" w:rsidRPr="00EC7D31" w:rsidRDefault="00681264" w:rsidP="00681264">
      <w:pPr>
        <w:rPr>
          <w:rFonts w:cs="Arial"/>
          <w:szCs w:val="20"/>
        </w:rPr>
      </w:pPr>
      <w:r w:rsidRPr="00EC7D31">
        <w:rPr>
          <w:rFonts w:cs="Arial"/>
          <w:b/>
          <w:szCs w:val="20"/>
        </w:rPr>
        <w:t>Review</w:t>
      </w:r>
      <w:r w:rsidRPr="00EC7D31">
        <w:rPr>
          <w:rFonts w:cs="Arial"/>
          <w:szCs w:val="20"/>
        </w:rPr>
        <w:t xml:space="preserve"> the following scenario:</w:t>
      </w:r>
    </w:p>
    <w:p w14:paraId="7CCEC892" w14:textId="66C86BF8" w:rsidR="00681264" w:rsidRPr="00EC7D31" w:rsidRDefault="00681264" w:rsidP="00681264">
      <w:pPr>
        <w:rPr>
          <w:rFonts w:cs="Arial"/>
          <w:szCs w:val="20"/>
        </w:rPr>
      </w:pPr>
      <w:r>
        <w:rPr>
          <w:rFonts w:cs="Arial"/>
          <w:szCs w:val="20"/>
        </w:rPr>
        <w:t>ABC Healt</w:t>
      </w:r>
      <w:r w:rsidRPr="00EC7D31">
        <w:rPr>
          <w:rFonts w:cs="Arial"/>
          <w:szCs w:val="20"/>
        </w:rPr>
        <w:t>h Systems (</w:t>
      </w:r>
      <w:r>
        <w:rPr>
          <w:rFonts w:cs="Arial"/>
          <w:szCs w:val="20"/>
        </w:rPr>
        <w:t>A</w:t>
      </w:r>
      <w:r w:rsidRPr="00EC7D31">
        <w:rPr>
          <w:rFonts w:cs="Arial"/>
          <w:szCs w:val="20"/>
        </w:rPr>
        <w:t xml:space="preserve">HS) was founded in 1959 by a group of 10 doctors in </w:t>
      </w:r>
      <w:r>
        <w:rPr>
          <w:rFonts w:cs="Arial"/>
          <w:szCs w:val="20"/>
        </w:rPr>
        <w:t>a mid-sized city in the southeast</w:t>
      </w:r>
      <w:r w:rsidR="00FA2BB3">
        <w:rPr>
          <w:rFonts w:cs="Arial"/>
          <w:szCs w:val="20"/>
        </w:rPr>
        <w:t>ern United States</w:t>
      </w:r>
      <w:r w:rsidRPr="00EC7D31">
        <w:rPr>
          <w:rFonts w:cs="Arial"/>
          <w:szCs w:val="20"/>
        </w:rPr>
        <w:t xml:space="preserve">. Beginning with a 30-bed hospital, </w:t>
      </w:r>
      <w:r>
        <w:rPr>
          <w:rFonts w:cs="Arial"/>
          <w:szCs w:val="20"/>
        </w:rPr>
        <w:t>A</w:t>
      </w:r>
      <w:r w:rsidRPr="00EC7D31">
        <w:rPr>
          <w:rFonts w:cs="Arial"/>
          <w:szCs w:val="20"/>
        </w:rPr>
        <w:t xml:space="preserve">HS has expanded to its current bed complement of 305 acute care beds, a 110-bed skilled rehab and nursing facility on its campus, a 65-bed assisted living facility, outpatient rehab services, ER, and a cancer treatment clinic. </w:t>
      </w:r>
      <w:r>
        <w:rPr>
          <w:rFonts w:cs="Arial"/>
          <w:szCs w:val="20"/>
        </w:rPr>
        <w:t>A</w:t>
      </w:r>
      <w:r w:rsidRPr="00EC7D31">
        <w:rPr>
          <w:rFonts w:cs="Arial"/>
          <w:szCs w:val="20"/>
        </w:rPr>
        <w:t>HS has 1</w:t>
      </w:r>
      <w:r w:rsidR="00FA2BB3">
        <w:rPr>
          <w:rFonts w:cs="Arial"/>
          <w:szCs w:val="20"/>
        </w:rPr>
        <w:t>,</w:t>
      </w:r>
      <w:r w:rsidRPr="00EC7D31">
        <w:rPr>
          <w:rFonts w:cs="Arial"/>
          <w:szCs w:val="20"/>
        </w:rPr>
        <w:t xml:space="preserve">195 </w:t>
      </w:r>
      <w:r w:rsidR="00FA2BB3">
        <w:rPr>
          <w:rFonts w:cs="Arial"/>
          <w:szCs w:val="20"/>
        </w:rPr>
        <w:t>full-time employees</w:t>
      </w:r>
      <w:r w:rsidR="00FA2BB3" w:rsidRPr="00EC7D31">
        <w:rPr>
          <w:rFonts w:cs="Arial"/>
          <w:szCs w:val="20"/>
        </w:rPr>
        <w:t xml:space="preserve"> </w:t>
      </w:r>
      <w:r w:rsidRPr="00EC7D31">
        <w:rPr>
          <w:rFonts w:cs="Arial"/>
          <w:szCs w:val="20"/>
        </w:rPr>
        <w:t xml:space="preserve">campus-wide and is accredited by The Joint Commission, Commission on Accreditation of Rehabilitation Facilities, and also has other credentialed or accredited services throughout the campus. </w:t>
      </w:r>
    </w:p>
    <w:p w14:paraId="23F18C8A" w14:textId="2583F189" w:rsidR="00681264" w:rsidRPr="00EC7D31" w:rsidRDefault="00681264" w:rsidP="00681264">
      <w:pPr>
        <w:rPr>
          <w:rFonts w:cs="Arial"/>
          <w:szCs w:val="20"/>
        </w:rPr>
      </w:pPr>
      <w:r w:rsidRPr="00EC7D31">
        <w:rPr>
          <w:rFonts w:cs="Arial"/>
          <w:szCs w:val="20"/>
        </w:rPr>
        <w:t xml:space="preserve">Ben Smithfield was recently hired as the </w:t>
      </w:r>
      <w:r w:rsidR="00FA2BB3">
        <w:rPr>
          <w:rFonts w:cs="Arial"/>
          <w:szCs w:val="20"/>
        </w:rPr>
        <w:t>p</w:t>
      </w:r>
      <w:r w:rsidRPr="00EC7D31">
        <w:rPr>
          <w:rFonts w:cs="Arial"/>
          <w:szCs w:val="20"/>
        </w:rPr>
        <w:t xml:space="preserve">rivacy </w:t>
      </w:r>
      <w:r w:rsidR="00FA2BB3">
        <w:rPr>
          <w:rFonts w:cs="Arial"/>
          <w:szCs w:val="20"/>
        </w:rPr>
        <w:t>o</w:t>
      </w:r>
      <w:r w:rsidRPr="00EC7D31">
        <w:rPr>
          <w:rFonts w:cs="Arial"/>
          <w:szCs w:val="20"/>
        </w:rPr>
        <w:t xml:space="preserve">fficer for </w:t>
      </w:r>
      <w:r>
        <w:rPr>
          <w:rFonts w:cs="Arial"/>
          <w:szCs w:val="20"/>
        </w:rPr>
        <w:t>A</w:t>
      </w:r>
      <w:r w:rsidRPr="00EC7D31">
        <w:rPr>
          <w:rFonts w:cs="Arial"/>
          <w:szCs w:val="20"/>
        </w:rPr>
        <w:t xml:space="preserve">HS. Previously, he worked for the </w:t>
      </w:r>
      <w:r w:rsidR="00FA2BB3">
        <w:rPr>
          <w:rFonts w:cs="Arial"/>
          <w:szCs w:val="20"/>
        </w:rPr>
        <w:t>third-</w:t>
      </w:r>
      <w:r w:rsidRPr="00EC7D31">
        <w:rPr>
          <w:rFonts w:cs="Arial"/>
          <w:szCs w:val="20"/>
        </w:rPr>
        <w:t>largest faith-based health system</w:t>
      </w:r>
      <w:r w:rsidR="00FA2BB3">
        <w:rPr>
          <w:rFonts w:cs="Arial"/>
          <w:szCs w:val="20"/>
        </w:rPr>
        <w:t>,</w:t>
      </w:r>
      <w:r w:rsidRPr="00EC7D31">
        <w:rPr>
          <w:rFonts w:cs="Arial"/>
          <w:szCs w:val="20"/>
        </w:rPr>
        <w:t xml:space="preserve"> which is in the </w:t>
      </w:r>
      <w:r w:rsidR="00FA2BB3">
        <w:rPr>
          <w:rFonts w:cs="Arial"/>
          <w:szCs w:val="20"/>
        </w:rPr>
        <w:t>Midwest</w:t>
      </w:r>
      <w:r w:rsidRPr="00EC7D31">
        <w:rPr>
          <w:rFonts w:cs="Arial"/>
          <w:szCs w:val="20"/>
        </w:rPr>
        <w:t xml:space="preserve">. In his new job, he reports to the </w:t>
      </w:r>
      <w:r w:rsidR="00FA2BB3">
        <w:rPr>
          <w:rFonts w:cs="Arial"/>
          <w:szCs w:val="20"/>
        </w:rPr>
        <w:t>v</w:t>
      </w:r>
      <w:r w:rsidRPr="00EC7D31">
        <w:rPr>
          <w:rFonts w:cs="Arial"/>
          <w:szCs w:val="20"/>
        </w:rPr>
        <w:t>ice</w:t>
      </w:r>
      <w:r w:rsidR="00FA2BB3">
        <w:rPr>
          <w:rFonts w:cs="Arial"/>
          <w:szCs w:val="20"/>
        </w:rPr>
        <w:t xml:space="preserve"> p</w:t>
      </w:r>
      <w:r w:rsidRPr="00EC7D31">
        <w:rPr>
          <w:rFonts w:cs="Arial"/>
          <w:szCs w:val="20"/>
        </w:rPr>
        <w:t>resident for</w:t>
      </w:r>
      <w:r>
        <w:rPr>
          <w:rFonts w:cs="Arial"/>
          <w:szCs w:val="20"/>
        </w:rPr>
        <w:t xml:space="preserve"> </w:t>
      </w:r>
      <w:r w:rsidR="00FA2BB3">
        <w:rPr>
          <w:rFonts w:cs="Arial"/>
          <w:szCs w:val="20"/>
        </w:rPr>
        <w:t>r</w:t>
      </w:r>
      <w:r>
        <w:rPr>
          <w:rFonts w:cs="Arial"/>
          <w:szCs w:val="20"/>
        </w:rPr>
        <w:t xml:space="preserve">isk </w:t>
      </w:r>
      <w:r w:rsidR="00FA2BB3">
        <w:rPr>
          <w:rFonts w:cs="Arial"/>
          <w:szCs w:val="20"/>
        </w:rPr>
        <w:t>m</w:t>
      </w:r>
      <w:r>
        <w:rPr>
          <w:rFonts w:cs="Arial"/>
          <w:szCs w:val="20"/>
        </w:rPr>
        <w:t>anagement</w:t>
      </w:r>
      <w:r w:rsidR="00FA2BB3">
        <w:rPr>
          <w:rFonts w:cs="Arial"/>
          <w:szCs w:val="20"/>
        </w:rPr>
        <w:t>,</w:t>
      </w:r>
      <w:r>
        <w:rPr>
          <w:rFonts w:cs="Arial"/>
          <w:szCs w:val="20"/>
        </w:rPr>
        <w:t xml:space="preserve"> who served as </w:t>
      </w:r>
      <w:r w:rsidR="00FA2BB3">
        <w:rPr>
          <w:rFonts w:cs="Arial"/>
          <w:szCs w:val="20"/>
        </w:rPr>
        <w:t>AHS’s</w:t>
      </w:r>
      <w:r w:rsidR="00FA2BB3" w:rsidRPr="00EC7D31">
        <w:rPr>
          <w:rFonts w:cs="Arial"/>
          <w:szCs w:val="20"/>
        </w:rPr>
        <w:t xml:space="preserve"> </w:t>
      </w:r>
      <w:r w:rsidR="00FA2BB3">
        <w:rPr>
          <w:rFonts w:cs="Arial"/>
          <w:szCs w:val="20"/>
        </w:rPr>
        <w:t>p</w:t>
      </w:r>
      <w:r w:rsidRPr="00EC7D31">
        <w:rPr>
          <w:rFonts w:cs="Arial"/>
          <w:szCs w:val="20"/>
        </w:rPr>
        <w:t xml:space="preserve">rivacy </w:t>
      </w:r>
      <w:r w:rsidR="00FA2BB3">
        <w:rPr>
          <w:rFonts w:cs="Arial"/>
          <w:szCs w:val="20"/>
        </w:rPr>
        <w:t>o</w:t>
      </w:r>
      <w:r w:rsidRPr="00EC7D31">
        <w:rPr>
          <w:rFonts w:cs="Arial"/>
          <w:szCs w:val="20"/>
        </w:rPr>
        <w:t xml:space="preserve">fficer prior to Ben’s recruitment. </w:t>
      </w:r>
      <w:r>
        <w:rPr>
          <w:rFonts w:cs="Arial"/>
          <w:szCs w:val="20"/>
        </w:rPr>
        <w:t>A</w:t>
      </w:r>
      <w:r w:rsidRPr="00EC7D31">
        <w:rPr>
          <w:rFonts w:cs="Arial"/>
          <w:szCs w:val="20"/>
        </w:rPr>
        <w:t xml:space="preserve">HS felt their privacy and security concerns could be best met with a full-time program manager dedicated to training, compliance, and management of this function. </w:t>
      </w:r>
    </w:p>
    <w:p w14:paraId="04A95B95" w14:textId="2CAF3901" w:rsidR="00681264" w:rsidRPr="00EC7D31" w:rsidRDefault="00681264" w:rsidP="00681264">
      <w:pPr>
        <w:rPr>
          <w:rFonts w:cs="Arial"/>
          <w:szCs w:val="20"/>
        </w:rPr>
      </w:pPr>
      <w:r w:rsidRPr="00EC7D31">
        <w:rPr>
          <w:rFonts w:cs="Arial"/>
          <w:szCs w:val="20"/>
        </w:rPr>
        <w:t xml:space="preserve">Ben’s first week on the job proved to be very busy. While eating breakfast at a local fast food restaurant, he </w:t>
      </w:r>
      <w:r>
        <w:rPr>
          <w:rFonts w:cs="Arial"/>
          <w:szCs w:val="20"/>
        </w:rPr>
        <w:t>overheard</w:t>
      </w:r>
      <w:r w:rsidRPr="00EC7D31">
        <w:rPr>
          <w:rFonts w:cs="Arial"/>
          <w:szCs w:val="20"/>
        </w:rPr>
        <w:t xml:space="preserve"> 2 doctors discuss</w:t>
      </w:r>
      <w:r>
        <w:rPr>
          <w:rFonts w:cs="Arial"/>
          <w:szCs w:val="20"/>
        </w:rPr>
        <w:t>ing</w:t>
      </w:r>
      <w:r w:rsidRPr="00EC7D31">
        <w:rPr>
          <w:rFonts w:cs="Arial"/>
          <w:szCs w:val="20"/>
        </w:rPr>
        <w:t xml:space="preserve"> </w:t>
      </w:r>
      <w:r w:rsidR="00653600">
        <w:rPr>
          <w:rFonts w:cs="Arial"/>
          <w:szCs w:val="20"/>
        </w:rPr>
        <w:t>AH</w:t>
      </w:r>
      <w:r w:rsidRPr="00EC7D31">
        <w:rPr>
          <w:rFonts w:cs="Arial"/>
          <w:szCs w:val="20"/>
        </w:rPr>
        <w:t>S’ first successful robotic surgery on Paul Petersen. The MDs enthusiastically reported on Mr. Petersen’s condition stating that “although the surgery took longer than expected, Mr. Petersen’s vital signs were good</w:t>
      </w:r>
      <w:r w:rsidR="002C740A">
        <w:rPr>
          <w:rFonts w:cs="Arial"/>
          <w:szCs w:val="20"/>
        </w:rPr>
        <w:t>.</w:t>
      </w:r>
      <w:r w:rsidRPr="00EC7D31">
        <w:rPr>
          <w:rFonts w:cs="Arial"/>
          <w:szCs w:val="20"/>
        </w:rPr>
        <w:t xml:space="preserve"> His pain level is high, and we are closely monitoring a post-op infection.” Later that day, Ben was contacted by Mr. Petersen</w:t>
      </w:r>
      <w:r w:rsidR="002C740A">
        <w:rPr>
          <w:rFonts w:cs="Arial"/>
          <w:szCs w:val="20"/>
        </w:rPr>
        <w:t>,</w:t>
      </w:r>
      <w:r w:rsidRPr="00EC7D31">
        <w:rPr>
          <w:rFonts w:cs="Arial"/>
          <w:szCs w:val="20"/>
        </w:rPr>
        <w:t xml:space="preserve"> who was surprised to see his case discussed on the local news. That was not the only time Ben saw </w:t>
      </w:r>
      <w:r w:rsidR="00653600">
        <w:rPr>
          <w:rFonts w:cs="Arial"/>
          <w:szCs w:val="20"/>
        </w:rPr>
        <w:t>AH</w:t>
      </w:r>
      <w:r w:rsidRPr="00EC7D31">
        <w:rPr>
          <w:rFonts w:cs="Arial"/>
          <w:szCs w:val="20"/>
        </w:rPr>
        <w:t xml:space="preserve">S in the news that day. He saw a press release from administration </w:t>
      </w:r>
      <w:r w:rsidR="002C740A">
        <w:rPr>
          <w:rFonts w:cs="Arial"/>
          <w:szCs w:val="20"/>
        </w:rPr>
        <w:t>that</w:t>
      </w:r>
      <w:r w:rsidR="002C740A" w:rsidRPr="00EC7D31">
        <w:rPr>
          <w:rFonts w:cs="Arial"/>
          <w:szCs w:val="20"/>
        </w:rPr>
        <w:t xml:space="preserve"> </w:t>
      </w:r>
      <w:r w:rsidRPr="00EC7D31">
        <w:rPr>
          <w:rFonts w:cs="Arial"/>
          <w:szCs w:val="20"/>
        </w:rPr>
        <w:t xml:space="preserve">reported that an ER patient, Violet Jones, was arrested after she physically assaulted 2 nurses who were attempting to insert </w:t>
      </w:r>
      <w:r w:rsidR="002C740A">
        <w:rPr>
          <w:rFonts w:cs="Arial"/>
          <w:szCs w:val="20"/>
        </w:rPr>
        <w:t>her</w:t>
      </w:r>
      <w:r w:rsidRPr="00EC7D31">
        <w:rPr>
          <w:rFonts w:cs="Arial"/>
          <w:szCs w:val="20"/>
        </w:rPr>
        <w:t xml:space="preserve"> catheter.</w:t>
      </w:r>
    </w:p>
    <w:p w14:paraId="702B279C" w14:textId="2973B9C7" w:rsidR="00681264" w:rsidRDefault="00681264" w:rsidP="00681264">
      <w:pPr>
        <w:rPr>
          <w:rFonts w:cs="Arial"/>
          <w:szCs w:val="20"/>
        </w:rPr>
      </w:pPr>
      <w:r w:rsidRPr="00EC7D31">
        <w:rPr>
          <w:rFonts w:cs="Arial"/>
          <w:szCs w:val="20"/>
        </w:rPr>
        <w:t xml:space="preserve">During </w:t>
      </w:r>
      <w:r w:rsidR="002C740A">
        <w:rPr>
          <w:rFonts w:cs="Arial"/>
          <w:szCs w:val="20"/>
        </w:rPr>
        <w:t xml:space="preserve">Ben’s </w:t>
      </w:r>
      <w:r w:rsidRPr="00EC7D31">
        <w:rPr>
          <w:rFonts w:cs="Arial"/>
          <w:szCs w:val="20"/>
        </w:rPr>
        <w:t>first day</w:t>
      </w:r>
      <w:r w:rsidR="002C740A">
        <w:rPr>
          <w:rFonts w:cs="Arial"/>
          <w:szCs w:val="20"/>
        </w:rPr>
        <w:t>,</w:t>
      </w:r>
      <w:r w:rsidRPr="00EC7D31">
        <w:rPr>
          <w:rFonts w:cs="Arial"/>
          <w:szCs w:val="20"/>
        </w:rPr>
        <w:t xml:space="preserve"> there was also a tour of the hospital and Ben</w:t>
      </w:r>
      <w:r>
        <w:rPr>
          <w:rFonts w:cs="Arial"/>
          <w:szCs w:val="20"/>
        </w:rPr>
        <w:t xml:space="preserve"> took note of the following violations</w:t>
      </w:r>
      <w:r w:rsidRPr="00EC7D31">
        <w:rPr>
          <w:rFonts w:cs="Arial"/>
          <w:szCs w:val="20"/>
        </w:rPr>
        <w:t>:</w:t>
      </w:r>
      <w:r>
        <w:rPr>
          <w:rFonts w:cs="Arial"/>
          <w:szCs w:val="20"/>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bservations found on tour"/>
      </w:tblPr>
      <w:tblGrid>
        <w:gridCol w:w="9270"/>
      </w:tblGrid>
      <w:tr w:rsidR="00681264" w:rsidRPr="008C7756" w14:paraId="646EA0D4" w14:textId="77777777" w:rsidTr="00D26866">
        <w:trPr>
          <w:trHeight w:val="475"/>
        </w:trPr>
        <w:tc>
          <w:tcPr>
            <w:tcW w:w="9270" w:type="dxa"/>
            <w:shd w:val="clear" w:color="auto" w:fill="D9D9D9"/>
          </w:tcPr>
          <w:p w14:paraId="429B8CA0" w14:textId="77777777" w:rsidR="00681264" w:rsidRPr="001A07F4" w:rsidRDefault="00681264" w:rsidP="00DF2A90">
            <w:pPr>
              <w:spacing w:after="200" w:line="276" w:lineRule="auto"/>
              <w:jc w:val="center"/>
              <w:rPr>
                <w:rFonts w:cs="Arial"/>
                <w:b/>
                <w:szCs w:val="20"/>
              </w:rPr>
            </w:pPr>
            <w:r w:rsidRPr="001A07F4">
              <w:rPr>
                <w:rFonts w:cs="Arial"/>
                <w:b/>
                <w:szCs w:val="20"/>
              </w:rPr>
              <w:t>OBSERVATIONS FOUND ON TOUR</w:t>
            </w:r>
          </w:p>
        </w:tc>
      </w:tr>
      <w:tr w:rsidR="00681264" w:rsidRPr="008C7756" w14:paraId="015F82E6" w14:textId="77777777" w:rsidTr="00D26866">
        <w:trPr>
          <w:trHeight w:val="463"/>
        </w:trPr>
        <w:tc>
          <w:tcPr>
            <w:tcW w:w="9270" w:type="dxa"/>
            <w:shd w:val="clear" w:color="auto" w:fill="auto"/>
          </w:tcPr>
          <w:p w14:paraId="031CC288" w14:textId="7240F494" w:rsidR="00681264" w:rsidRPr="008C7756" w:rsidRDefault="00681264" w:rsidP="00CC2E46">
            <w:pPr>
              <w:pStyle w:val="ListParagraph"/>
              <w:spacing w:after="200" w:line="276" w:lineRule="auto"/>
              <w:ind w:left="0"/>
              <w:rPr>
                <w:rFonts w:cs="Arial"/>
                <w:szCs w:val="20"/>
              </w:rPr>
            </w:pPr>
            <w:r>
              <w:rPr>
                <w:rFonts w:cs="Arial"/>
                <w:szCs w:val="20"/>
              </w:rPr>
              <w:t xml:space="preserve">A </w:t>
            </w:r>
            <w:r w:rsidRPr="008C7756">
              <w:rPr>
                <w:rFonts w:cs="Arial"/>
                <w:szCs w:val="20"/>
              </w:rPr>
              <w:t xml:space="preserve">USB drive was </w:t>
            </w:r>
            <w:r>
              <w:rPr>
                <w:rFonts w:cs="Arial"/>
                <w:szCs w:val="20"/>
              </w:rPr>
              <w:t>unattended in the IT department</w:t>
            </w:r>
            <w:r w:rsidR="00CC2E46">
              <w:rPr>
                <w:rFonts w:cs="Arial"/>
                <w:szCs w:val="20"/>
              </w:rPr>
              <w:t xml:space="preserve"> and was clearly visible from an open door to the department</w:t>
            </w:r>
            <w:r>
              <w:rPr>
                <w:rFonts w:cs="Arial"/>
                <w:szCs w:val="20"/>
              </w:rPr>
              <w:t>.</w:t>
            </w:r>
          </w:p>
        </w:tc>
      </w:tr>
      <w:tr w:rsidR="00681264" w:rsidRPr="008C7756" w14:paraId="0EF47ED0" w14:textId="77777777" w:rsidTr="00D26866">
        <w:trPr>
          <w:trHeight w:val="475"/>
        </w:trPr>
        <w:tc>
          <w:tcPr>
            <w:tcW w:w="9270" w:type="dxa"/>
            <w:shd w:val="clear" w:color="auto" w:fill="auto"/>
          </w:tcPr>
          <w:p w14:paraId="482D5A78" w14:textId="7B9ACAA8" w:rsidR="00681264" w:rsidRPr="008C7756" w:rsidRDefault="00CC2E46" w:rsidP="00CC2E46">
            <w:pPr>
              <w:pStyle w:val="ListParagraph"/>
              <w:spacing w:after="200" w:line="276" w:lineRule="auto"/>
              <w:ind w:left="0"/>
              <w:rPr>
                <w:rFonts w:cs="Arial"/>
                <w:szCs w:val="20"/>
              </w:rPr>
            </w:pPr>
            <w:r>
              <w:rPr>
                <w:rFonts w:cs="Arial"/>
                <w:szCs w:val="20"/>
              </w:rPr>
              <w:t>A m</w:t>
            </w:r>
            <w:r w:rsidR="00681264" w:rsidRPr="008C7756">
              <w:rPr>
                <w:rFonts w:cs="Arial"/>
                <w:szCs w:val="20"/>
              </w:rPr>
              <w:t xml:space="preserve">aintenance worker was throwing old laptops in </w:t>
            </w:r>
            <w:r>
              <w:rPr>
                <w:rFonts w:cs="Arial"/>
                <w:szCs w:val="20"/>
              </w:rPr>
              <w:t>a</w:t>
            </w:r>
            <w:r w:rsidRPr="008C7756">
              <w:rPr>
                <w:rFonts w:cs="Arial"/>
                <w:szCs w:val="20"/>
              </w:rPr>
              <w:t xml:space="preserve"> </w:t>
            </w:r>
            <w:r w:rsidR="00681264" w:rsidRPr="008C7756">
              <w:rPr>
                <w:rFonts w:cs="Arial"/>
                <w:szCs w:val="20"/>
              </w:rPr>
              <w:t>dumpster</w:t>
            </w:r>
            <w:r w:rsidR="00681264">
              <w:rPr>
                <w:rFonts w:cs="Arial"/>
                <w:szCs w:val="20"/>
              </w:rPr>
              <w:t>,</w:t>
            </w:r>
            <w:r w:rsidR="00681264" w:rsidRPr="008C7756">
              <w:rPr>
                <w:rFonts w:cs="Arial"/>
                <w:szCs w:val="20"/>
              </w:rPr>
              <w:t xml:space="preserve"> along with digital printer/copy cartridges</w:t>
            </w:r>
            <w:r w:rsidR="00681264">
              <w:rPr>
                <w:rFonts w:cs="Arial"/>
                <w:szCs w:val="20"/>
              </w:rPr>
              <w:t>.</w:t>
            </w:r>
          </w:p>
        </w:tc>
      </w:tr>
      <w:tr w:rsidR="00681264" w:rsidRPr="008C7756" w14:paraId="406287CB" w14:textId="77777777" w:rsidTr="00D26866">
        <w:trPr>
          <w:trHeight w:val="463"/>
        </w:trPr>
        <w:tc>
          <w:tcPr>
            <w:tcW w:w="9270" w:type="dxa"/>
            <w:shd w:val="clear" w:color="auto" w:fill="auto"/>
          </w:tcPr>
          <w:p w14:paraId="54B1B466" w14:textId="4928AF45" w:rsidR="00681264" w:rsidRPr="008C7756" w:rsidRDefault="00681264" w:rsidP="0010137D">
            <w:pPr>
              <w:pStyle w:val="ListParagraph"/>
              <w:spacing w:after="200" w:line="276" w:lineRule="auto"/>
              <w:ind w:left="0"/>
              <w:rPr>
                <w:rFonts w:cs="Arial"/>
                <w:szCs w:val="20"/>
              </w:rPr>
            </w:pPr>
            <w:r>
              <w:rPr>
                <w:rFonts w:cs="Arial"/>
                <w:szCs w:val="20"/>
              </w:rPr>
              <w:t>A</w:t>
            </w:r>
            <w:r w:rsidRPr="008C7756">
              <w:rPr>
                <w:rFonts w:cs="Arial"/>
                <w:szCs w:val="20"/>
              </w:rPr>
              <w:t xml:space="preserve"> high school student was shadowing a medical resident and </w:t>
            </w:r>
            <w:r w:rsidR="0010137D">
              <w:rPr>
                <w:rFonts w:cs="Arial"/>
                <w:szCs w:val="20"/>
              </w:rPr>
              <w:t>observed</w:t>
            </w:r>
            <w:r w:rsidRPr="008C7756">
              <w:rPr>
                <w:rFonts w:cs="Arial"/>
                <w:szCs w:val="20"/>
              </w:rPr>
              <w:t xml:space="preserve"> her charting in </w:t>
            </w:r>
            <w:r w:rsidR="001C4AFE" w:rsidRPr="008C7756">
              <w:rPr>
                <w:rFonts w:cs="Arial"/>
                <w:szCs w:val="20"/>
              </w:rPr>
              <w:t xml:space="preserve">an </w:t>
            </w:r>
            <w:r w:rsidRPr="008C7756">
              <w:rPr>
                <w:rFonts w:cs="Arial"/>
                <w:szCs w:val="20"/>
              </w:rPr>
              <w:t>electronic health record</w:t>
            </w:r>
            <w:r w:rsidR="0010137D">
              <w:rPr>
                <w:rFonts w:cs="Arial"/>
                <w:szCs w:val="20"/>
              </w:rPr>
              <w:t xml:space="preserve"> (EHR)</w:t>
            </w:r>
            <w:r w:rsidRPr="008C7756">
              <w:rPr>
                <w:rFonts w:cs="Arial"/>
                <w:szCs w:val="20"/>
              </w:rPr>
              <w:t xml:space="preserve"> at the nurses station</w:t>
            </w:r>
            <w:r>
              <w:rPr>
                <w:rFonts w:cs="Arial"/>
                <w:szCs w:val="20"/>
              </w:rPr>
              <w:t>.</w:t>
            </w:r>
          </w:p>
        </w:tc>
      </w:tr>
      <w:tr w:rsidR="00681264" w:rsidRPr="008C7756" w14:paraId="69EF7E5C" w14:textId="77777777" w:rsidTr="00D26866">
        <w:trPr>
          <w:trHeight w:val="475"/>
        </w:trPr>
        <w:tc>
          <w:tcPr>
            <w:tcW w:w="9270" w:type="dxa"/>
            <w:shd w:val="clear" w:color="auto" w:fill="auto"/>
          </w:tcPr>
          <w:p w14:paraId="1F004F50" w14:textId="286EB81B" w:rsidR="00681264" w:rsidRPr="008C7756" w:rsidRDefault="0010137D" w:rsidP="0010137D">
            <w:pPr>
              <w:pStyle w:val="ListParagraph"/>
              <w:spacing w:after="200" w:line="276" w:lineRule="auto"/>
              <w:ind w:left="0"/>
              <w:rPr>
                <w:rFonts w:cs="Arial"/>
                <w:szCs w:val="20"/>
              </w:rPr>
            </w:pPr>
            <w:r>
              <w:rPr>
                <w:rFonts w:cs="Arial"/>
                <w:szCs w:val="20"/>
              </w:rPr>
              <w:t>A</w:t>
            </w:r>
            <w:r w:rsidRPr="008C7756">
              <w:rPr>
                <w:rFonts w:cs="Arial"/>
                <w:szCs w:val="20"/>
              </w:rPr>
              <w:t xml:space="preserve"> </w:t>
            </w:r>
            <w:r w:rsidR="00681264" w:rsidRPr="008C7756">
              <w:rPr>
                <w:rFonts w:cs="Arial"/>
                <w:szCs w:val="20"/>
              </w:rPr>
              <w:t xml:space="preserve">resident answered questions for the spouse of Mr. Petersen at the </w:t>
            </w:r>
            <w:r w:rsidR="001C4AFE">
              <w:rPr>
                <w:rFonts w:cs="Arial"/>
                <w:szCs w:val="20"/>
              </w:rPr>
              <w:t>nurses’</w:t>
            </w:r>
            <w:r>
              <w:rPr>
                <w:rFonts w:cs="Arial"/>
                <w:szCs w:val="20"/>
              </w:rPr>
              <w:t xml:space="preserve"> station,</w:t>
            </w:r>
            <w:r w:rsidRPr="008C7756">
              <w:rPr>
                <w:rFonts w:cs="Arial"/>
                <w:szCs w:val="20"/>
              </w:rPr>
              <w:t xml:space="preserve"> </w:t>
            </w:r>
            <w:r w:rsidR="00681264" w:rsidRPr="008C7756">
              <w:rPr>
                <w:rFonts w:cs="Arial"/>
                <w:szCs w:val="20"/>
              </w:rPr>
              <w:t>which was heard by the high school student and Ben</w:t>
            </w:r>
            <w:r w:rsidR="00681264">
              <w:rPr>
                <w:rFonts w:cs="Arial"/>
                <w:szCs w:val="20"/>
              </w:rPr>
              <w:t>.</w:t>
            </w:r>
          </w:p>
        </w:tc>
      </w:tr>
      <w:tr w:rsidR="00681264" w:rsidRPr="008C7756" w14:paraId="6BB4AB15" w14:textId="77777777" w:rsidTr="00D26866">
        <w:trPr>
          <w:trHeight w:val="463"/>
        </w:trPr>
        <w:tc>
          <w:tcPr>
            <w:tcW w:w="9270" w:type="dxa"/>
            <w:shd w:val="clear" w:color="auto" w:fill="auto"/>
          </w:tcPr>
          <w:p w14:paraId="23CF8882" w14:textId="710E13DC" w:rsidR="00681264" w:rsidRPr="008C7756" w:rsidRDefault="00681264" w:rsidP="0044212B">
            <w:pPr>
              <w:pStyle w:val="ListParagraph"/>
              <w:spacing w:after="200" w:line="276" w:lineRule="auto"/>
              <w:ind w:left="0"/>
              <w:rPr>
                <w:rFonts w:cs="Arial"/>
                <w:szCs w:val="20"/>
              </w:rPr>
            </w:pPr>
            <w:r>
              <w:rPr>
                <w:rFonts w:cs="Arial"/>
                <w:szCs w:val="20"/>
              </w:rPr>
              <w:t>T</w:t>
            </w:r>
            <w:r w:rsidRPr="008C7756">
              <w:rPr>
                <w:rFonts w:cs="Arial"/>
                <w:szCs w:val="20"/>
              </w:rPr>
              <w:t xml:space="preserve">he </w:t>
            </w:r>
            <w:r w:rsidR="0010137D">
              <w:rPr>
                <w:rFonts w:cs="Arial"/>
                <w:szCs w:val="20"/>
              </w:rPr>
              <w:t>high school student, the medical resident, and Mr. Petersen’s spouse</w:t>
            </w:r>
            <w:r w:rsidRPr="008C7756">
              <w:rPr>
                <w:rFonts w:cs="Arial"/>
                <w:szCs w:val="20"/>
              </w:rPr>
              <w:t xml:space="preserve"> left the nurses station to meet with Mr. Petersen</w:t>
            </w:r>
            <w:r w:rsidR="00E82487">
              <w:rPr>
                <w:rFonts w:cs="Arial"/>
                <w:szCs w:val="20"/>
              </w:rPr>
              <w:t xml:space="preserve">. The medical resident did not log out of the terminal. </w:t>
            </w:r>
            <w:r w:rsidRPr="008C7756">
              <w:rPr>
                <w:rFonts w:cs="Arial"/>
                <w:szCs w:val="20"/>
              </w:rPr>
              <w:t xml:space="preserve">Ben sat at the terminal and scrolled through the open </w:t>
            </w:r>
            <w:r w:rsidR="0044212B">
              <w:rPr>
                <w:rFonts w:cs="Arial"/>
                <w:szCs w:val="20"/>
              </w:rPr>
              <w:t>EHR</w:t>
            </w:r>
            <w:r>
              <w:rPr>
                <w:rFonts w:cs="Arial"/>
                <w:szCs w:val="20"/>
              </w:rPr>
              <w:t>.</w:t>
            </w:r>
          </w:p>
        </w:tc>
      </w:tr>
      <w:tr w:rsidR="00681264" w:rsidRPr="008C7756" w14:paraId="58FE469C" w14:textId="77777777" w:rsidTr="00D26866">
        <w:trPr>
          <w:trHeight w:val="744"/>
        </w:trPr>
        <w:tc>
          <w:tcPr>
            <w:tcW w:w="9270" w:type="dxa"/>
            <w:shd w:val="clear" w:color="auto" w:fill="auto"/>
          </w:tcPr>
          <w:p w14:paraId="0D1425E4" w14:textId="21FB3A3F" w:rsidR="00681264" w:rsidRPr="008C7756" w:rsidRDefault="00681264" w:rsidP="00DF2A90">
            <w:pPr>
              <w:pStyle w:val="ListParagraph"/>
              <w:spacing w:after="200" w:line="276" w:lineRule="auto"/>
              <w:ind w:left="0"/>
              <w:rPr>
                <w:rFonts w:cs="Arial"/>
                <w:szCs w:val="20"/>
              </w:rPr>
            </w:pPr>
            <w:r w:rsidRPr="008C7756">
              <w:rPr>
                <w:rFonts w:cs="Arial"/>
                <w:szCs w:val="20"/>
              </w:rPr>
              <w:lastRenderedPageBreak/>
              <w:t>Charge RN Betsy Brown approached Ben and</w:t>
            </w:r>
            <w:r w:rsidR="00E82487">
              <w:rPr>
                <w:rFonts w:cs="Arial"/>
                <w:szCs w:val="20"/>
              </w:rPr>
              <w:t xml:space="preserve"> explained that she</w:t>
            </w:r>
            <w:r w:rsidRPr="008C7756">
              <w:rPr>
                <w:rFonts w:cs="Arial"/>
                <w:szCs w:val="20"/>
              </w:rPr>
              <w:t xml:space="preserve"> was excited to meet the new recruit that the VP spoke so enthusiastically about. When Betsy left, Ben was unable to view the open record due to a timeout provision. He asked an LPN if he would log Ben in and the LPN gladly complied. </w:t>
            </w:r>
          </w:p>
        </w:tc>
      </w:tr>
      <w:tr w:rsidR="00681264" w:rsidRPr="008C7756" w14:paraId="2F576BCD" w14:textId="77777777" w:rsidTr="00D26866">
        <w:trPr>
          <w:trHeight w:val="744"/>
        </w:trPr>
        <w:tc>
          <w:tcPr>
            <w:tcW w:w="9270" w:type="dxa"/>
            <w:shd w:val="clear" w:color="auto" w:fill="auto"/>
          </w:tcPr>
          <w:p w14:paraId="2DE7C403" w14:textId="441CE4D2" w:rsidR="00681264" w:rsidRPr="008C7756" w:rsidRDefault="00681264" w:rsidP="00EC191D">
            <w:pPr>
              <w:pStyle w:val="ListParagraph"/>
              <w:spacing w:after="200" w:line="276" w:lineRule="auto"/>
              <w:ind w:left="0"/>
              <w:rPr>
                <w:rFonts w:cs="Arial"/>
                <w:szCs w:val="20"/>
              </w:rPr>
            </w:pPr>
            <w:r>
              <w:rPr>
                <w:rFonts w:cs="Arial"/>
                <w:szCs w:val="20"/>
              </w:rPr>
              <w:t>A</w:t>
            </w:r>
            <w:r w:rsidRPr="008C7756">
              <w:rPr>
                <w:rFonts w:cs="Arial"/>
                <w:szCs w:val="20"/>
              </w:rPr>
              <w:t xml:space="preserve">cross from the nurses desk in the hall, Ben </w:t>
            </w:r>
            <w:r w:rsidR="00C7655E">
              <w:rPr>
                <w:rFonts w:cs="Arial"/>
                <w:szCs w:val="20"/>
              </w:rPr>
              <w:t>noticed</w:t>
            </w:r>
            <w:r w:rsidR="00C7655E" w:rsidRPr="008C7756">
              <w:rPr>
                <w:rFonts w:cs="Arial"/>
                <w:szCs w:val="20"/>
              </w:rPr>
              <w:t xml:space="preserve"> </w:t>
            </w:r>
            <w:r w:rsidRPr="008C7756">
              <w:rPr>
                <w:rFonts w:cs="Arial"/>
                <w:szCs w:val="20"/>
              </w:rPr>
              <w:t xml:space="preserve">a white board </w:t>
            </w:r>
            <w:r w:rsidR="00C7655E">
              <w:rPr>
                <w:rFonts w:cs="Arial"/>
                <w:szCs w:val="20"/>
              </w:rPr>
              <w:t>that</w:t>
            </w:r>
            <w:r w:rsidR="00C7655E" w:rsidRPr="008C7756">
              <w:rPr>
                <w:rFonts w:cs="Arial"/>
                <w:szCs w:val="20"/>
              </w:rPr>
              <w:t xml:space="preserve"> </w:t>
            </w:r>
            <w:r w:rsidRPr="008C7756">
              <w:rPr>
                <w:rFonts w:cs="Arial"/>
                <w:szCs w:val="20"/>
              </w:rPr>
              <w:t>listed all patients on the unit, the name of the attending physician, the purpose of their admission (hip surgery, knee replacement, gall bladder removal, etc.), along with their code status</w:t>
            </w:r>
            <w:r w:rsidR="00C7655E">
              <w:rPr>
                <w:rFonts w:cs="Arial"/>
                <w:szCs w:val="20"/>
              </w:rPr>
              <w:t>—</w:t>
            </w:r>
            <w:r w:rsidRPr="008C7756">
              <w:rPr>
                <w:rFonts w:cs="Arial"/>
                <w:szCs w:val="20"/>
              </w:rPr>
              <w:t xml:space="preserve">full code, </w:t>
            </w:r>
            <w:r w:rsidR="00EC191D">
              <w:rPr>
                <w:rFonts w:cs="Arial"/>
                <w:szCs w:val="20"/>
              </w:rPr>
              <w:t>n</w:t>
            </w:r>
            <w:r w:rsidRPr="008C7756">
              <w:rPr>
                <w:rFonts w:cs="Arial"/>
                <w:szCs w:val="20"/>
              </w:rPr>
              <w:t xml:space="preserve">o code, Do Not Resuscitate (DNR), etc. </w:t>
            </w:r>
          </w:p>
        </w:tc>
      </w:tr>
      <w:tr w:rsidR="00681264" w:rsidRPr="008C7756" w14:paraId="79B9D892" w14:textId="77777777" w:rsidTr="00D26866">
        <w:trPr>
          <w:trHeight w:val="999"/>
        </w:trPr>
        <w:tc>
          <w:tcPr>
            <w:tcW w:w="9270" w:type="dxa"/>
            <w:shd w:val="clear" w:color="auto" w:fill="auto"/>
          </w:tcPr>
          <w:p w14:paraId="47CF609A" w14:textId="50CBE226" w:rsidR="00681264" w:rsidRPr="008C7756" w:rsidRDefault="00681264" w:rsidP="00DF2A90">
            <w:pPr>
              <w:pStyle w:val="ListParagraph"/>
              <w:spacing w:after="200" w:line="276" w:lineRule="auto"/>
              <w:ind w:left="0"/>
              <w:rPr>
                <w:rFonts w:cs="Arial"/>
                <w:szCs w:val="20"/>
              </w:rPr>
            </w:pPr>
            <w:r>
              <w:rPr>
                <w:rFonts w:cs="Arial"/>
                <w:szCs w:val="20"/>
              </w:rPr>
              <w:t>T</w:t>
            </w:r>
            <w:r w:rsidRPr="008C7756">
              <w:rPr>
                <w:rFonts w:cs="Arial"/>
                <w:szCs w:val="20"/>
              </w:rPr>
              <w:t>aking a break from viewing electronic charts, Ben headed to the staff break</w:t>
            </w:r>
            <w:r w:rsidR="00EC191D">
              <w:rPr>
                <w:rFonts w:cs="Arial"/>
                <w:szCs w:val="20"/>
              </w:rPr>
              <w:t xml:space="preserve"> </w:t>
            </w:r>
            <w:r w:rsidRPr="008C7756">
              <w:rPr>
                <w:rFonts w:cs="Arial"/>
                <w:szCs w:val="20"/>
              </w:rPr>
              <w:t>room on the unit. As he tossed his drink can in the trash can, Ben saw vital signs logs for patients on that unit completed the previous day. The logs contained patient and staff names, along with</w:t>
            </w:r>
            <w:r w:rsidR="00EC191D">
              <w:rPr>
                <w:rFonts w:cs="Arial"/>
                <w:szCs w:val="20"/>
              </w:rPr>
              <w:t xml:space="preserve"> patient information, including</w:t>
            </w:r>
            <w:r w:rsidRPr="008C7756">
              <w:rPr>
                <w:rFonts w:cs="Arial"/>
                <w:szCs w:val="20"/>
              </w:rPr>
              <w:t xml:space="preserve"> temperatures, blood pressure, pulse rate, and blood sugar test strip results. </w:t>
            </w:r>
          </w:p>
        </w:tc>
      </w:tr>
      <w:tr w:rsidR="00681264" w:rsidRPr="008C7756" w14:paraId="13371519" w14:textId="77777777" w:rsidTr="00D26866">
        <w:trPr>
          <w:trHeight w:val="744"/>
        </w:trPr>
        <w:tc>
          <w:tcPr>
            <w:tcW w:w="9270" w:type="dxa"/>
            <w:shd w:val="clear" w:color="auto" w:fill="auto"/>
          </w:tcPr>
          <w:p w14:paraId="69B65711" w14:textId="44C1AF77" w:rsidR="00681264" w:rsidRPr="008C7756" w:rsidRDefault="00681264" w:rsidP="008B6882">
            <w:pPr>
              <w:pStyle w:val="ListParagraph"/>
              <w:spacing w:after="200" w:line="276" w:lineRule="auto"/>
              <w:ind w:left="0"/>
              <w:rPr>
                <w:rFonts w:cs="Arial"/>
                <w:szCs w:val="20"/>
              </w:rPr>
            </w:pPr>
            <w:r>
              <w:rPr>
                <w:rFonts w:cs="Arial"/>
                <w:szCs w:val="20"/>
              </w:rPr>
              <w:t>H</w:t>
            </w:r>
            <w:r w:rsidRPr="008C7756">
              <w:rPr>
                <w:rFonts w:cs="Arial"/>
                <w:szCs w:val="20"/>
              </w:rPr>
              <w:t xml:space="preserve">eading back to his office, Ben decided to stop by the IT department and check further about the unattended USB drive. He found the door unlocked and the area unattended. No one was </w:t>
            </w:r>
            <w:r w:rsidR="008B6882">
              <w:rPr>
                <w:rFonts w:cs="Arial"/>
                <w:szCs w:val="20"/>
              </w:rPr>
              <w:t>around</w:t>
            </w:r>
            <w:r w:rsidRPr="008C7756">
              <w:rPr>
                <w:rFonts w:cs="Arial"/>
                <w:szCs w:val="20"/>
              </w:rPr>
              <w:t xml:space="preserve"> and the USB drive was still in plain sight on the desk. </w:t>
            </w:r>
          </w:p>
        </w:tc>
      </w:tr>
      <w:tr w:rsidR="00681264" w:rsidRPr="008C7756" w14:paraId="4F7727B6" w14:textId="77777777" w:rsidTr="00D26866">
        <w:trPr>
          <w:trHeight w:val="731"/>
        </w:trPr>
        <w:tc>
          <w:tcPr>
            <w:tcW w:w="9270" w:type="dxa"/>
            <w:shd w:val="clear" w:color="auto" w:fill="auto"/>
          </w:tcPr>
          <w:p w14:paraId="43312577" w14:textId="0491C9C3" w:rsidR="00681264" w:rsidRPr="008C7756" w:rsidRDefault="00681264" w:rsidP="008B6882">
            <w:pPr>
              <w:pStyle w:val="ListParagraph"/>
              <w:spacing w:after="200" w:line="276" w:lineRule="auto"/>
              <w:ind w:left="0"/>
              <w:rPr>
                <w:rFonts w:cs="Arial"/>
                <w:szCs w:val="20"/>
              </w:rPr>
            </w:pPr>
            <w:r>
              <w:rPr>
                <w:rFonts w:cs="Arial"/>
                <w:szCs w:val="20"/>
              </w:rPr>
              <w:t>O</w:t>
            </w:r>
            <w:r w:rsidRPr="008C7756">
              <w:rPr>
                <w:rFonts w:cs="Arial"/>
                <w:szCs w:val="20"/>
              </w:rPr>
              <w:t xml:space="preserve">n his way to his first staff meeting later that day, Ben passed the </w:t>
            </w:r>
            <w:r w:rsidR="008B6882">
              <w:rPr>
                <w:rFonts w:cs="Arial"/>
                <w:szCs w:val="20"/>
              </w:rPr>
              <w:t>r</w:t>
            </w:r>
            <w:r w:rsidRPr="008C7756">
              <w:rPr>
                <w:rFonts w:cs="Arial"/>
                <w:szCs w:val="20"/>
              </w:rPr>
              <w:t xml:space="preserve">adiology waiting area. He observed a crew filming what appeared to be a commercial using the full waiting room as a backdrop. </w:t>
            </w:r>
          </w:p>
        </w:tc>
      </w:tr>
      <w:tr w:rsidR="00681264" w:rsidRPr="008C7756" w14:paraId="648635DA" w14:textId="77777777" w:rsidTr="00D26866">
        <w:trPr>
          <w:trHeight w:val="1280"/>
        </w:trPr>
        <w:tc>
          <w:tcPr>
            <w:tcW w:w="9270" w:type="dxa"/>
            <w:shd w:val="clear" w:color="auto" w:fill="auto"/>
          </w:tcPr>
          <w:p w14:paraId="293B5705" w14:textId="7704AC8F" w:rsidR="00681264" w:rsidRPr="008C7756" w:rsidRDefault="00681264" w:rsidP="00CC2E46">
            <w:pPr>
              <w:pStyle w:val="ListParagraph"/>
              <w:spacing w:after="200" w:line="276" w:lineRule="auto"/>
              <w:ind w:left="0"/>
              <w:rPr>
                <w:rFonts w:cs="Arial"/>
                <w:szCs w:val="20"/>
              </w:rPr>
            </w:pPr>
            <w:r>
              <w:rPr>
                <w:rFonts w:cs="Arial"/>
                <w:szCs w:val="20"/>
              </w:rPr>
              <w:t>I</w:t>
            </w:r>
            <w:r w:rsidRPr="008C7756">
              <w:rPr>
                <w:rFonts w:cs="Arial"/>
                <w:szCs w:val="20"/>
              </w:rPr>
              <w:t>n the staff meeting, Ben asked when the last HIPAA security assessment was completed. The staff was vague as to an actual date, but the consensus was “about 3 years ago</w:t>
            </w:r>
            <w:r w:rsidR="008B6882">
              <w:rPr>
                <w:rFonts w:cs="Arial"/>
                <w:szCs w:val="20"/>
              </w:rPr>
              <w:t>.</w:t>
            </w:r>
            <w:r w:rsidRPr="008C7756">
              <w:rPr>
                <w:rFonts w:cs="Arial"/>
                <w:szCs w:val="20"/>
              </w:rPr>
              <w:t xml:space="preserve">” The VP </w:t>
            </w:r>
            <w:r w:rsidR="008B6882">
              <w:rPr>
                <w:rFonts w:cs="Arial"/>
                <w:szCs w:val="20"/>
              </w:rPr>
              <w:t>of n</w:t>
            </w:r>
            <w:r w:rsidRPr="008C7756">
              <w:rPr>
                <w:rFonts w:cs="Arial"/>
                <w:szCs w:val="20"/>
              </w:rPr>
              <w:t>ursing asked if Ben would check to see what follow</w:t>
            </w:r>
            <w:r w:rsidR="00CC2E46">
              <w:rPr>
                <w:rFonts w:cs="Arial"/>
                <w:szCs w:val="20"/>
              </w:rPr>
              <w:t>-</w:t>
            </w:r>
            <w:r w:rsidRPr="008C7756">
              <w:rPr>
                <w:rFonts w:cs="Arial"/>
                <w:szCs w:val="20"/>
              </w:rPr>
              <w:t>up was done about the missing or stolen laptop off West B 18 months ago. Her concern was the missing patient data since this was a common laptop used by numerous people</w:t>
            </w:r>
            <w:r w:rsidR="00CC2E46">
              <w:rPr>
                <w:rFonts w:cs="Arial"/>
                <w:szCs w:val="20"/>
              </w:rPr>
              <w:t>;</w:t>
            </w:r>
            <w:r w:rsidRPr="008C7756">
              <w:rPr>
                <w:rFonts w:cs="Arial"/>
                <w:szCs w:val="20"/>
              </w:rPr>
              <w:t xml:space="preserve"> so many, in fact, </w:t>
            </w:r>
            <w:r w:rsidR="00CC2E46">
              <w:rPr>
                <w:rFonts w:cs="Arial"/>
                <w:szCs w:val="20"/>
              </w:rPr>
              <w:t xml:space="preserve">that </w:t>
            </w:r>
            <w:r w:rsidRPr="008C7756">
              <w:rPr>
                <w:rFonts w:cs="Arial"/>
                <w:szCs w:val="20"/>
              </w:rPr>
              <w:t>the laptop had a simple password</w:t>
            </w:r>
            <w:r w:rsidR="00CC2E46">
              <w:rPr>
                <w:rFonts w:cs="Arial"/>
                <w:szCs w:val="20"/>
              </w:rPr>
              <w:t>:</w:t>
            </w:r>
            <w:r w:rsidRPr="008C7756">
              <w:rPr>
                <w:rFonts w:cs="Arial"/>
                <w:szCs w:val="20"/>
              </w:rPr>
              <w:t xml:space="preserve"> 12345. </w:t>
            </w:r>
          </w:p>
        </w:tc>
      </w:tr>
    </w:tbl>
    <w:p w14:paraId="4DD28B08" w14:textId="5E6F7353" w:rsidR="00681264" w:rsidRPr="001A4E60" w:rsidRDefault="00681264" w:rsidP="001C4AFE">
      <w:pPr>
        <w:spacing w:before="360"/>
        <w:rPr>
          <w:rFonts w:cs="Arial"/>
          <w:color w:val="FF0000"/>
          <w:szCs w:val="20"/>
        </w:rPr>
      </w:pPr>
      <w:r>
        <w:rPr>
          <w:rFonts w:cs="Arial"/>
          <w:szCs w:val="20"/>
        </w:rPr>
        <w:t>After his first day on the job</w:t>
      </w:r>
      <w:r w:rsidR="00142B5C">
        <w:rPr>
          <w:rFonts w:cs="Arial"/>
          <w:szCs w:val="20"/>
        </w:rPr>
        <w:t>,</w:t>
      </w:r>
      <w:r>
        <w:rPr>
          <w:rFonts w:cs="Arial"/>
          <w:szCs w:val="20"/>
        </w:rPr>
        <w:t xml:space="preserve"> Ben felt there was a need for him to summarize 3 major violations he observed and develop a plan of action that could be used to prevent these violations in the future</w:t>
      </w:r>
      <w:r w:rsidRPr="000B6D64">
        <w:rPr>
          <w:rFonts w:cs="Arial"/>
          <w:szCs w:val="20"/>
        </w:rPr>
        <w:t>.</w:t>
      </w:r>
      <w:r>
        <w:rPr>
          <w:rFonts w:cs="Arial"/>
          <w:szCs w:val="20"/>
        </w:rPr>
        <w:t xml:space="preserve"> </w:t>
      </w:r>
      <w:r w:rsidRPr="00F229BB">
        <w:rPr>
          <w:rFonts w:cs="Arial"/>
          <w:szCs w:val="20"/>
        </w:rPr>
        <w:t>Each incident on the Observations Found on Tour chart is either a legal or regulatory compliance violation.</w:t>
      </w:r>
    </w:p>
    <w:p w14:paraId="212C8621" w14:textId="1317700F" w:rsidR="00681264" w:rsidRPr="00912F79" w:rsidRDefault="00681264" w:rsidP="00681264">
      <w:pPr>
        <w:rPr>
          <w:rFonts w:cs="Arial"/>
          <w:szCs w:val="20"/>
        </w:rPr>
      </w:pPr>
      <w:r>
        <w:rPr>
          <w:rFonts w:cs="Arial"/>
          <w:b/>
          <w:szCs w:val="20"/>
        </w:rPr>
        <w:t xml:space="preserve">Select </w:t>
      </w:r>
      <w:r>
        <w:rPr>
          <w:rFonts w:cs="Arial"/>
          <w:szCs w:val="20"/>
        </w:rPr>
        <w:t xml:space="preserve">3 compliance violations from </w:t>
      </w:r>
      <w:r w:rsidR="00142B5C">
        <w:rPr>
          <w:rFonts w:cs="Arial"/>
          <w:szCs w:val="20"/>
        </w:rPr>
        <w:t xml:space="preserve">the chart </w:t>
      </w:r>
      <w:r>
        <w:rPr>
          <w:rFonts w:cs="Arial"/>
          <w:szCs w:val="20"/>
        </w:rPr>
        <w:t>to focus on in your plan of action.</w:t>
      </w:r>
    </w:p>
    <w:p w14:paraId="442259C2" w14:textId="75480FF5" w:rsidR="00681264" w:rsidRDefault="00681264" w:rsidP="00681264">
      <w:pPr>
        <w:rPr>
          <w:rFonts w:cs="Arial"/>
          <w:szCs w:val="20"/>
        </w:rPr>
      </w:pPr>
      <w:r w:rsidRPr="00D74A2A">
        <w:rPr>
          <w:rFonts w:cs="Arial"/>
          <w:b/>
          <w:szCs w:val="20"/>
        </w:rPr>
        <w:t>Respond</w:t>
      </w:r>
      <w:r>
        <w:rPr>
          <w:rFonts w:cs="Arial"/>
          <w:szCs w:val="20"/>
        </w:rPr>
        <w:t xml:space="preserve"> to the prompts below to develop a plan of action.</w:t>
      </w:r>
      <w:r w:rsidR="00142B5C">
        <w:rPr>
          <w:rFonts w:cs="Arial"/>
          <w:szCs w:val="20"/>
        </w:rPr>
        <w:t xml:space="preserve"> Insert your answer beneath the prompt.</w:t>
      </w:r>
    </w:p>
    <w:p w14:paraId="744AAF1F" w14:textId="77B8557A" w:rsidR="00681264" w:rsidRPr="00F17728" w:rsidRDefault="00681264" w:rsidP="00F17728">
      <w:pPr>
        <w:spacing w:after="0"/>
        <w:rPr>
          <w:rStyle w:val="Emphasis"/>
          <w:rFonts w:cs="Arial"/>
          <w:b/>
          <w:i w:val="0"/>
          <w:sz w:val="24"/>
          <w:szCs w:val="24"/>
        </w:rPr>
      </w:pPr>
      <w:r w:rsidRPr="00F17728">
        <w:rPr>
          <w:rStyle w:val="Emphasis"/>
          <w:rFonts w:cs="Arial"/>
          <w:b/>
          <w:i w:val="0"/>
          <w:szCs w:val="24"/>
        </w:rPr>
        <w:t>Compliance Violations</w:t>
      </w:r>
      <w:r w:rsidRPr="00F17728">
        <w:rPr>
          <w:rStyle w:val="Emphasis"/>
          <w:rFonts w:cs="Arial"/>
          <w:b/>
          <w:i w:val="0"/>
          <w:sz w:val="24"/>
          <w:szCs w:val="24"/>
        </w:rPr>
        <w:t xml:space="preserve"> </w:t>
      </w:r>
    </w:p>
    <w:p w14:paraId="0BF21105" w14:textId="6083A8D5" w:rsidR="00142B5C" w:rsidRPr="00393382" w:rsidRDefault="00681264" w:rsidP="0031197D">
      <w:pPr>
        <w:rPr>
          <w:rStyle w:val="Emphasis"/>
          <w:rFonts w:cs="Arial"/>
          <w:i w:val="0"/>
          <w:szCs w:val="24"/>
        </w:rPr>
      </w:pPr>
      <w:r w:rsidRPr="00F17728">
        <w:rPr>
          <w:rStyle w:val="Emphasis"/>
          <w:rFonts w:cs="Arial"/>
          <w:i w:val="0"/>
          <w:szCs w:val="24"/>
        </w:rPr>
        <w:t>Summarize three compliance violations you selected from the scenario and the regulations or laws that address these violations.</w:t>
      </w:r>
    </w:p>
    <w:p w14:paraId="7C3B7BC2" w14:textId="4EB9D5A7" w:rsidR="00681264" w:rsidRPr="00F17728" w:rsidRDefault="00681264" w:rsidP="00F17728">
      <w:pPr>
        <w:spacing w:after="0"/>
        <w:rPr>
          <w:rStyle w:val="Emphasis"/>
          <w:rFonts w:cs="Arial"/>
          <w:b/>
          <w:i w:val="0"/>
          <w:sz w:val="24"/>
          <w:szCs w:val="24"/>
        </w:rPr>
      </w:pPr>
      <w:r w:rsidRPr="00F17728">
        <w:rPr>
          <w:rStyle w:val="Emphasis"/>
          <w:rFonts w:cs="Arial"/>
          <w:b/>
          <w:i w:val="0"/>
          <w:szCs w:val="24"/>
        </w:rPr>
        <w:t>Regulatory Stakeholders</w:t>
      </w:r>
    </w:p>
    <w:p w14:paraId="1107B04C" w14:textId="77777777" w:rsidR="00681264" w:rsidRPr="0031197D" w:rsidRDefault="00681264" w:rsidP="0031197D">
      <w:r w:rsidRPr="00F17728">
        <w:rPr>
          <w:rStyle w:val="Emphasis"/>
          <w:rFonts w:cs="Arial"/>
          <w:i w:val="0"/>
          <w:szCs w:val="24"/>
        </w:rPr>
        <w:t xml:space="preserve">Analyze the roles and responsibilities of regulatory agencies, accrediting and certifying bodies, and state </w:t>
      </w:r>
      <w:r w:rsidRPr="0031197D">
        <w:t xml:space="preserve">professionals’ boards and their influence on facility operations and compliance to regulatory standards in the scenario. </w:t>
      </w:r>
    </w:p>
    <w:p w14:paraId="6C8B1418" w14:textId="6CB199C2" w:rsidR="00681264" w:rsidRPr="00F17728" w:rsidRDefault="00681264" w:rsidP="00F17728">
      <w:pPr>
        <w:spacing w:after="0"/>
        <w:rPr>
          <w:rStyle w:val="Emphasis"/>
          <w:rFonts w:cs="Arial"/>
          <w:b/>
          <w:i w:val="0"/>
          <w:sz w:val="24"/>
          <w:szCs w:val="24"/>
        </w:rPr>
      </w:pPr>
      <w:r w:rsidRPr="00F17728">
        <w:rPr>
          <w:rStyle w:val="Emphasis"/>
          <w:rFonts w:cs="Arial"/>
          <w:b/>
          <w:i w:val="0"/>
          <w:szCs w:val="24"/>
        </w:rPr>
        <w:t>Patient and Provider Rights</w:t>
      </w:r>
    </w:p>
    <w:p w14:paraId="2E8ED175" w14:textId="378EAE47" w:rsidR="00681264" w:rsidRPr="00393382" w:rsidRDefault="00681264" w:rsidP="0031197D">
      <w:pPr>
        <w:rPr>
          <w:rStyle w:val="Emphasis"/>
          <w:rFonts w:cs="Arial"/>
          <w:i w:val="0"/>
          <w:iCs w:val="0"/>
        </w:rPr>
      </w:pPr>
      <w:r w:rsidRPr="00F17728">
        <w:rPr>
          <w:rStyle w:val="Emphasis"/>
          <w:rFonts w:cs="Arial"/>
          <w:i w:val="0"/>
          <w:szCs w:val="24"/>
        </w:rPr>
        <w:t xml:space="preserve">Explain the patient and provider rights and responsibilities and </w:t>
      </w:r>
      <w:r w:rsidR="002E78AC">
        <w:rPr>
          <w:rStyle w:val="Emphasis"/>
          <w:rFonts w:cs="Arial"/>
          <w:i w:val="0"/>
          <w:szCs w:val="24"/>
        </w:rPr>
        <w:t>what impact</w:t>
      </w:r>
      <w:r w:rsidR="002E78AC" w:rsidRPr="00F17728">
        <w:rPr>
          <w:i/>
        </w:rPr>
        <w:t xml:space="preserve"> </w:t>
      </w:r>
      <w:r w:rsidRPr="00393382">
        <w:t xml:space="preserve">regulations </w:t>
      </w:r>
      <w:r w:rsidR="002E78AC">
        <w:t xml:space="preserve">have on </w:t>
      </w:r>
      <w:r w:rsidRPr="00393382">
        <w:t>standards of care and potential liabilities</w:t>
      </w:r>
      <w:r w:rsidRPr="00F17728">
        <w:rPr>
          <w:rStyle w:val="Emphasis"/>
          <w:rFonts w:cs="Arial"/>
          <w:i w:val="0"/>
          <w:szCs w:val="24"/>
        </w:rPr>
        <w:t xml:space="preserve"> as </w:t>
      </w:r>
      <w:r w:rsidR="002E78AC">
        <w:rPr>
          <w:rStyle w:val="Emphasis"/>
          <w:rFonts w:cs="Arial"/>
          <w:i w:val="0"/>
          <w:szCs w:val="24"/>
        </w:rPr>
        <w:t>they</w:t>
      </w:r>
      <w:r w:rsidR="002E78AC" w:rsidRPr="00F17728">
        <w:rPr>
          <w:rStyle w:val="Emphasis"/>
          <w:rFonts w:cs="Arial"/>
          <w:i w:val="0"/>
          <w:szCs w:val="24"/>
        </w:rPr>
        <w:t xml:space="preserve"> </w:t>
      </w:r>
      <w:r w:rsidRPr="00F17728">
        <w:rPr>
          <w:rStyle w:val="Emphasis"/>
          <w:rFonts w:cs="Arial"/>
          <w:i w:val="0"/>
          <w:szCs w:val="24"/>
        </w:rPr>
        <w:t>relate to the violations</w:t>
      </w:r>
      <w:r w:rsidRPr="00393382">
        <w:t>.</w:t>
      </w:r>
    </w:p>
    <w:p w14:paraId="2348097A" w14:textId="001C4B47" w:rsidR="00681264" w:rsidRPr="00F17728" w:rsidRDefault="00681264" w:rsidP="00F17728">
      <w:pPr>
        <w:spacing w:after="0"/>
        <w:rPr>
          <w:rFonts w:cs="Arial"/>
          <w:b/>
          <w:sz w:val="24"/>
        </w:rPr>
      </w:pPr>
      <w:r w:rsidRPr="00F17728">
        <w:rPr>
          <w:rFonts w:cs="Arial"/>
          <w:b/>
        </w:rPr>
        <w:t>Compliance and Risk</w:t>
      </w:r>
      <w:r w:rsidR="002E78AC">
        <w:rPr>
          <w:rFonts w:cs="Arial"/>
          <w:b/>
        </w:rPr>
        <w:t xml:space="preserve"> M</w:t>
      </w:r>
      <w:r w:rsidRPr="00F17728">
        <w:rPr>
          <w:rFonts w:cs="Arial"/>
          <w:b/>
        </w:rPr>
        <w:t>anagement Factors of the Medical Records</w:t>
      </w:r>
    </w:p>
    <w:p w14:paraId="1DA047D7" w14:textId="5031C19E" w:rsidR="00681264" w:rsidRPr="001C4AFE" w:rsidRDefault="00681264" w:rsidP="0031197D">
      <w:pPr>
        <w:rPr>
          <w:sz w:val="24"/>
          <w:szCs w:val="24"/>
        </w:rPr>
      </w:pPr>
      <w:r w:rsidRPr="00393382">
        <w:rPr>
          <w:rStyle w:val="Emphasis"/>
          <w:rFonts w:cs="Arial"/>
          <w:i w:val="0"/>
          <w:szCs w:val="20"/>
        </w:rPr>
        <w:lastRenderedPageBreak/>
        <w:t>Analyze the potential risk</w:t>
      </w:r>
      <w:r w:rsidR="007A3F90">
        <w:rPr>
          <w:rStyle w:val="Emphasis"/>
          <w:rFonts w:cs="Arial"/>
          <w:i w:val="0"/>
          <w:szCs w:val="20"/>
        </w:rPr>
        <w:t xml:space="preserve"> </w:t>
      </w:r>
      <w:r w:rsidRPr="00393382">
        <w:rPr>
          <w:rStyle w:val="Emphasis"/>
          <w:rFonts w:cs="Arial"/>
          <w:i w:val="0"/>
          <w:szCs w:val="20"/>
        </w:rPr>
        <w:t xml:space="preserve">management issues as </w:t>
      </w:r>
      <w:r w:rsidR="007A3F90">
        <w:rPr>
          <w:rStyle w:val="Emphasis"/>
          <w:rFonts w:cs="Arial"/>
          <w:i w:val="0"/>
          <w:szCs w:val="20"/>
        </w:rPr>
        <w:t>they</w:t>
      </w:r>
      <w:r w:rsidR="007A3F90" w:rsidRPr="00393382">
        <w:rPr>
          <w:rStyle w:val="Emphasis"/>
          <w:rFonts w:cs="Arial"/>
          <w:i w:val="0"/>
          <w:szCs w:val="20"/>
        </w:rPr>
        <w:t xml:space="preserve"> </w:t>
      </w:r>
      <w:r w:rsidRPr="00393382">
        <w:rPr>
          <w:rStyle w:val="Emphasis"/>
          <w:rFonts w:cs="Arial"/>
          <w:i w:val="0"/>
          <w:szCs w:val="20"/>
        </w:rPr>
        <w:t>relate</w:t>
      </w:r>
      <w:r w:rsidRPr="001C4AFE">
        <w:rPr>
          <w:rStyle w:val="Emphasis"/>
          <w:rFonts w:cs="Arial"/>
          <w:i w:val="0"/>
          <w:szCs w:val="20"/>
        </w:rPr>
        <w:t xml:space="preserve"> to the violations selected and the organization’s responsibility to protect the medical records and protected health information.</w:t>
      </w:r>
    </w:p>
    <w:p w14:paraId="66825311" w14:textId="77777777" w:rsidR="00681264" w:rsidRPr="00F17728" w:rsidRDefault="00681264">
      <w:pPr>
        <w:rPr>
          <w:rStyle w:val="Emphasis"/>
          <w:rFonts w:cs="Arial"/>
          <w:b/>
          <w:i w:val="0"/>
          <w:sz w:val="24"/>
          <w:szCs w:val="24"/>
        </w:rPr>
      </w:pPr>
      <w:r w:rsidRPr="00F17728">
        <w:rPr>
          <w:rStyle w:val="Emphasis"/>
          <w:rFonts w:cs="Arial"/>
          <w:b/>
          <w:i w:val="0"/>
          <w:szCs w:val="24"/>
        </w:rPr>
        <w:t>Plan of Action</w:t>
      </w:r>
    </w:p>
    <w:p w14:paraId="5DD5F0E9" w14:textId="56E84144" w:rsidR="00681264" w:rsidRPr="00393382" w:rsidRDefault="00681264" w:rsidP="00F17728">
      <w:pPr>
        <w:rPr>
          <w:rStyle w:val="Emphasis"/>
          <w:rFonts w:cs="Arial"/>
          <w:i w:val="0"/>
          <w:szCs w:val="24"/>
        </w:rPr>
      </w:pPr>
      <w:r w:rsidRPr="00F17728">
        <w:rPr>
          <w:rStyle w:val="Emphasis"/>
          <w:rFonts w:cs="Arial"/>
          <w:b/>
          <w:i w:val="0"/>
          <w:szCs w:val="24"/>
        </w:rPr>
        <w:t>Create</w:t>
      </w:r>
      <w:r w:rsidRPr="00F17728">
        <w:rPr>
          <w:rStyle w:val="Emphasis"/>
          <w:rFonts w:cs="Arial"/>
          <w:i w:val="0"/>
          <w:szCs w:val="24"/>
        </w:rPr>
        <w:t xml:space="preserve"> a basic plan of action and implementation process that could be used to prevent these violations in the future.</w:t>
      </w:r>
      <w:r w:rsidR="00946D35">
        <w:rPr>
          <w:rStyle w:val="Emphasis"/>
          <w:rFonts w:cs="Arial"/>
          <w:i w:val="0"/>
          <w:szCs w:val="24"/>
        </w:rPr>
        <w:t xml:space="preserve"> </w:t>
      </w:r>
      <w:r w:rsidRPr="00F17728">
        <w:rPr>
          <w:rStyle w:val="Emphasis"/>
          <w:rFonts w:cs="Arial"/>
          <w:i w:val="0"/>
          <w:szCs w:val="24"/>
        </w:rPr>
        <w:t>Include industry</w:t>
      </w:r>
      <w:r w:rsidR="00393382">
        <w:rPr>
          <w:rStyle w:val="Emphasis"/>
          <w:rFonts w:cs="Arial"/>
          <w:i w:val="0"/>
          <w:szCs w:val="24"/>
        </w:rPr>
        <w:t>-</w:t>
      </w:r>
      <w:r w:rsidRPr="00F17728">
        <w:rPr>
          <w:rStyle w:val="Emphasis"/>
          <w:rFonts w:cs="Arial"/>
          <w:i w:val="0"/>
          <w:szCs w:val="24"/>
        </w:rPr>
        <w:t>recognized strategies and best practice</w:t>
      </w:r>
      <w:bookmarkStart w:id="0" w:name="_GoBack"/>
      <w:bookmarkEnd w:id="0"/>
      <w:r w:rsidRPr="00F17728">
        <w:rPr>
          <w:rStyle w:val="Emphasis"/>
          <w:rFonts w:cs="Arial"/>
          <w:i w:val="0"/>
          <w:szCs w:val="24"/>
        </w:rPr>
        <w:t xml:space="preserve">s in your plan. </w:t>
      </w:r>
    </w:p>
    <w:p w14:paraId="53CF4BE1" w14:textId="6078233B" w:rsidR="00681264" w:rsidRDefault="00681264" w:rsidP="00F17728">
      <w:r w:rsidRPr="00F17728">
        <w:rPr>
          <w:b/>
        </w:rPr>
        <w:t>Cite</w:t>
      </w:r>
      <w:r w:rsidRPr="005C1DB7">
        <w:t xml:space="preserve"> </w:t>
      </w:r>
      <w:r>
        <w:t>at least 2</w:t>
      </w:r>
      <w:r w:rsidRPr="005C1DB7">
        <w:t xml:space="preserve"> </w:t>
      </w:r>
      <w:r w:rsidRPr="00F43265">
        <w:t>reputable re</w:t>
      </w:r>
      <w:r>
        <w:t>ferences used to complete your</w:t>
      </w:r>
      <w:r w:rsidRPr="00F43265">
        <w:t xml:space="preserve"> chart. Reputable references </w:t>
      </w:r>
      <w:r w:rsidR="007A3F90">
        <w:t>include</w:t>
      </w:r>
      <w:r w:rsidR="007A3F90" w:rsidRPr="00F43265">
        <w:t xml:space="preserve"> </w:t>
      </w:r>
      <w:r w:rsidRPr="00F43265">
        <w:t>trade or industry publications</w:t>
      </w:r>
      <w:r w:rsidR="007A3F90">
        <w:t>;</w:t>
      </w:r>
      <w:r w:rsidRPr="00F43265">
        <w:t xml:space="preserve"> government or agency websites</w:t>
      </w:r>
      <w:r w:rsidR="007A3F90">
        <w:t>;</w:t>
      </w:r>
      <w:r w:rsidRPr="00F43265">
        <w:t xml:space="preserve"> scholarly works</w:t>
      </w:r>
      <w:r w:rsidR="007A3F90">
        <w:t>;</w:t>
      </w:r>
      <w:r w:rsidRPr="00F43265">
        <w:t xml:space="preserve"> </w:t>
      </w:r>
      <w:r w:rsidR="007A3F90">
        <w:t xml:space="preserve">your </w:t>
      </w:r>
      <w:r w:rsidRPr="00F43265">
        <w:t xml:space="preserve">textbook, </w:t>
      </w:r>
      <w:r w:rsidR="007A3F90" w:rsidRPr="00F17728">
        <w:rPr>
          <w:i/>
        </w:rPr>
        <w:t>Legal Aspects of Health Care Administration</w:t>
      </w:r>
      <w:r w:rsidR="007A3F90">
        <w:t xml:space="preserve">; </w:t>
      </w:r>
      <w:r w:rsidRPr="00F43265">
        <w:t>or other sources of similar quality.</w:t>
      </w:r>
      <w:r w:rsidRPr="005C1DB7">
        <w:t xml:space="preserve"> </w:t>
      </w:r>
    </w:p>
    <w:p w14:paraId="529EDBE4" w14:textId="6D1A4E32" w:rsidR="00681264" w:rsidRPr="00121A75" w:rsidRDefault="00681264" w:rsidP="00F17728">
      <w:pPr>
        <w:rPr>
          <w:rStyle w:val="Strong"/>
          <w:b w:val="0"/>
          <w:bCs w:val="0"/>
        </w:rPr>
      </w:pPr>
      <w:r w:rsidRPr="005C1DB7">
        <w:t>For information on how to properly cite your sources</w:t>
      </w:r>
      <w:r>
        <w:t>,</w:t>
      </w:r>
      <w:r w:rsidRPr="005C1DB7">
        <w:t xml:space="preserve"> </w:t>
      </w:r>
      <w:r w:rsidR="0007189C">
        <w:t>log on to</w:t>
      </w:r>
      <w:r w:rsidR="0007189C" w:rsidRPr="005C1DB7">
        <w:t xml:space="preserve"> </w:t>
      </w:r>
      <w:r w:rsidRPr="005C1DB7">
        <w:t xml:space="preserve">the </w:t>
      </w:r>
      <w:hyperlink r:id="rId13" w:history="1">
        <w:r w:rsidRPr="00791D00">
          <w:rPr>
            <w:rStyle w:val="Hyperlink"/>
          </w:rPr>
          <w:t>Reference and Citation Generator</w:t>
        </w:r>
      </w:hyperlink>
      <w:r w:rsidRPr="00791D00">
        <w:t xml:space="preserve"> in the Center for Writing Excellence</w:t>
      </w:r>
      <w:r w:rsidRPr="00AE0283">
        <w:t>.</w:t>
      </w:r>
    </w:p>
    <w:p w14:paraId="02780A92" w14:textId="58A6BF1F" w:rsidR="00681264" w:rsidRDefault="00681264" w:rsidP="00F17728">
      <w:r w:rsidRPr="00F17728">
        <w:rPr>
          <w:b/>
        </w:rPr>
        <w:t>Format</w:t>
      </w:r>
      <w:r w:rsidRPr="00F43265">
        <w:t xml:space="preserve"> your reference</w:t>
      </w:r>
      <w:r w:rsidR="007A3F90">
        <w:t>s</w:t>
      </w:r>
      <w:r w:rsidRPr="00F43265">
        <w:t xml:space="preserve"> section and references </w:t>
      </w:r>
      <w:r>
        <w:t>used in your responses</w:t>
      </w:r>
      <w:r w:rsidRPr="00F43265">
        <w:t xml:space="preserve"> according to APA guidelines.</w:t>
      </w:r>
    </w:p>
    <w:p w14:paraId="2604F15F" w14:textId="5A1E9B9A" w:rsidR="00681264" w:rsidRPr="00425B53" w:rsidRDefault="00946D35" w:rsidP="00393382">
      <w:pPr>
        <w:rPr>
          <w:rStyle w:val="Emphasis"/>
          <w:rFonts w:cs="Arial"/>
          <w:i w:val="0"/>
          <w:iCs w:val="0"/>
        </w:rPr>
      </w:pPr>
      <w:r w:rsidRPr="00F17728">
        <w:rPr>
          <w:b/>
        </w:rPr>
        <w:t>S</w:t>
      </w:r>
      <w:r w:rsidR="00681264" w:rsidRPr="00F17728">
        <w:rPr>
          <w:b/>
        </w:rPr>
        <w:t>ubmit</w:t>
      </w:r>
      <w:r w:rsidR="00681264" w:rsidRPr="00245C70">
        <w:t xml:space="preserve"> your assignment.</w:t>
      </w:r>
    </w:p>
    <w:sectPr w:rsidR="00681264" w:rsidRPr="00425B53" w:rsidSect="00D26866">
      <w:headerReference w:type="default"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98B5" w14:textId="77777777" w:rsidR="00F25FCB" w:rsidRDefault="00F25FCB" w:rsidP="000F0903">
      <w:pPr>
        <w:spacing w:after="0"/>
      </w:pPr>
      <w:r>
        <w:separator/>
      </w:r>
    </w:p>
  </w:endnote>
  <w:endnote w:type="continuationSeparator" w:id="0">
    <w:p w14:paraId="50E57DBE" w14:textId="77777777" w:rsidR="00F25FCB" w:rsidRDefault="00F25FCB" w:rsidP="000F0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altName w:val="Times New Roman"/>
    <w:charset w:val="00"/>
    <w:family w:val="auto"/>
    <w:pitch w:val="variable"/>
    <w:sig w:usb0="00000001"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829C" w14:textId="6C42B7AE" w:rsidR="00654497" w:rsidRPr="00654497" w:rsidRDefault="00681264" w:rsidP="00654497">
    <w:pPr>
      <w:pStyle w:val="Footer"/>
      <w:jc w:val="center"/>
      <w:rPr>
        <w:sz w:val="16"/>
        <w:szCs w:val="16"/>
      </w:rPr>
    </w:pPr>
    <w:r>
      <w:rPr>
        <w:sz w:val="16"/>
        <w:szCs w:val="16"/>
      </w:rPr>
      <w:t>Copyright© 201</w:t>
    </w:r>
    <w:r w:rsidR="0031197D">
      <w:rPr>
        <w:sz w:val="16"/>
        <w:szCs w:val="16"/>
      </w:rPr>
      <w:t>9</w:t>
    </w:r>
    <w:r w:rsidR="00654497">
      <w:rPr>
        <w:sz w:val="16"/>
        <w:szCs w:val="16"/>
      </w:rPr>
      <w:t xml:space="preserve"> by University of Phoenix.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8DAB" w14:textId="02E4633F" w:rsidR="00935086" w:rsidRPr="00935086" w:rsidRDefault="0031197D" w:rsidP="00935086">
    <w:pPr>
      <w:pStyle w:val="Footer"/>
      <w:jc w:val="center"/>
      <w:rPr>
        <w:sz w:val="16"/>
        <w:szCs w:val="16"/>
      </w:rPr>
    </w:pPr>
    <w:r>
      <w:rPr>
        <w:sz w:val="16"/>
        <w:szCs w:val="16"/>
      </w:rPr>
      <w:t>Copyright© 2019</w:t>
    </w:r>
    <w:r w:rsidR="00935086">
      <w:rPr>
        <w:sz w:val="16"/>
        <w:szCs w:val="16"/>
      </w:rPr>
      <w:t xml:space="preserve"> by University of Phoenix.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2BE7" w14:textId="77777777" w:rsidR="00F25FCB" w:rsidRDefault="00F25FCB" w:rsidP="000F0903">
      <w:pPr>
        <w:spacing w:after="0"/>
      </w:pPr>
      <w:r>
        <w:separator/>
      </w:r>
    </w:p>
  </w:footnote>
  <w:footnote w:type="continuationSeparator" w:id="0">
    <w:p w14:paraId="7E3A796C" w14:textId="77777777" w:rsidR="00F25FCB" w:rsidRDefault="00F25FCB" w:rsidP="000F09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23B8" w14:textId="12840492" w:rsidR="0013181E" w:rsidRDefault="00681264" w:rsidP="00681264">
    <w:pPr>
      <w:spacing w:after="0"/>
      <w:ind w:left="6210"/>
      <w:jc w:val="right"/>
    </w:pPr>
    <w:r>
      <w:t>Privacy and Confidentiality Report</w:t>
    </w:r>
  </w:p>
  <w:p w14:paraId="63761A17" w14:textId="2511F9F4" w:rsidR="0013181E" w:rsidRDefault="00681264" w:rsidP="00681264">
    <w:pPr>
      <w:spacing w:after="0"/>
      <w:ind w:left="6210"/>
      <w:jc w:val="right"/>
    </w:pPr>
    <w:r>
      <w:t>HCS/468</w:t>
    </w:r>
    <w:r w:rsidR="0013181E">
      <w:t xml:space="preserve"> v</w:t>
    </w:r>
    <w:r>
      <w:t>1</w:t>
    </w:r>
  </w:p>
  <w:p w14:paraId="4160ED49" w14:textId="3AD70C22" w:rsidR="00654497" w:rsidRDefault="00654497" w:rsidP="00681264">
    <w:pPr>
      <w:spacing w:after="0"/>
      <w:ind w:left="6210"/>
      <w:jc w:val="right"/>
      <w:rPr>
        <w:bCs/>
      </w:rPr>
    </w:pPr>
    <w:r w:rsidRPr="00654497">
      <w:t xml:space="preserve">Page </w:t>
    </w:r>
    <w:r w:rsidRPr="00654497">
      <w:rPr>
        <w:bCs/>
      </w:rPr>
      <w:fldChar w:fldCharType="begin"/>
    </w:r>
    <w:r w:rsidRPr="00654497">
      <w:rPr>
        <w:bCs/>
      </w:rPr>
      <w:instrText xml:space="preserve"> PAGE  \* Arabic  \* MERGEFORMAT </w:instrText>
    </w:r>
    <w:r w:rsidRPr="00654497">
      <w:rPr>
        <w:bCs/>
      </w:rPr>
      <w:fldChar w:fldCharType="separate"/>
    </w:r>
    <w:r w:rsidR="0031197D">
      <w:rPr>
        <w:bCs/>
        <w:noProof/>
      </w:rPr>
      <w:t>3</w:t>
    </w:r>
    <w:r w:rsidRPr="00654497">
      <w:rPr>
        <w:bCs/>
      </w:rPr>
      <w:fldChar w:fldCharType="end"/>
    </w:r>
    <w:r w:rsidRPr="00654497">
      <w:t xml:space="preserve"> of </w:t>
    </w:r>
    <w:r w:rsidRPr="00654497">
      <w:rPr>
        <w:bCs/>
      </w:rPr>
      <w:fldChar w:fldCharType="begin"/>
    </w:r>
    <w:r w:rsidRPr="00654497">
      <w:rPr>
        <w:bCs/>
      </w:rPr>
      <w:instrText xml:space="preserve"> NUMPAGES  \* Arabic  \* MERGEFORMAT </w:instrText>
    </w:r>
    <w:r w:rsidRPr="00654497">
      <w:rPr>
        <w:bCs/>
      </w:rPr>
      <w:fldChar w:fldCharType="separate"/>
    </w:r>
    <w:r w:rsidR="0031197D">
      <w:rPr>
        <w:bCs/>
        <w:noProof/>
      </w:rPr>
      <w:t>3</w:t>
    </w:r>
    <w:r w:rsidRPr="00654497">
      <w:rPr>
        <w:bCs/>
      </w:rPr>
      <w:fldChar w:fldCharType="end"/>
    </w:r>
  </w:p>
  <w:p w14:paraId="0EC02183" w14:textId="77777777" w:rsidR="0031197D" w:rsidRPr="00654497" w:rsidRDefault="0031197D" w:rsidP="00681264">
    <w:pPr>
      <w:spacing w:after="0"/>
      <w:ind w:left="62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BC50" w14:textId="5354F3E2" w:rsidR="00935086" w:rsidRPr="00776416" w:rsidRDefault="00681264" w:rsidP="00776416">
    <w:pPr>
      <w:spacing w:after="0"/>
      <w:ind w:left="8100"/>
      <w:jc w:val="right"/>
    </w:pPr>
    <w:r>
      <w:t>HCS468</w:t>
    </w:r>
    <w:r w:rsidR="00776416" w:rsidRPr="00776416">
      <w:t xml:space="preserve"> v</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92614"/>
    <w:multiLevelType w:val="hybridMultilevel"/>
    <w:tmpl w:val="054C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594C29"/>
    <w:multiLevelType w:val="hybridMultilevel"/>
    <w:tmpl w:val="8F8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F0695"/>
    <w:multiLevelType w:val="hybridMultilevel"/>
    <w:tmpl w:val="4F68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20236"/>
    <w:multiLevelType w:val="hybridMultilevel"/>
    <w:tmpl w:val="FDAA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73C06"/>
    <w:multiLevelType w:val="hybridMultilevel"/>
    <w:tmpl w:val="325A1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E0825"/>
    <w:multiLevelType w:val="hybridMultilevel"/>
    <w:tmpl w:val="451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31481"/>
    <w:multiLevelType w:val="hybridMultilevel"/>
    <w:tmpl w:val="8094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LockThe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MTIwNzI1Mzc0M7JU0lEKTi0uzszPAykwNKwFAOttlaQtAAAA"/>
  </w:docVars>
  <w:rsids>
    <w:rsidRoot w:val="00B7574F"/>
    <w:rsid w:val="0007189C"/>
    <w:rsid w:val="000C0803"/>
    <w:rsid w:val="000C2C6A"/>
    <w:rsid w:val="000D2169"/>
    <w:rsid w:val="000F0903"/>
    <w:rsid w:val="0010137D"/>
    <w:rsid w:val="0013181E"/>
    <w:rsid w:val="00142B5C"/>
    <w:rsid w:val="001602BB"/>
    <w:rsid w:val="001C4AFE"/>
    <w:rsid w:val="00201214"/>
    <w:rsid w:val="00207997"/>
    <w:rsid w:val="00224434"/>
    <w:rsid w:val="00270C10"/>
    <w:rsid w:val="002C740A"/>
    <w:rsid w:val="002E78AC"/>
    <w:rsid w:val="0031197D"/>
    <w:rsid w:val="0033144D"/>
    <w:rsid w:val="00393382"/>
    <w:rsid w:val="00393B6B"/>
    <w:rsid w:val="00427F4C"/>
    <w:rsid w:val="0044212B"/>
    <w:rsid w:val="004500DE"/>
    <w:rsid w:val="005002EC"/>
    <w:rsid w:val="00532293"/>
    <w:rsid w:val="005702EF"/>
    <w:rsid w:val="005F5BC8"/>
    <w:rsid w:val="00653600"/>
    <w:rsid w:val="00654497"/>
    <w:rsid w:val="0066315B"/>
    <w:rsid w:val="00681264"/>
    <w:rsid w:val="00776416"/>
    <w:rsid w:val="007A0EAB"/>
    <w:rsid w:val="007A3F90"/>
    <w:rsid w:val="008B6882"/>
    <w:rsid w:val="00935086"/>
    <w:rsid w:val="00935F80"/>
    <w:rsid w:val="00946D35"/>
    <w:rsid w:val="009C241D"/>
    <w:rsid w:val="009C48ED"/>
    <w:rsid w:val="009E0D9C"/>
    <w:rsid w:val="00A03896"/>
    <w:rsid w:val="00A14190"/>
    <w:rsid w:val="00A153A6"/>
    <w:rsid w:val="00A621B0"/>
    <w:rsid w:val="00B1207F"/>
    <w:rsid w:val="00B3325E"/>
    <w:rsid w:val="00B7574F"/>
    <w:rsid w:val="00C032FD"/>
    <w:rsid w:val="00C610B2"/>
    <w:rsid w:val="00C7655E"/>
    <w:rsid w:val="00CC2E46"/>
    <w:rsid w:val="00CC6145"/>
    <w:rsid w:val="00D2123C"/>
    <w:rsid w:val="00D26866"/>
    <w:rsid w:val="00DA2EA0"/>
    <w:rsid w:val="00DE1A94"/>
    <w:rsid w:val="00E12528"/>
    <w:rsid w:val="00E65CEA"/>
    <w:rsid w:val="00E75DC4"/>
    <w:rsid w:val="00E82487"/>
    <w:rsid w:val="00EC191D"/>
    <w:rsid w:val="00ED01FB"/>
    <w:rsid w:val="00F17728"/>
    <w:rsid w:val="00F25FCB"/>
    <w:rsid w:val="00F7576F"/>
    <w:rsid w:val="00FA2BB3"/>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81264"/>
    <w:rPr>
      <w:i/>
      <w:iCs/>
    </w:rPr>
  </w:style>
  <w:style w:type="paragraph" w:customStyle="1" w:styleId="AssignmentsLevel1">
    <w:name w:val="Assignments Level 1"/>
    <w:basedOn w:val="Normal"/>
    <w:link w:val="AssignmentsLevel1Char"/>
    <w:qFormat/>
    <w:rsid w:val="00681264"/>
    <w:pPr>
      <w:widowControl w:val="0"/>
      <w:spacing w:after="0"/>
    </w:pPr>
    <w:rPr>
      <w:rFonts w:eastAsia="Times New Roman" w:cs="Times New Roman"/>
      <w:color w:val="auto"/>
      <w:szCs w:val="20"/>
      <w:lang w:val="x-none" w:eastAsia="x-none"/>
    </w:rPr>
  </w:style>
  <w:style w:type="character" w:customStyle="1" w:styleId="AssignmentsLevel1Char">
    <w:name w:val="Assignments Level 1 Char"/>
    <w:link w:val="AssignmentsLevel1"/>
    <w:rsid w:val="00681264"/>
    <w:rPr>
      <w:rFonts w:ascii="Arial" w:eastAsia="Times New Roman" w:hAnsi="Arial" w:cs="Times New Roman"/>
      <w:sz w:val="20"/>
      <w:szCs w:val="20"/>
      <w:lang w:val="x-none" w:eastAsia="x-none"/>
    </w:rPr>
  </w:style>
  <w:style w:type="character" w:styleId="Strong">
    <w:name w:val="Strong"/>
    <w:qFormat/>
    <w:rsid w:val="00681264"/>
    <w:rPr>
      <w:b/>
      <w:bCs/>
    </w:rPr>
  </w:style>
  <w:style w:type="character" w:styleId="CommentReference">
    <w:name w:val="annotation reference"/>
    <w:basedOn w:val="DefaultParagraphFont"/>
    <w:uiPriority w:val="99"/>
    <w:semiHidden/>
    <w:unhideWhenUsed/>
    <w:rsid w:val="002C740A"/>
    <w:rPr>
      <w:sz w:val="16"/>
      <w:szCs w:val="16"/>
    </w:rPr>
  </w:style>
  <w:style w:type="paragraph" w:styleId="CommentText">
    <w:name w:val="annotation text"/>
    <w:basedOn w:val="Normal"/>
    <w:link w:val="CommentTextChar"/>
    <w:uiPriority w:val="99"/>
    <w:semiHidden/>
    <w:unhideWhenUsed/>
    <w:rsid w:val="002C740A"/>
    <w:rPr>
      <w:szCs w:val="20"/>
    </w:rPr>
  </w:style>
  <w:style w:type="character" w:customStyle="1" w:styleId="CommentTextChar">
    <w:name w:val="Comment Text Char"/>
    <w:basedOn w:val="DefaultParagraphFont"/>
    <w:link w:val="CommentText"/>
    <w:uiPriority w:val="99"/>
    <w:semiHidden/>
    <w:rsid w:val="002C740A"/>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2C740A"/>
    <w:rPr>
      <w:b/>
      <w:bCs/>
    </w:rPr>
  </w:style>
  <w:style w:type="character" w:customStyle="1" w:styleId="CommentSubjectChar">
    <w:name w:val="Comment Subject Char"/>
    <w:basedOn w:val="CommentTextChar"/>
    <w:link w:val="CommentSubject"/>
    <w:uiPriority w:val="99"/>
    <w:semiHidden/>
    <w:rsid w:val="002C740A"/>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2C74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0A"/>
    <w:rPr>
      <w:rFonts w:ascii="Segoe UI" w:hAnsi="Segoe UI" w:cs="Segoe UI"/>
      <w:color w:val="4D3733"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ampus.phoenix.edu/secure/aapd/cwe/citation_genera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117B249E-4BD7-498B-8320-9CA7AEAEF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c3da832f-3ecf-443d-91e7-99457f1877f8"/>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b06b1bca-4aad-41ab-bd2f-6e8d6f0c1215"/>
  </ds:schemaRefs>
</ds:datastoreItem>
</file>

<file path=customXml/itemProps5.xml><?xml version="1.0" encoding="utf-8"?>
<ds:datastoreItem xmlns:ds="http://schemas.openxmlformats.org/officeDocument/2006/customXml" ds:itemID="{1BCA3D4E-1386-4412-AAE5-4D7FFA5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Michelle Kowalski</cp:lastModifiedBy>
  <cp:revision>3</cp:revision>
  <dcterms:created xsi:type="dcterms:W3CDTF">2018-10-16T14:40:00Z</dcterms:created>
  <dcterms:modified xsi:type="dcterms:W3CDTF">2019-01-24T21:20:00Z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512">
    <vt:lpwstr>27</vt:lpwstr>
  </property>
</Properties>
</file>