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AA1F" w14:textId="77777777" w:rsidR="00D22C9E" w:rsidRDefault="00D22C9E" w:rsidP="00D22C9E">
      <w:pPr>
        <w:pStyle w:val="Heading4"/>
        <w:spacing w:before="80"/>
        <w:ind w:left="1177"/>
      </w:pPr>
      <w:r>
        <w:rPr>
          <w:noProof/>
        </w:rPr>
        <mc:AlternateContent>
          <mc:Choice Requires="wps">
            <w:drawing>
              <wp:anchor distT="0" distB="0" distL="0" distR="0" simplePos="0" relativeHeight="251660288" behindDoc="1" locked="0" layoutInCell="1" allowOverlap="1" wp14:anchorId="6D950B03" wp14:editId="09D46868">
                <wp:simplePos x="0" y="0"/>
                <wp:positionH relativeFrom="page">
                  <wp:posOffset>786130</wp:posOffset>
                </wp:positionH>
                <wp:positionV relativeFrom="paragraph">
                  <wp:posOffset>345440</wp:posOffset>
                </wp:positionV>
                <wp:extent cx="4572000" cy="1270"/>
                <wp:effectExtent l="0" t="0" r="0" b="0"/>
                <wp:wrapTopAndBottom/>
                <wp:docPr id="2616" name="Freeform 2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238 1238"/>
                            <a:gd name="T1" fmla="*/ T0 w 7200"/>
                            <a:gd name="T2" fmla="+- 0 8438 1238"/>
                            <a:gd name="T3" fmla="*/ T2 w 7200"/>
                          </a:gdLst>
                          <a:ahLst/>
                          <a:cxnLst>
                            <a:cxn ang="0">
                              <a:pos x="T1" y="0"/>
                            </a:cxn>
                            <a:cxn ang="0">
                              <a:pos x="T3" y="0"/>
                            </a:cxn>
                          </a:cxnLst>
                          <a:rect l="0" t="0" r="r" b="b"/>
                          <a:pathLst>
                            <a:path w="7200">
                              <a:moveTo>
                                <a:pt x="0" y="0"/>
                              </a:moveTo>
                              <a:lnTo>
                                <a:pt x="72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F6F8" id="Freeform 2590" o:spid="_x0000_s1026" style="position:absolute;margin-left:61.9pt;margin-top:27.2pt;width:5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" path="m,l7200,e" filled="f" strokeweight=".5pt">
                <v:path arrowok="t" o:connecttype="custom" o:connectlocs="0,0;4572000,0" o:connectangles="0,0"/>
                <w10:wrap type="topAndBottom" anchorx="page"/>
              </v:shape>
            </w:pict>
          </mc:Fallback>
        </mc:AlternateContent>
      </w:r>
      <w:bookmarkStart w:id="0" w:name="Development_of_risk_management"/>
      <w:bookmarkStart w:id="1" w:name="_bookmark56"/>
      <w:bookmarkStart w:id="2" w:name="_bookmark55"/>
      <w:bookmarkEnd w:id="0"/>
      <w:bookmarkEnd w:id="1"/>
      <w:bookmarkEnd w:id="2"/>
      <w:r>
        <w:t>Development of risk</w:t>
      </w:r>
      <w:r>
        <w:rPr>
          <w:spacing w:val="-66"/>
        </w:rPr>
        <w:t xml:space="preserve"> </w:t>
      </w:r>
      <w:r>
        <w:t>management</w:t>
      </w:r>
    </w:p>
    <w:p w14:paraId="2C5B351D" w14:textId="77777777" w:rsidR="00D22C9E" w:rsidRDefault="00D22C9E" w:rsidP="00D22C9E">
      <w:pPr>
        <w:pStyle w:val="BodyText"/>
        <w:spacing w:before="114" w:line="249" w:lineRule="auto"/>
        <w:ind w:left="1177" w:right="690"/>
        <w:jc w:val="both"/>
      </w:pPr>
      <w:r>
        <w:rPr>
          <w:w w:val="105"/>
        </w:rPr>
        <w:t>Risk management as a formalized discipline has been around for at least 100 years.  It</w:t>
      </w:r>
      <w:r>
        <w:rPr>
          <w:spacing w:val="-4"/>
          <w:w w:val="105"/>
        </w:rPr>
        <w:t xml:space="preserve"> </w:t>
      </w:r>
      <w:r>
        <w:rPr>
          <w:w w:val="105"/>
        </w:rPr>
        <w:t>has</w:t>
      </w:r>
      <w:r>
        <w:rPr>
          <w:spacing w:val="-3"/>
          <w:w w:val="105"/>
        </w:rPr>
        <w:t xml:space="preserve"> </w:t>
      </w:r>
      <w:r>
        <w:rPr>
          <w:w w:val="105"/>
        </w:rPr>
        <w:t>its</w:t>
      </w:r>
      <w:r>
        <w:rPr>
          <w:spacing w:val="-3"/>
          <w:w w:val="105"/>
        </w:rPr>
        <w:t xml:space="preserve"> </w:t>
      </w:r>
      <w:r>
        <w:rPr>
          <w:w w:val="105"/>
        </w:rPr>
        <w:t>early</w:t>
      </w:r>
      <w:r>
        <w:rPr>
          <w:spacing w:val="-4"/>
          <w:w w:val="105"/>
        </w:rPr>
        <w:t xml:space="preserve"> </w:t>
      </w:r>
      <w:r>
        <w:rPr>
          <w:w w:val="105"/>
        </w:rPr>
        <w:t>origins</w:t>
      </w:r>
      <w:r>
        <w:rPr>
          <w:spacing w:val="-3"/>
          <w:w w:val="105"/>
        </w:rPr>
        <w:t xml:space="preserve"> </w:t>
      </w:r>
      <w:r>
        <w:rPr>
          <w:w w:val="105"/>
        </w:rPr>
        <w:t>in</w:t>
      </w:r>
      <w:r>
        <w:rPr>
          <w:spacing w:val="-3"/>
          <w:w w:val="105"/>
        </w:rPr>
        <w:t xml:space="preserve"> </w:t>
      </w:r>
      <w:r>
        <w:rPr>
          <w:w w:val="105"/>
        </w:rPr>
        <w:t>the</w:t>
      </w:r>
      <w:r>
        <w:rPr>
          <w:spacing w:val="-4"/>
          <w:w w:val="105"/>
        </w:rPr>
        <w:t xml:space="preserve"> </w:t>
      </w:r>
      <w:r>
        <w:rPr>
          <w:w w:val="105"/>
        </w:rPr>
        <w:t>specialist</w:t>
      </w:r>
      <w:r>
        <w:rPr>
          <w:spacing w:val="-3"/>
          <w:w w:val="105"/>
        </w:rPr>
        <w:t xml:space="preserve"> </w:t>
      </w:r>
      <w:r>
        <w:rPr>
          <w:w w:val="105"/>
        </w:rPr>
        <w:t>activity</w:t>
      </w:r>
      <w:r>
        <w:rPr>
          <w:spacing w:val="-3"/>
          <w:w w:val="105"/>
        </w:rPr>
        <w:t xml:space="preserve"> </w:t>
      </w:r>
      <w:r>
        <w:rPr>
          <w:w w:val="105"/>
        </w:rPr>
        <w:t>of</w:t>
      </w:r>
      <w:r>
        <w:rPr>
          <w:spacing w:val="-4"/>
          <w:w w:val="105"/>
        </w:rPr>
        <w:t xml:space="preserve"> </w:t>
      </w:r>
      <w:r>
        <w:rPr>
          <w:w w:val="105"/>
        </w:rPr>
        <w:t>insurance,</w:t>
      </w:r>
      <w:r>
        <w:rPr>
          <w:spacing w:val="-12"/>
          <w:w w:val="105"/>
        </w:rPr>
        <w:t xml:space="preserve"> </w:t>
      </w:r>
      <w:r>
        <w:rPr>
          <w:w w:val="105"/>
        </w:rPr>
        <w:t>which</w:t>
      </w:r>
      <w:r>
        <w:rPr>
          <w:spacing w:val="-3"/>
          <w:w w:val="105"/>
        </w:rPr>
        <w:t xml:space="preserve"> </w:t>
      </w:r>
      <w:r>
        <w:rPr>
          <w:w w:val="105"/>
        </w:rPr>
        <w:t>can</w:t>
      </w:r>
      <w:r>
        <w:rPr>
          <w:spacing w:val="-3"/>
          <w:w w:val="105"/>
        </w:rPr>
        <w:t xml:space="preserve"> </w:t>
      </w:r>
      <w:r>
        <w:rPr>
          <w:w w:val="105"/>
        </w:rPr>
        <w:t>trace</w:t>
      </w:r>
      <w:r>
        <w:rPr>
          <w:spacing w:val="-4"/>
          <w:w w:val="105"/>
        </w:rPr>
        <w:t xml:space="preserve"> </w:t>
      </w:r>
      <w:r>
        <w:rPr>
          <w:w w:val="105"/>
        </w:rPr>
        <w:t>its</w:t>
      </w:r>
      <w:r>
        <w:rPr>
          <w:spacing w:val="-3"/>
          <w:w w:val="105"/>
        </w:rPr>
        <w:t xml:space="preserve"> </w:t>
      </w:r>
      <w:r>
        <w:rPr>
          <w:w w:val="105"/>
        </w:rPr>
        <w:t>history back for several centuries. As insurance became more formalized and structured, the need for risk control standards increased, especially in relation to the insurance of cargo being transported by ships around the world. Perhaps one of the earliest devel- opments in this field was the introduction of the ‘Plimsoll Line’ to indicate the level of</w:t>
      </w:r>
      <w:r>
        <w:rPr>
          <w:spacing w:val="15"/>
          <w:w w:val="105"/>
        </w:rPr>
        <w:t xml:space="preserve"> </w:t>
      </w:r>
      <w:r>
        <w:rPr>
          <w:w w:val="105"/>
        </w:rPr>
        <w:t>cargo</w:t>
      </w:r>
      <w:r>
        <w:rPr>
          <w:spacing w:val="16"/>
          <w:w w:val="105"/>
        </w:rPr>
        <w:t xml:space="preserve"> </w:t>
      </w:r>
      <w:r>
        <w:rPr>
          <w:w w:val="105"/>
        </w:rPr>
        <w:t>that</w:t>
      </w:r>
      <w:r>
        <w:rPr>
          <w:spacing w:val="16"/>
          <w:w w:val="105"/>
        </w:rPr>
        <w:t xml:space="preserve"> </w:t>
      </w:r>
      <w:r>
        <w:rPr>
          <w:w w:val="105"/>
        </w:rPr>
        <w:t>a</w:t>
      </w:r>
      <w:r>
        <w:rPr>
          <w:spacing w:val="15"/>
          <w:w w:val="105"/>
        </w:rPr>
        <w:t xml:space="preserve"> </w:t>
      </w:r>
      <w:r>
        <w:rPr>
          <w:w w:val="105"/>
        </w:rPr>
        <w:t>ship</w:t>
      </w:r>
      <w:r>
        <w:rPr>
          <w:spacing w:val="16"/>
          <w:w w:val="105"/>
        </w:rPr>
        <w:t xml:space="preserve"> </w:t>
      </w:r>
      <w:r>
        <w:rPr>
          <w:w w:val="105"/>
        </w:rPr>
        <w:t>could</w:t>
      </w:r>
      <w:r>
        <w:rPr>
          <w:spacing w:val="16"/>
          <w:w w:val="105"/>
        </w:rPr>
        <w:t xml:space="preserve"> </w:t>
      </w:r>
      <w:r>
        <w:rPr>
          <w:w w:val="105"/>
        </w:rPr>
        <w:t>safely</w:t>
      </w:r>
      <w:r>
        <w:rPr>
          <w:spacing w:val="16"/>
          <w:w w:val="105"/>
        </w:rPr>
        <w:t xml:space="preserve"> </w:t>
      </w:r>
      <w:r>
        <w:rPr>
          <w:w w:val="105"/>
        </w:rPr>
        <w:t>transport</w:t>
      </w:r>
      <w:r>
        <w:rPr>
          <w:spacing w:val="15"/>
          <w:w w:val="105"/>
        </w:rPr>
        <w:t xml:space="preserve"> </w:t>
      </w:r>
      <w:r>
        <w:rPr>
          <w:w w:val="105"/>
        </w:rPr>
        <w:t>without</w:t>
      </w:r>
      <w:r>
        <w:rPr>
          <w:spacing w:val="16"/>
          <w:w w:val="105"/>
        </w:rPr>
        <w:t xml:space="preserve"> </w:t>
      </w:r>
      <w:r>
        <w:rPr>
          <w:w w:val="105"/>
        </w:rPr>
        <w:t>being</w:t>
      </w:r>
      <w:r>
        <w:rPr>
          <w:spacing w:val="16"/>
          <w:w w:val="105"/>
        </w:rPr>
        <w:t xml:space="preserve"> </w:t>
      </w:r>
      <w:r>
        <w:rPr>
          <w:w w:val="105"/>
        </w:rPr>
        <w:t>dangerously</w:t>
      </w:r>
      <w:r>
        <w:rPr>
          <w:spacing w:val="16"/>
          <w:w w:val="105"/>
        </w:rPr>
        <w:t xml:space="preserve"> </w:t>
      </w:r>
      <w:r>
        <w:rPr>
          <w:w w:val="105"/>
        </w:rPr>
        <w:t>overloaded.</w:t>
      </w:r>
    </w:p>
    <w:p w14:paraId="421168CF" w14:textId="77777777" w:rsidR="00D22C9E" w:rsidRDefault="00D22C9E" w:rsidP="00D22C9E">
      <w:pPr>
        <w:pStyle w:val="BodyText"/>
        <w:spacing w:before="6" w:line="249" w:lineRule="auto"/>
        <w:ind w:left="1177" w:right="697" w:firstLine="240"/>
        <w:jc w:val="both"/>
      </w:pPr>
      <w:r>
        <w:rPr>
          <w:w w:val="110"/>
        </w:rPr>
        <w:t>As</w:t>
      </w:r>
      <w:r>
        <w:rPr>
          <w:spacing w:val="-22"/>
          <w:w w:val="110"/>
        </w:rPr>
        <w:t xml:space="preserve"> </w:t>
      </w:r>
      <w:r>
        <w:rPr>
          <w:w w:val="110"/>
        </w:rPr>
        <w:t>risk</w:t>
      </w:r>
      <w:r>
        <w:rPr>
          <w:spacing w:val="-21"/>
          <w:w w:val="110"/>
        </w:rPr>
        <w:t xml:space="preserve"> </w:t>
      </w:r>
      <w:r>
        <w:rPr>
          <w:w w:val="110"/>
        </w:rPr>
        <w:t>management</w:t>
      </w:r>
      <w:r>
        <w:rPr>
          <w:spacing w:val="-21"/>
          <w:w w:val="110"/>
        </w:rPr>
        <w:t xml:space="preserve"> </w:t>
      </w:r>
      <w:r>
        <w:rPr>
          <w:w w:val="110"/>
        </w:rPr>
        <w:t>became</w:t>
      </w:r>
      <w:r>
        <w:rPr>
          <w:spacing w:val="-21"/>
          <w:w w:val="110"/>
        </w:rPr>
        <w:t xml:space="preserve"> </w:t>
      </w:r>
      <w:r>
        <w:rPr>
          <w:w w:val="110"/>
        </w:rPr>
        <w:t>more</w:t>
      </w:r>
      <w:r>
        <w:rPr>
          <w:spacing w:val="-22"/>
          <w:w w:val="110"/>
        </w:rPr>
        <w:t xml:space="preserve"> </w:t>
      </w:r>
      <w:r>
        <w:rPr>
          <w:w w:val="110"/>
        </w:rPr>
        <w:t>developed,</w:t>
      </w:r>
      <w:r>
        <w:rPr>
          <w:spacing w:val="-25"/>
          <w:w w:val="110"/>
        </w:rPr>
        <w:t xml:space="preserve"> </w:t>
      </w:r>
      <w:r>
        <w:rPr>
          <w:w w:val="110"/>
        </w:rPr>
        <w:t>education</w:t>
      </w:r>
      <w:r>
        <w:rPr>
          <w:spacing w:val="-21"/>
          <w:w w:val="110"/>
        </w:rPr>
        <w:t xml:space="preserve"> </w:t>
      </w:r>
      <w:r>
        <w:rPr>
          <w:w w:val="110"/>
        </w:rPr>
        <w:t>programmes</w:t>
      </w:r>
      <w:r>
        <w:rPr>
          <w:spacing w:val="-22"/>
          <w:w w:val="110"/>
        </w:rPr>
        <w:t xml:space="preserve"> </w:t>
      </w:r>
      <w:r>
        <w:rPr>
          <w:w w:val="110"/>
        </w:rPr>
        <w:t>emerged</w:t>
      </w:r>
      <w:r>
        <w:rPr>
          <w:spacing w:val="-21"/>
          <w:w w:val="110"/>
        </w:rPr>
        <w:t xml:space="preserve"> </w:t>
      </w:r>
      <w:r>
        <w:rPr>
          <w:spacing w:val="-6"/>
          <w:w w:val="110"/>
        </w:rPr>
        <w:t xml:space="preserve">to </w:t>
      </w:r>
      <w:r>
        <w:rPr>
          <w:w w:val="110"/>
        </w:rPr>
        <w:t>support</w:t>
      </w:r>
      <w:r>
        <w:rPr>
          <w:spacing w:val="-14"/>
          <w:w w:val="110"/>
        </w:rPr>
        <w:t xml:space="preserve"> </w:t>
      </w:r>
      <w:r>
        <w:rPr>
          <w:w w:val="110"/>
        </w:rPr>
        <w:t>the</w:t>
      </w:r>
      <w:r>
        <w:rPr>
          <w:spacing w:val="-13"/>
          <w:w w:val="110"/>
        </w:rPr>
        <w:t xml:space="preserve"> </w:t>
      </w:r>
      <w:r>
        <w:rPr>
          <w:w w:val="110"/>
        </w:rPr>
        <w:t>development</w:t>
      </w:r>
      <w:r>
        <w:rPr>
          <w:spacing w:val="-14"/>
          <w:w w:val="110"/>
        </w:rPr>
        <w:t xml:space="preserve"> </w:t>
      </w:r>
      <w:r>
        <w:rPr>
          <w:w w:val="110"/>
        </w:rPr>
        <w:t>of</w:t>
      </w:r>
      <w:r>
        <w:rPr>
          <w:spacing w:val="-13"/>
          <w:w w:val="110"/>
        </w:rPr>
        <w:t xml:space="preserve"> </w:t>
      </w:r>
      <w:r>
        <w:rPr>
          <w:w w:val="110"/>
        </w:rPr>
        <w:t>risk</w:t>
      </w:r>
      <w:r>
        <w:rPr>
          <w:spacing w:val="-14"/>
          <w:w w:val="110"/>
        </w:rPr>
        <w:t xml:space="preserve"> </w:t>
      </w:r>
      <w:r>
        <w:rPr>
          <w:w w:val="110"/>
        </w:rPr>
        <w:t>management</w:t>
      </w:r>
      <w:r>
        <w:rPr>
          <w:spacing w:val="-13"/>
          <w:w w:val="110"/>
        </w:rPr>
        <w:t xml:space="preserve"> </w:t>
      </w:r>
      <w:r>
        <w:rPr>
          <w:w w:val="110"/>
        </w:rPr>
        <w:t>as</w:t>
      </w:r>
      <w:r>
        <w:rPr>
          <w:spacing w:val="-14"/>
          <w:w w:val="110"/>
        </w:rPr>
        <w:t xml:space="preserve"> </w:t>
      </w:r>
      <w:r>
        <w:rPr>
          <w:w w:val="110"/>
        </w:rPr>
        <w:t>a</w:t>
      </w:r>
      <w:r>
        <w:rPr>
          <w:spacing w:val="-13"/>
          <w:w w:val="110"/>
        </w:rPr>
        <w:t xml:space="preserve"> </w:t>
      </w:r>
      <w:r>
        <w:rPr>
          <w:w w:val="110"/>
        </w:rPr>
        <w:t>profession.</w:t>
      </w:r>
      <w:r>
        <w:rPr>
          <w:spacing w:val="-21"/>
          <w:w w:val="110"/>
        </w:rPr>
        <w:t xml:space="preserve"> </w:t>
      </w:r>
      <w:r>
        <w:rPr>
          <w:w w:val="110"/>
        </w:rPr>
        <w:t>It</w:t>
      </w:r>
      <w:r>
        <w:rPr>
          <w:spacing w:val="-13"/>
          <w:w w:val="110"/>
        </w:rPr>
        <w:t xml:space="preserve"> </w:t>
      </w:r>
      <w:r>
        <w:rPr>
          <w:w w:val="110"/>
        </w:rPr>
        <w:t>was</w:t>
      </w:r>
      <w:r>
        <w:rPr>
          <w:spacing w:val="-14"/>
          <w:w w:val="110"/>
        </w:rPr>
        <w:t xml:space="preserve"> </w:t>
      </w:r>
      <w:r>
        <w:rPr>
          <w:w w:val="110"/>
        </w:rPr>
        <w:t>at</w:t>
      </w:r>
      <w:r>
        <w:rPr>
          <w:spacing w:val="-13"/>
          <w:w w:val="110"/>
        </w:rPr>
        <w:t xml:space="preserve"> </w:t>
      </w:r>
      <w:r>
        <w:rPr>
          <w:w w:val="110"/>
        </w:rPr>
        <w:t>this</w:t>
      </w:r>
      <w:r>
        <w:rPr>
          <w:spacing w:val="-14"/>
          <w:w w:val="110"/>
        </w:rPr>
        <w:t xml:space="preserve"> </w:t>
      </w:r>
      <w:r>
        <w:rPr>
          <w:w w:val="110"/>
        </w:rPr>
        <w:t>time</w:t>
      </w:r>
      <w:r>
        <w:rPr>
          <w:spacing w:val="-13"/>
          <w:w w:val="110"/>
        </w:rPr>
        <w:t xml:space="preserve"> </w:t>
      </w:r>
      <w:r>
        <w:rPr>
          <w:spacing w:val="-4"/>
          <w:w w:val="110"/>
        </w:rPr>
        <w:t xml:space="preserve">that </w:t>
      </w:r>
      <w:r>
        <w:rPr>
          <w:w w:val="110"/>
        </w:rPr>
        <w:t>risk</w:t>
      </w:r>
      <w:r>
        <w:rPr>
          <w:spacing w:val="-27"/>
          <w:w w:val="110"/>
        </w:rPr>
        <w:t xml:space="preserve"> </w:t>
      </w:r>
      <w:r>
        <w:rPr>
          <w:w w:val="110"/>
        </w:rPr>
        <w:t>management</w:t>
      </w:r>
      <w:r>
        <w:rPr>
          <w:spacing w:val="-26"/>
          <w:w w:val="110"/>
        </w:rPr>
        <w:t xml:space="preserve"> </w:t>
      </w:r>
      <w:r>
        <w:rPr>
          <w:w w:val="110"/>
        </w:rPr>
        <w:t>regulations</w:t>
      </w:r>
      <w:r>
        <w:rPr>
          <w:spacing w:val="-27"/>
          <w:w w:val="110"/>
        </w:rPr>
        <w:t xml:space="preserve"> </w:t>
      </w:r>
      <w:r>
        <w:rPr>
          <w:w w:val="110"/>
        </w:rPr>
        <w:t>associated</w:t>
      </w:r>
      <w:r>
        <w:rPr>
          <w:spacing w:val="-26"/>
          <w:w w:val="110"/>
        </w:rPr>
        <w:t xml:space="preserve"> </w:t>
      </w:r>
      <w:r>
        <w:rPr>
          <w:w w:val="110"/>
        </w:rPr>
        <w:t>with</w:t>
      </w:r>
      <w:r>
        <w:rPr>
          <w:spacing w:val="-26"/>
          <w:w w:val="110"/>
        </w:rPr>
        <w:t xml:space="preserve"> </w:t>
      </w:r>
      <w:r>
        <w:rPr>
          <w:w w:val="110"/>
        </w:rPr>
        <w:t>corporate</w:t>
      </w:r>
      <w:r>
        <w:rPr>
          <w:spacing w:val="-27"/>
          <w:w w:val="110"/>
        </w:rPr>
        <w:t xml:space="preserve"> </w:t>
      </w:r>
      <w:r>
        <w:rPr>
          <w:w w:val="110"/>
        </w:rPr>
        <w:t>governance</w:t>
      </w:r>
      <w:r>
        <w:rPr>
          <w:spacing w:val="-26"/>
          <w:w w:val="110"/>
        </w:rPr>
        <w:t xml:space="preserve"> </w:t>
      </w:r>
      <w:r>
        <w:rPr>
          <w:w w:val="110"/>
        </w:rPr>
        <w:t>began</w:t>
      </w:r>
      <w:r>
        <w:rPr>
          <w:spacing w:val="-27"/>
          <w:w w:val="110"/>
        </w:rPr>
        <w:t xml:space="preserve"> </w:t>
      </w:r>
      <w:r>
        <w:rPr>
          <w:w w:val="110"/>
        </w:rPr>
        <w:t>to</w:t>
      </w:r>
      <w:r>
        <w:rPr>
          <w:spacing w:val="-26"/>
          <w:w w:val="110"/>
        </w:rPr>
        <w:t xml:space="preserve"> </w:t>
      </w:r>
      <w:r>
        <w:rPr>
          <w:spacing w:val="-4"/>
          <w:w w:val="110"/>
        </w:rPr>
        <w:t xml:space="preserve">develop </w:t>
      </w:r>
      <w:r>
        <w:rPr>
          <w:w w:val="110"/>
        </w:rPr>
        <w:t>and various regulators were given more authority in relation to specific hazards (such</w:t>
      </w:r>
      <w:r>
        <w:rPr>
          <w:spacing w:val="-4"/>
          <w:w w:val="110"/>
        </w:rPr>
        <w:t xml:space="preserve"> </w:t>
      </w:r>
      <w:r>
        <w:rPr>
          <w:w w:val="110"/>
        </w:rPr>
        <w:t>as</w:t>
      </w:r>
      <w:r>
        <w:rPr>
          <w:spacing w:val="-4"/>
          <w:w w:val="110"/>
        </w:rPr>
        <w:t xml:space="preserve"> </w:t>
      </w:r>
      <w:r>
        <w:rPr>
          <w:w w:val="110"/>
        </w:rPr>
        <w:t>health</w:t>
      </w:r>
      <w:r>
        <w:rPr>
          <w:spacing w:val="-4"/>
          <w:w w:val="110"/>
        </w:rPr>
        <w:t xml:space="preserve"> </w:t>
      </w:r>
      <w:r>
        <w:rPr>
          <w:w w:val="110"/>
        </w:rPr>
        <w:t>and</w:t>
      </w:r>
      <w:r>
        <w:rPr>
          <w:spacing w:val="-3"/>
          <w:w w:val="110"/>
        </w:rPr>
        <w:t xml:space="preserve"> </w:t>
      </w:r>
      <w:r>
        <w:rPr>
          <w:w w:val="110"/>
        </w:rPr>
        <w:t>safety),</w:t>
      </w:r>
      <w:r>
        <w:rPr>
          <w:spacing w:val="-10"/>
          <w:w w:val="110"/>
        </w:rPr>
        <w:t xml:space="preserve"> </w:t>
      </w:r>
      <w:r>
        <w:rPr>
          <w:w w:val="110"/>
        </w:rPr>
        <w:t>and</w:t>
      </w:r>
      <w:r>
        <w:rPr>
          <w:spacing w:val="-3"/>
          <w:w w:val="110"/>
        </w:rPr>
        <w:t xml:space="preserve"> </w:t>
      </w:r>
      <w:r>
        <w:rPr>
          <w:w w:val="110"/>
        </w:rPr>
        <w:t>also</w:t>
      </w:r>
      <w:r>
        <w:rPr>
          <w:spacing w:val="-4"/>
          <w:w w:val="110"/>
        </w:rPr>
        <w:t xml:space="preserve"> </w:t>
      </w:r>
      <w:r>
        <w:rPr>
          <w:w w:val="110"/>
        </w:rPr>
        <w:t>in</w:t>
      </w:r>
      <w:r>
        <w:rPr>
          <w:spacing w:val="-4"/>
          <w:w w:val="110"/>
        </w:rPr>
        <w:t xml:space="preserve"> </w:t>
      </w:r>
      <w:r>
        <w:rPr>
          <w:w w:val="110"/>
        </w:rPr>
        <w:t>relation</w:t>
      </w:r>
      <w:r>
        <w:rPr>
          <w:spacing w:val="-3"/>
          <w:w w:val="110"/>
        </w:rPr>
        <w:t xml:space="preserve"> </w:t>
      </w:r>
      <w:r>
        <w:rPr>
          <w:w w:val="110"/>
        </w:rPr>
        <w:t>to</w:t>
      </w:r>
      <w:r>
        <w:rPr>
          <w:spacing w:val="-4"/>
          <w:w w:val="110"/>
        </w:rPr>
        <w:t xml:space="preserve"> </w:t>
      </w:r>
      <w:r>
        <w:rPr>
          <w:w w:val="110"/>
        </w:rPr>
        <w:t>particular</w:t>
      </w:r>
      <w:r>
        <w:rPr>
          <w:spacing w:val="-4"/>
          <w:w w:val="110"/>
        </w:rPr>
        <w:t xml:space="preserve"> </w:t>
      </w:r>
      <w:r>
        <w:rPr>
          <w:w w:val="110"/>
        </w:rPr>
        <w:t>business</w:t>
      </w:r>
      <w:r>
        <w:rPr>
          <w:spacing w:val="-3"/>
          <w:w w:val="110"/>
        </w:rPr>
        <w:t xml:space="preserve"> </w:t>
      </w:r>
      <w:r>
        <w:rPr>
          <w:w w:val="110"/>
        </w:rPr>
        <w:t>sectors</w:t>
      </w:r>
      <w:r>
        <w:rPr>
          <w:spacing w:val="-4"/>
          <w:w w:val="110"/>
        </w:rPr>
        <w:t xml:space="preserve"> </w:t>
      </w:r>
      <w:r>
        <w:rPr>
          <w:w w:val="110"/>
        </w:rPr>
        <w:t>(such as</w:t>
      </w:r>
      <w:r>
        <w:rPr>
          <w:spacing w:val="-37"/>
          <w:w w:val="110"/>
        </w:rPr>
        <w:t xml:space="preserve"> </w:t>
      </w:r>
      <w:r>
        <w:rPr>
          <w:w w:val="110"/>
        </w:rPr>
        <w:t>financial</w:t>
      </w:r>
      <w:r>
        <w:rPr>
          <w:spacing w:val="-37"/>
          <w:w w:val="110"/>
        </w:rPr>
        <w:t xml:space="preserve"> </w:t>
      </w:r>
      <w:r>
        <w:rPr>
          <w:w w:val="110"/>
        </w:rPr>
        <w:t>institutions).</w:t>
      </w:r>
      <w:r>
        <w:rPr>
          <w:spacing w:val="-43"/>
          <w:w w:val="110"/>
        </w:rPr>
        <w:t xml:space="preserve"> </w:t>
      </w:r>
      <w:r>
        <w:rPr>
          <w:w w:val="110"/>
        </w:rPr>
        <w:t>The</w:t>
      </w:r>
      <w:r>
        <w:rPr>
          <w:spacing w:val="-37"/>
          <w:w w:val="110"/>
        </w:rPr>
        <w:t xml:space="preserve"> </w:t>
      </w:r>
      <w:r>
        <w:rPr>
          <w:w w:val="110"/>
        </w:rPr>
        <w:t>development</w:t>
      </w:r>
      <w:r>
        <w:rPr>
          <w:spacing w:val="-36"/>
          <w:w w:val="110"/>
        </w:rPr>
        <w:t xml:space="preserve"> </w:t>
      </w:r>
      <w:r>
        <w:rPr>
          <w:w w:val="110"/>
        </w:rPr>
        <w:t>of</w:t>
      </w:r>
      <w:r>
        <w:rPr>
          <w:spacing w:val="-37"/>
          <w:w w:val="110"/>
        </w:rPr>
        <w:t xml:space="preserve"> </w:t>
      </w:r>
      <w:r>
        <w:rPr>
          <w:w w:val="110"/>
        </w:rPr>
        <w:t>risk</w:t>
      </w:r>
      <w:r>
        <w:rPr>
          <w:spacing w:val="-37"/>
          <w:w w:val="110"/>
        </w:rPr>
        <w:t xml:space="preserve"> </w:t>
      </w:r>
      <w:r>
        <w:rPr>
          <w:w w:val="110"/>
        </w:rPr>
        <w:t>management</w:t>
      </w:r>
      <w:r>
        <w:rPr>
          <w:spacing w:val="-37"/>
          <w:w w:val="110"/>
        </w:rPr>
        <w:t xml:space="preserve"> </w:t>
      </w:r>
      <w:r>
        <w:rPr>
          <w:w w:val="110"/>
        </w:rPr>
        <w:t>qualifications</w:t>
      </w:r>
      <w:r>
        <w:rPr>
          <w:spacing w:val="-37"/>
          <w:w w:val="110"/>
        </w:rPr>
        <w:t xml:space="preserve"> </w:t>
      </w:r>
      <w:r>
        <w:rPr>
          <w:w w:val="110"/>
        </w:rPr>
        <w:t>became increasingly more formalized during the</w:t>
      </w:r>
      <w:r>
        <w:rPr>
          <w:spacing w:val="-9"/>
          <w:w w:val="110"/>
        </w:rPr>
        <w:t xml:space="preserve"> </w:t>
      </w:r>
      <w:r>
        <w:rPr>
          <w:w w:val="110"/>
        </w:rPr>
        <w:t>1980s.</w:t>
      </w:r>
    </w:p>
    <w:p w14:paraId="30EEADC8" w14:textId="77777777" w:rsidR="00D22C9E" w:rsidRDefault="00D22C9E" w:rsidP="00D22C9E">
      <w:pPr>
        <w:pStyle w:val="BodyText"/>
        <w:spacing w:before="5" w:line="249" w:lineRule="auto"/>
        <w:ind w:left="1177" w:right="697" w:firstLine="240"/>
        <w:jc w:val="both"/>
      </w:pPr>
      <w:r>
        <w:rPr>
          <w:w w:val="105"/>
        </w:rPr>
        <w:t xml:space="preserve">The development of education and qualifications in risk management, as well as the more structured approach of regulators, led to the emergence of risk manage- ment standards. Risk management standard AS/NZS 4360:1995 was  one  of  </w:t>
      </w:r>
      <w:r>
        <w:rPr>
          <w:spacing w:val="-5"/>
          <w:w w:val="105"/>
        </w:rPr>
        <w:t xml:space="preserve">the </w:t>
      </w:r>
      <w:r>
        <w:rPr>
          <w:w w:val="105"/>
        </w:rPr>
        <w:t xml:space="preserve">early examples of a comprehensive approach to the management of risk. As well </w:t>
      </w:r>
      <w:r>
        <w:rPr>
          <w:spacing w:val="-6"/>
          <w:w w:val="105"/>
        </w:rPr>
        <w:t xml:space="preserve">as </w:t>
      </w:r>
      <w:r>
        <w:rPr>
          <w:w w:val="105"/>
        </w:rPr>
        <w:t xml:space="preserve">the generic risk management standards applicable to all industries, specific </w:t>
      </w:r>
      <w:r>
        <w:rPr>
          <w:spacing w:val="-4"/>
          <w:w w:val="105"/>
        </w:rPr>
        <w:t xml:space="preserve">risk </w:t>
      </w:r>
      <w:r>
        <w:rPr>
          <w:w w:val="105"/>
        </w:rPr>
        <w:t xml:space="preserve">management approaches also emerged in particular sectors, including the </w:t>
      </w:r>
      <w:r>
        <w:rPr>
          <w:spacing w:val="-3"/>
          <w:w w:val="105"/>
        </w:rPr>
        <w:t xml:space="preserve">finance </w:t>
      </w:r>
      <w:r>
        <w:rPr>
          <w:spacing w:val="-4"/>
          <w:w w:val="105"/>
        </w:rPr>
        <w:t xml:space="preserve">sector. </w:t>
      </w:r>
      <w:r>
        <w:rPr>
          <w:w w:val="105"/>
        </w:rPr>
        <w:t xml:space="preserve">The emergence of regulated capital requirements for banks and insurance companies indicated the increased level of risk management maturity required </w:t>
      </w:r>
      <w:r>
        <w:rPr>
          <w:spacing w:val="-8"/>
          <w:w w:val="105"/>
        </w:rPr>
        <w:t xml:space="preserve">of </w:t>
      </w:r>
      <w:r>
        <w:rPr>
          <w:w w:val="105"/>
        </w:rPr>
        <w:t>financial</w:t>
      </w:r>
      <w:r>
        <w:rPr>
          <w:spacing w:val="2"/>
          <w:w w:val="105"/>
        </w:rPr>
        <w:t xml:space="preserve"> </w:t>
      </w:r>
      <w:r>
        <w:rPr>
          <w:w w:val="105"/>
        </w:rPr>
        <w:t>institutions.</w:t>
      </w:r>
    </w:p>
    <w:p w14:paraId="4F8DB0AA" w14:textId="77777777" w:rsidR="00D22C9E" w:rsidRDefault="00D22C9E" w:rsidP="00D22C9E">
      <w:pPr>
        <w:pStyle w:val="BodyText"/>
        <w:spacing w:before="8" w:line="249" w:lineRule="auto"/>
        <w:ind w:left="1177" w:right="697" w:firstLine="240"/>
        <w:jc w:val="both"/>
      </w:pPr>
      <w:r>
        <w:rPr>
          <w:w w:val="110"/>
        </w:rPr>
        <w:t>The</w:t>
      </w:r>
      <w:r>
        <w:rPr>
          <w:spacing w:val="-23"/>
          <w:w w:val="110"/>
        </w:rPr>
        <w:t xml:space="preserve"> </w:t>
      </w:r>
      <w:r>
        <w:rPr>
          <w:w w:val="110"/>
        </w:rPr>
        <w:t>corporate</w:t>
      </w:r>
      <w:r>
        <w:rPr>
          <w:spacing w:val="-22"/>
          <w:w w:val="110"/>
        </w:rPr>
        <w:t xml:space="preserve"> </w:t>
      </w:r>
      <w:r>
        <w:rPr>
          <w:w w:val="110"/>
        </w:rPr>
        <w:t>risk</w:t>
      </w:r>
      <w:r>
        <w:rPr>
          <w:spacing w:val="-22"/>
          <w:w w:val="110"/>
        </w:rPr>
        <w:t xml:space="preserve"> </w:t>
      </w:r>
      <w:r>
        <w:rPr>
          <w:w w:val="110"/>
        </w:rPr>
        <w:t>management</w:t>
      </w:r>
      <w:r>
        <w:rPr>
          <w:spacing w:val="-22"/>
          <w:w w:val="110"/>
        </w:rPr>
        <w:t xml:space="preserve"> </w:t>
      </w:r>
      <w:r>
        <w:rPr>
          <w:w w:val="110"/>
        </w:rPr>
        <w:t>role</w:t>
      </w:r>
      <w:r>
        <w:rPr>
          <w:spacing w:val="-22"/>
          <w:w w:val="110"/>
        </w:rPr>
        <w:t xml:space="preserve"> </w:t>
      </w:r>
      <w:r>
        <w:rPr>
          <w:w w:val="110"/>
        </w:rPr>
        <w:t>in</w:t>
      </w:r>
      <w:r>
        <w:rPr>
          <w:spacing w:val="-22"/>
          <w:w w:val="110"/>
        </w:rPr>
        <w:t xml:space="preserve"> </w:t>
      </w:r>
      <w:r>
        <w:rPr>
          <w:w w:val="110"/>
        </w:rPr>
        <w:t>the</w:t>
      </w:r>
      <w:r>
        <w:rPr>
          <w:spacing w:val="-22"/>
          <w:w w:val="110"/>
        </w:rPr>
        <w:t xml:space="preserve"> </w:t>
      </w:r>
      <w:r>
        <w:rPr>
          <w:w w:val="110"/>
        </w:rPr>
        <w:t>United</w:t>
      </w:r>
      <w:r>
        <w:rPr>
          <w:spacing w:val="-22"/>
          <w:w w:val="110"/>
        </w:rPr>
        <w:t xml:space="preserve"> </w:t>
      </w:r>
      <w:r>
        <w:rPr>
          <w:w w:val="110"/>
        </w:rPr>
        <w:t>States</w:t>
      </w:r>
      <w:r>
        <w:rPr>
          <w:spacing w:val="-22"/>
          <w:w w:val="110"/>
        </w:rPr>
        <w:t xml:space="preserve"> </w:t>
      </w:r>
      <w:r>
        <w:rPr>
          <w:w w:val="110"/>
        </w:rPr>
        <w:t>during</w:t>
      </w:r>
      <w:r>
        <w:rPr>
          <w:spacing w:val="-22"/>
          <w:w w:val="110"/>
        </w:rPr>
        <w:t xml:space="preserve"> </w:t>
      </w:r>
      <w:r>
        <w:rPr>
          <w:w w:val="110"/>
        </w:rPr>
        <w:t>the</w:t>
      </w:r>
      <w:r>
        <w:rPr>
          <w:spacing w:val="-22"/>
          <w:w w:val="110"/>
        </w:rPr>
        <w:t xml:space="preserve"> </w:t>
      </w:r>
      <w:r>
        <w:rPr>
          <w:w w:val="110"/>
        </w:rPr>
        <w:t>1950s</w:t>
      </w:r>
      <w:r>
        <w:rPr>
          <w:spacing w:val="-22"/>
          <w:w w:val="110"/>
        </w:rPr>
        <w:t xml:space="preserve"> </w:t>
      </w:r>
      <w:r>
        <w:rPr>
          <w:spacing w:val="-3"/>
          <w:w w:val="110"/>
        </w:rPr>
        <w:t xml:space="preserve">became </w:t>
      </w:r>
      <w:r>
        <w:rPr>
          <w:w w:val="110"/>
        </w:rPr>
        <w:t>an</w:t>
      </w:r>
      <w:r>
        <w:rPr>
          <w:spacing w:val="-29"/>
          <w:w w:val="110"/>
        </w:rPr>
        <w:t xml:space="preserve"> </w:t>
      </w:r>
      <w:r>
        <w:rPr>
          <w:spacing w:val="-4"/>
          <w:w w:val="110"/>
        </w:rPr>
        <w:t>extension</w:t>
      </w:r>
      <w:r>
        <w:rPr>
          <w:spacing w:val="-28"/>
          <w:w w:val="110"/>
        </w:rPr>
        <w:t xml:space="preserve"> </w:t>
      </w:r>
      <w:r>
        <w:rPr>
          <w:w w:val="110"/>
        </w:rPr>
        <w:t>of</w:t>
      </w:r>
      <w:r>
        <w:rPr>
          <w:spacing w:val="-28"/>
          <w:w w:val="110"/>
        </w:rPr>
        <w:t xml:space="preserve"> </w:t>
      </w:r>
      <w:r>
        <w:rPr>
          <w:spacing w:val="-4"/>
          <w:w w:val="110"/>
        </w:rPr>
        <w:t>insurance</w:t>
      </w:r>
      <w:r>
        <w:rPr>
          <w:spacing w:val="-28"/>
          <w:w w:val="110"/>
        </w:rPr>
        <w:t xml:space="preserve"> </w:t>
      </w:r>
      <w:r>
        <w:rPr>
          <w:spacing w:val="-4"/>
          <w:w w:val="110"/>
        </w:rPr>
        <w:t>purchasing</w:t>
      </w:r>
      <w:r>
        <w:rPr>
          <w:spacing w:val="-29"/>
          <w:w w:val="110"/>
        </w:rPr>
        <w:t xml:space="preserve"> </w:t>
      </w:r>
      <w:r>
        <w:rPr>
          <w:spacing w:val="-4"/>
          <w:w w:val="110"/>
        </w:rPr>
        <w:t>decisions.</w:t>
      </w:r>
      <w:r>
        <w:rPr>
          <w:spacing w:val="-32"/>
          <w:w w:val="110"/>
        </w:rPr>
        <w:t xml:space="preserve"> </w:t>
      </w:r>
      <w:r>
        <w:rPr>
          <w:spacing w:val="-4"/>
          <w:w w:val="110"/>
        </w:rPr>
        <w:t>During</w:t>
      </w:r>
      <w:r>
        <w:rPr>
          <w:spacing w:val="-29"/>
          <w:w w:val="110"/>
        </w:rPr>
        <w:t xml:space="preserve"> </w:t>
      </w:r>
      <w:r>
        <w:rPr>
          <w:spacing w:val="-3"/>
          <w:w w:val="110"/>
        </w:rPr>
        <w:t>the</w:t>
      </w:r>
      <w:r>
        <w:rPr>
          <w:spacing w:val="-28"/>
          <w:w w:val="110"/>
        </w:rPr>
        <w:t xml:space="preserve"> </w:t>
      </w:r>
      <w:r>
        <w:rPr>
          <w:spacing w:val="-4"/>
          <w:w w:val="110"/>
        </w:rPr>
        <w:t>1960s,</w:t>
      </w:r>
      <w:r>
        <w:rPr>
          <w:spacing w:val="-33"/>
          <w:w w:val="110"/>
        </w:rPr>
        <w:t xml:space="preserve"> </w:t>
      </w:r>
      <w:r>
        <w:rPr>
          <w:spacing w:val="-4"/>
          <w:w w:val="110"/>
        </w:rPr>
        <w:t>contingency</w:t>
      </w:r>
      <w:r>
        <w:rPr>
          <w:spacing w:val="-28"/>
          <w:w w:val="110"/>
        </w:rPr>
        <w:t xml:space="preserve"> </w:t>
      </w:r>
      <w:r>
        <w:rPr>
          <w:spacing w:val="-6"/>
          <w:w w:val="110"/>
        </w:rPr>
        <w:t xml:space="preserve">planning </w:t>
      </w:r>
      <w:r>
        <w:rPr>
          <w:w w:val="110"/>
        </w:rPr>
        <w:t xml:space="preserve">became more important to organizations. There was also an emphasis beyond </w:t>
      </w:r>
      <w:r>
        <w:rPr>
          <w:spacing w:val="-5"/>
          <w:w w:val="110"/>
        </w:rPr>
        <w:t xml:space="preserve">risk </w:t>
      </w:r>
      <w:r>
        <w:rPr>
          <w:w w:val="105"/>
        </w:rPr>
        <w:t>financing</w:t>
      </w:r>
      <w:r>
        <w:rPr>
          <w:spacing w:val="-6"/>
          <w:w w:val="105"/>
        </w:rPr>
        <w:t xml:space="preserve"> </w:t>
      </w:r>
      <w:r>
        <w:rPr>
          <w:w w:val="105"/>
        </w:rPr>
        <w:t>on</w:t>
      </w:r>
      <w:r>
        <w:rPr>
          <w:spacing w:val="-6"/>
          <w:w w:val="105"/>
        </w:rPr>
        <w:t xml:space="preserve"> </w:t>
      </w:r>
      <w:r>
        <w:rPr>
          <w:w w:val="105"/>
        </w:rPr>
        <w:t>loss</w:t>
      </w:r>
      <w:r>
        <w:rPr>
          <w:spacing w:val="-6"/>
          <w:w w:val="105"/>
        </w:rPr>
        <w:t xml:space="preserve"> </w:t>
      </w:r>
      <w:r>
        <w:rPr>
          <w:w w:val="105"/>
        </w:rPr>
        <w:t>prevention</w:t>
      </w:r>
      <w:r>
        <w:rPr>
          <w:spacing w:val="-5"/>
          <w:w w:val="105"/>
        </w:rPr>
        <w:t xml:space="preserve"> </w:t>
      </w:r>
      <w:r>
        <w:rPr>
          <w:w w:val="105"/>
        </w:rPr>
        <w:t>and</w:t>
      </w:r>
      <w:r>
        <w:rPr>
          <w:spacing w:val="-6"/>
          <w:w w:val="105"/>
        </w:rPr>
        <w:t xml:space="preserve"> </w:t>
      </w:r>
      <w:r>
        <w:rPr>
          <w:w w:val="105"/>
        </w:rPr>
        <w:t>safety</w:t>
      </w:r>
      <w:r>
        <w:rPr>
          <w:spacing w:val="-6"/>
          <w:w w:val="105"/>
        </w:rPr>
        <w:t xml:space="preserve"> </w:t>
      </w:r>
      <w:r>
        <w:rPr>
          <w:w w:val="105"/>
        </w:rPr>
        <w:t>management.</w:t>
      </w:r>
      <w:r>
        <w:rPr>
          <w:spacing w:val="-13"/>
          <w:w w:val="105"/>
        </w:rPr>
        <w:t xml:space="preserve"> </w:t>
      </w:r>
      <w:r>
        <w:rPr>
          <w:w w:val="105"/>
        </w:rPr>
        <w:t>During</w:t>
      </w:r>
      <w:r>
        <w:rPr>
          <w:spacing w:val="-6"/>
          <w:w w:val="105"/>
        </w:rPr>
        <w:t xml:space="preserve"> </w:t>
      </w:r>
      <w:r>
        <w:rPr>
          <w:w w:val="105"/>
        </w:rPr>
        <w:t>the</w:t>
      </w:r>
      <w:r>
        <w:rPr>
          <w:spacing w:val="-6"/>
          <w:w w:val="105"/>
        </w:rPr>
        <w:t xml:space="preserve"> </w:t>
      </w:r>
      <w:r>
        <w:rPr>
          <w:w w:val="105"/>
        </w:rPr>
        <w:t>1970s,</w:t>
      </w:r>
      <w:r>
        <w:rPr>
          <w:spacing w:val="-13"/>
          <w:w w:val="105"/>
        </w:rPr>
        <w:t xml:space="preserve"> </w:t>
      </w:r>
      <w:r>
        <w:rPr>
          <w:w w:val="105"/>
        </w:rPr>
        <w:t xml:space="preserve">self-insurance </w:t>
      </w:r>
      <w:r>
        <w:rPr>
          <w:spacing w:val="-4"/>
          <w:w w:val="110"/>
        </w:rPr>
        <w:t>and</w:t>
      </w:r>
      <w:r>
        <w:rPr>
          <w:spacing w:val="-28"/>
          <w:w w:val="110"/>
        </w:rPr>
        <w:t xml:space="preserve"> </w:t>
      </w:r>
      <w:r>
        <w:rPr>
          <w:spacing w:val="-5"/>
          <w:w w:val="110"/>
        </w:rPr>
        <w:t>risk</w:t>
      </w:r>
      <w:r>
        <w:rPr>
          <w:spacing w:val="-27"/>
          <w:w w:val="110"/>
        </w:rPr>
        <w:t xml:space="preserve"> </w:t>
      </w:r>
      <w:r>
        <w:rPr>
          <w:spacing w:val="-6"/>
          <w:w w:val="110"/>
        </w:rPr>
        <w:t>retention</w:t>
      </w:r>
      <w:r>
        <w:rPr>
          <w:spacing w:val="-28"/>
          <w:w w:val="110"/>
        </w:rPr>
        <w:t xml:space="preserve"> </w:t>
      </w:r>
      <w:r>
        <w:rPr>
          <w:spacing w:val="-6"/>
          <w:w w:val="110"/>
        </w:rPr>
        <w:t>practices</w:t>
      </w:r>
      <w:r>
        <w:rPr>
          <w:spacing w:val="-27"/>
          <w:w w:val="110"/>
        </w:rPr>
        <w:t xml:space="preserve"> </w:t>
      </w:r>
      <w:r>
        <w:rPr>
          <w:spacing w:val="-6"/>
          <w:w w:val="110"/>
        </w:rPr>
        <w:t>developed</w:t>
      </w:r>
      <w:r>
        <w:rPr>
          <w:spacing w:val="-28"/>
          <w:w w:val="110"/>
        </w:rPr>
        <w:t xml:space="preserve"> </w:t>
      </w:r>
      <w:r>
        <w:rPr>
          <w:spacing w:val="-5"/>
          <w:w w:val="110"/>
        </w:rPr>
        <w:t>within</w:t>
      </w:r>
      <w:r>
        <w:rPr>
          <w:spacing w:val="-27"/>
          <w:w w:val="110"/>
        </w:rPr>
        <w:t xml:space="preserve"> </w:t>
      </w:r>
      <w:r>
        <w:rPr>
          <w:spacing w:val="-6"/>
          <w:w w:val="110"/>
        </w:rPr>
        <w:t>organizations.</w:t>
      </w:r>
      <w:r>
        <w:rPr>
          <w:spacing w:val="-33"/>
          <w:w w:val="110"/>
        </w:rPr>
        <w:t xml:space="preserve"> </w:t>
      </w:r>
      <w:r>
        <w:rPr>
          <w:spacing w:val="-6"/>
          <w:w w:val="110"/>
        </w:rPr>
        <w:t>Captive</w:t>
      </w:r>
      <w:r>
        <w:rPr>
          <w:spacing w:val="-28"/>
          <w:w w:val="110"/>
        </w:rPr>
        <w:t xml:space="preserve"> </w:t>
      </w:r>
      <w:r>
        <w:rPr>
          <w:spacing w:val="-6"/>
          <w:w w:val="110"/>
        </w:rPr>
        <w:t>insurance</w:t>
      </w:r>
      <w:r>
        <w:rPr>
          <w:spacing w:val="-25"/>
          <w:w w:val="110"/>
        </w:rPr>
        <w:t xml:space="preserve"> </w:t>
      </w:r>
      <w:r>
        <w:rPr>
          <w:spacing w:val="-4"/>
          <w:w w:val="110"/>
        </w:rPr>
        <w:t xml:space="preserve">companies </w:t>
      </w:r>
      <w:r>
        <w:rPr>
          <w:w w:val="110"/>
        </w:rPr>
        <w:t>also</w:t>
      </w:r>
      <w:r>
        <w:rPr>
          <w:spacing w:val="-7"/>
          <w:w w:val="110"/>
        </w:rPr>
        <w:t xml:space="preserve"> </w:t>
      </w:r>
      <w:r>
        <w:rPr>
          <w:w w:val="110"/>
        </w:rPr>
        <w:t>started</w:t>
      </w:r>
      <w:r>
        <w:rPr>
          <w:spacing w:val="-7"/>
          <w:w w:val="110"/>
        </w:rPr>
        <w:t xml:space="preserve"> </w:t>
      </w:r>
      <w:r>
        <w:rPr>
          <w:w w:val="110"/>
        </w:rPr>
        <w:t>to</w:t>
      </w:r>
      <w:r>
        <w:rPr>
          <w:spacing w:val="-7"/>
          <w:w w:val="110"/>
        </w:rPr>
        <w:t xml:space="preserve"> </w:t>
      </w:r>
      <w:r>
        <w:rPr>
          <w:w w:val="110"/>
        </w:rPr>
        <w:t>develop.</w:t>
      </w:r>
      <w:r>
        <w:rPr>
          <w:spacing w:val="-13"/>
          <w:w w:val="110"/>
        </w:rPr>
        <w:t xml:space="preserve"> </w:t>
      </w:r>
      <w:r>
        <w:rPr>
          <w:w w:val="110"/>
        </w:rPr>
        <w:t>Contingency</w:t>
      </w:r>
      <w:r>
        <w:rPr>
          <w:spacing w:val="-7"/>
          <w:w w:val="110"/>
        </w:rPr>
        <w:t xml:space="preserve"> </w:t>
      </w:r>
      <w:r>
        <w:rPr>
          <w:w w:val="110"/>
        </w:rPr>
        <w:t>plans</w:t>
      </w:r>
      <w:r>
        <w:rPr>
          <w:spacing w:val="-7"/>
          <w:w w:val="110"/>
        </w:rPr>
        <w:t xml:space="preserve"> </w:t>
      </w:r>
      <w:r>
        <w:rPr>
          <w:w w:val="110"/>
        </w:rPr>
        <w:t>then</w:t>
      </w:r>
      <w:r>
        <w:rPr>
          <w:spacing w:val="-7"/>
          <w:w w:val="110"/>
        </w:rPr>
        <w:t xml:space="preserve"> </w:t>
      </w:r>
      <w:r>
        <w:rPr>
          <w:w w:val="110"/>
        </w:rPr>
        <w:t>developed</w:t>
      </w:r>
      <w:r>
        <w:rPr>
          <w:spacing w:val="-7"/>
          <w:w w:val="110"/>
        </w:rPr>
        <w:t xml:space="preserve"> </w:t>
      </w:r>
      <w:r>
        <w:rPr>
          <w:w w:val="110"/>
        </w:rPr>
        <w:t>into</w:t>
      </w:r>
      <w:r>
        <w:rPr>
          <w:spacing w:val="-7"/>
          <w:w w:val="110"/>
        </w:rPr>
        <w:t xml:space="preserve"> </w:t>
      </w:r>
      <w:r>
        <w:rPr>
          <w:w w:val="110"/>
        </w:rPr>
        <w:t>business</w:t>
      </w:r>
      <w:r>
        <w:rPr>
          <w:spacing w:val="-7"/>
          <w:w w:val="110"/>
        </w:rPr>
        <w:t xml:space="preserve"> </w:t>
      </w:r>
      <w:r>
        <w:rPr>
          <w:w w:val="110"/>
        </w:rPr>
        <w:t>continuity planning and disaster recovery</w:t>
      </w:r>
      <w:r>
        <w:rPr>
          <w:spacing w:val="-4"/>
          <w:w w:val="110"/>
        </w:rPr>
        <w:t xml:space="preserve"> </w:t>
      </w:r>
      <w:r>
        <w:rPr>
          <w:w w:val="110"/>
        </w:rPr>
        <w:t>plans.</w:t>
      </w:r>
    </w:p>
    <w:p w14:paraId="09BF4FE4" w14:textId="77777777" w:rsidR="00D22C9E" w:rsidRDefault="00D22C9E" w:rsidP="00D22C9E">
      <w:pPr>
        <w:pStyle w:val="BodyText"/>
        <w:spacing w:before="6" w:line="249" w:lineRule="auto"/>
        <w:ind w:left="1177" w:right="697" w:firstLine="240"/>
        <w:jc w:val="both"/>
      </w:pPr>
      <w:r>
        <w:rPr>
          <w:w w:val="110"/>
        </w:rPr>
        <w:t>At the same time during the 1960s and 1970s, there were considerable</w:t>
      </w:r>
      <w:r>
        <w:rPr>
          <w:spacing w:val="-36"/>
          <w:w w:val="110"/>
        </w:rPr>
        <w:t xml:space="preserve"> </w:t>
      </w:r>
      <w:r>
        <w:rPr>
          <w:spacing w:val="-3"/>
          <w:w w:val="110"/>
        </w:rPr>
        <w:t xml:space="preserve">develop- </w:t>
      </w:r>
      <w:r>
        <w:rPr>
          <w:w w:val="110"/>
        </w:rPr>
        <w:t>ments</w:t>
      </w:r>
      <w:r>
        <w:rPr>
          <w:spacing w:val="-6"/>
          <w:w w:val="110"/>
        </w:rPr>
        <w:t xml:space="preserve"> </w:t>
      </w:r>
      <w:r>
        <w:rPr>
          <w:w w:val="110"/>
        </w:rPr>
        <w:t>in</w:t>
      </w:r>
      <w:r>
        <w:rPr>
          <w:spacing w:val="-5"/>
          <w:w w:val="110"/>
        </w:rPr>
        <w:t xml:space="preserve"> </w:t>
      </w:r>
      <w:r>
        <w:rPr>
          <w:w w:val="110"/>
        </w:rPr>
        <w:t>the</w:t>
      </w:r>
      <w:r>
        <w:rPr>
          <w:spacing w:val="-5"/>
          <w:w w:val="110"/>
        </w:rPr>
        <w:t xml:space="preserve"> </w:t>
      </w:r>
      <w:r>
        <w:rPr>
          <w:w w:val="110"/>
        </w:rPr>
        <w:t>risk</w:t>
      </w:r>
      <w:r>
        <w:rPr>
          <w:spacing w:val="-5"/>
          <w:w w:val="110"/>
        </w:rPr>
        <w:t xml:space="preserve"> </w:t>
      </w:r>
      <w:r>
        <w:rPr>
          <w:w w:val="110"/>
        </w:rPr>
        <w:t>management</w:t>
      </w:r>
      <w:r>
        <w:rPr>
          <w:spacing w:val="-5"/>
          <w:w w:val="110"/>
        </w:rPr>
        <w:t xml:space="preserve"> </w:t>
      </w:r>
      <w:r>
        <w:rPr>
          <w:w w:val="110"/>
        </w:rPr>
        <w:t>approach</w:t>
      </w:r>
      <w:r>
        <w:rPr>
          <w:spacing w:val="-5"/>
          <w:w w:val="110"/>
        </w:rPr>
        <w:t xml:space="preserve"> </w:t>
      </w:r>
      <w:r>
        <w:rPr>
          <w:w w:val="110"/>
        </w:rPr>
        <w:t>adopted</w:t>
      </w:r>
      <w:r>
        <w:rPr>
          <w:spacing w:val="-5"/>
          <w:w w:val="110"/>
        </w:rPr>
        <w:t xml:space="preserve"> </w:t>
      </w:r>
      <w:r>
        <w:rPr>
          <w:w w:val="110"/>
        </w:rPr>
        <w:t>by</w:t>
      </w:r>
      <w:r>
        <w:rPr>
          <w:spacing w:val="-5"/>
          <w:w w:val="110"/>
        </w:rPr>
        <w:t xml:space="preserve"> </w:t>
      </w:r>
      <w:r>
        <w:rPr>
          <w:w w:val="110"/>
        </w:rPr>
        <w:t>occupational</w:t>
      </w:r>
      <w:r>
        <w:rPr>
          <w:spacing w:val="-5"/>
          <w:w w:val="110"/>
        </w:rPr>
        <w:t xml:space="preserve"> </w:t>
      </w:r>
      <w:r>
        <w:rPr>
          <w:w w:val="110"/>
        </w:rPr>
        <w:t>health</w:t>
      </w:r>
      <w:r>
        <w:rPr>
          <w:spacing w:val="-5"/>
          <w:w w:val="110"/>
        </w:rPr>
        <w:t xml:space="preserve"> </w:t>
      </w:r>
      <w:r>
        <w:rPr>
          <w:w w:val="110"/>
        </w:rPr>
        <w:t>and</w:t>
      </w:r>
      <w:r>
        <w:rPr>
          <w:spacing w:val="-5"/>
          <w:w w:val="110"/>
        </w:rPr>
        <w:t xml:space="preserve"> </w:t>
      </w:r>
      <w:r>
        <w:rPr>
          <w:w w:val="110"/>
        </w:rPr>
        <w:t xml:space="preserve">safety practitioners. During the 1980s, the application of risk management techniques </w:t>
      </w:r>
      <w:r>
        <w:rPr>
          <w:spacing w:val="-7"/>
          <w:w w:val="110"/>
        </w:rPr>
        <w:t xml:space="preserve">to </w:t>
      </w:r>
      <w:r>
        <w:rPr>
          <w:w w:val="110"/>
        </w:rPr>
        <w:t xml:space="preserve">project management developed substantially. Financial institutions continued </w:t>
      </w:r>
      <w:r>
        <w:rPr>
          <w:spacing w:val="-7"/>
          <w:w w:val="110"/>
        </w:rPr>
        <w:t xml:space="preserve">to </w:t>
      </w:r>
      <w:r>
        <w:rPr>
          <w:w w:val="110"/>
        </w:rPr>
        <w:t>develop</w:t>
      </w:r>
      <w:r>
        <w:rPr>
          <w:spacing w:val="-14"/>
          <w:w w:val="110"/>
        </w:rPr>
        <w:t xml:space="preserve"> </w:t>
      </w:r>
      <w:r>
        <w:rPr>
          <w:w w:val="110"/>
        </w:rPr>
        <w:t>the</w:t>
      </w:r>
      <w:r>
        <w:rPr>
          <w:spacing w:val="-14"/>
          <w:w w:val="110"/>
        </w:rPr>
        <w:t xml:space="preserve"> </w:t>
      </w:r>
      <w:r>
        <w:rPr>
          <w:w w:val="110"/>
        </w:rPr>
        <w:t>application</w:t>
      </w:r>
      <w:r>
        <w:rPr>
          <w:spacing w:val="-13"/>
          <w:w w:val="110"/>
        </w:rPr>
        <w:t xml:space="preserve"> </w:t>
      </w:r>
      <w:r>
        <w:rPr>
          <w:w w:val="110"/>
        </w:rPr>
        <w:t>of</w:t>
      </w:r>
      <w:r>
        <w:rPr>
          <w:spacing w:val="-14"/>
          <w:w w:val="110"/>
        </w:rPr>
        <w:t xml:space="preserve"> </w:t>
      </w:r>
      <w:r>
        <w:rPr>
          <w:w w:val="110"/>
        </w:rPr>
        <w:t>risk</w:t>
      </w:r>
      <w:r>
        <w:rPr>
          <w:spacing w:val="-14"/>
          <w:w w:val="110"/>
        </w:rPr>
        <w:t xml:space="preserve"> </w:t>
      </w:r>
      <w:r>
        <w:rPr>
          <w:w w:val="110"/>
        </w:rPr>
        <w:t>management</w:t>
      </w:r>
      <w:r>
        <w:rPr>
          <w:spacing w:val="-13"/>
          <w:w w:val="110"/>
        </w:rPr>
        <w:t xml:space="preserve"> </w:t>
      </w:r>
      <w:r>
        <w:rPr>
          <w:w w:val="110"/>
        </w:rPr>
        <w:t>tools</w:t>
      </w:r>
      <w:r>
        <w:rPr>
          <w:spacing w:val="-14"/>
          <w:w w:val="110"/>
        </w:rPr>
        <w:t xml:space="preserve"> </w:t>
      </w:r>
      <w:r>
        <w:rPr>
          <w:w w:val="110"/>
        </w:rPr>
        <w:t>and</w:t>
      </w:r>
      <w:r>
        <w:rPr>
          <w:spacing w:val="-13"/>
          <w:w w:val="110"/>
        </w:rPr>
        <w:t xml:space="preserve"> </w:t>
      </w:r>
      <w:r>
        <w:rPr>
          <w:w w:val="110"/>
        </w:rPr>
        <w:t>techniques</w:t>
      </w:r>
      <w:r>
        <w:rPr>
          <w:spacing w:val="-14"/>
          <w:w w:val="110"/>
        </w:rPr>
        <w:t xml:space="preserve"> </w:t>
      </w:r>
      <w:r>
        <w:rPr>
          <w:w w:val="110"/>
        </w:rPr>
        <w:t>to</w:t>
      </w:r>
      <w:r>
        <w:rPr>
          <w:spacing w:val="-14"/>
          <w:w w:val="110"/>
        </w:rPr>
        <w:t xml:space="preserve"> </w:t>
      </w:r>
      <w:r>
        <w:rPr>
          <w:w w:val="110"/>
        </w:rPr>
        <w:t>market</w:t>
      </w:r>
      <w:r>
        <w:rPr>
          <w:spacing w:val="-13"/>
          <w:w w:val="110"/>
        </w:rPr>
        <w:t xml:space="preserve"> </w:t>
      </w:r>
      <w:r>
        <w:rPr>
          <w:w w:val="110"/>
        </w:rPr>
        <w:t>risk</w:t>
      </w:r>
      <w:r>
        <w:rPr>
          <w:spacing w:val="-14"/>
          <w:w w:val="110"/>
        </w:rPr>
        <w:t xml:space="preserve"> </w:t>
      </w:r>
      <w:r>
        <w:rPr>
          <w:w w:val="110"/>
        </w:rPr>
        <w:t xml:space="preserve">and credit risk during the 1980s. During the 1990s, the financial institutions </w:t>
      </w:r>
      <w:r>
        <w:rPr>
          <w:spacing w:val="-3"/>
          <w:w w:val="110"/>
        </w:rPr>
        <w:t xml:space="preserve">further </w:t>
      </w:r>
      <w:r>
        <w:rPr>
          <w:w w:val="110"/>
        </w:rPr>
        <w:t>broadened their risk management initiatives to include structured consideration of operational</w:t>
      </w:r>
      <w:r>
        <w:rPr>
          <w:spacing w:val="-1"/>
          <w:w w:val="110"/>
        </w:rPr>
        <w:t xml:space="preserve"> </w:t>
      </w:r>
      <w:r>
        <w:rPr>
          <w:w w:val="110"/>
        </w:rPr>
        <w:t>risks.</w:t>
      </w:r>
    </w:p>
    <w:p w14:paraId="0B68810C" w14:textId="77777777" w:rsidR="00D22C9E" w:rsidRDefault="00D22C9E" w:rsidP="00D22C9E">
      <w:pPr>
        <w:pStyle w:val="BodyText"/>
        <w:spacing w:before="6" w:line="249" w:lineRule="auto"/>
        <w:ind w:left="1177" w:right="695" w:firstLine="240"/>
        <w:jc w:val="both"/>
      </w:pPr>
      <w:r>
        <w:rPr>
          <w:w w:val="110"/>
        </w:rPr>
        <w:t>Also, during the 1980s, treasury departments began to develop the financial</w:t>
      </w:r>
      <w:r>
        <w:rPr>
          <w:spacing w:val="-34"/>
          <w:w w:val="110"/>
        </w:rPr>
        <w:t xml:space="preserve"> </w:t>
      </w:r>
      <w:r>
        <w:rPr>
          <w:spacing w:val="-4"/>
          <w:w w:val="110"/>
        </w:rPr>
        <w:t xml:space="preserve">ap- </w:t>
      </w:r>
      <w:r>
        <w:rPr>
          <w:w w:val="110"/>
        </w:rPr>
        <w:t>proach</w:t>
      </w:r>
      <w:r>
        <w:rPr>
          <w:spacing w:val="-32"/>
          <w:w w:val="110"/>
        </w:rPr>
        <w:t xml:space="preserve"> </w:t>
      </w:r>
      <w:r>
        <w:rPr>
          <w:w w:val="110"/>
        </w:rPr>
        <w:t>to</w:t>
      </w:r>
      <w:r>
        <w:rPr>
          <w:spacing w:val="-31"/>
          <w:w w:val="110"/>
        </w:rPr>
        <w:t xml:space="preserve"> </w:t>
      </w:r>
      <w:r>
        <w:rPr>
          <w:w w:val="110"/>
        </w:rPr>
        <w:t>risk</w:t>
      </w:r>
      <w:r>
        <w:rPr>
          <w:spacing w:val="-31"/>
          <w:w w:val="110"/>
        </w:rPr>
        <w:t xml:space="preserve"> </w:t>
      </w:r>
      <w:r>
        <w:rPr>
          <w:w w:val="110"/>
        </w:rPr>
        <w:t>management.</w:t>
      </w:r>
      <w:r>
        <w:rPr>
          <w:spacing w:val="-39"/>
          <w:w w:val="110"/>
        </w:rPr>
        <w:t xml:space="preserve"> </w:t>
      </w:r>
      <w:r>
        <w:rPr>
          <w:w w:val="110"/>
        </w:rPr>
        <w:t>There</w:t>
      </w:r>
      <w:r>
        <w:rPr>
          <w:spacing w:val="-32"/>
          <w:w w:val="110"/>
        </w:rPr>
        <w:t xml:space="preserve"> </w:t>
      </w:r>
      <w:r>
        <w:rPr>
          <w:w w:val="110"/>
        </w:rPr>
        <w:t>was</w:t>
      </w:r>
      <w:r>
        <w:rPr>
          <w:spacing w:val="-31"/>
          <w:w w:val="110"/>
        </w:rPr>
        <w:t xml:space="preserve"> </w:t>
      </w:r>
      <w:r>
        <w:rPr>
          <w:w w:val="110"/>
        </w:rPr>
        <w:t>recognition</w:t>
      </w:r>
      <w:r>
        <w:rPr>
          <w:spacing w:val="-31"/>
          <w:w w:val="110"/>
        </w:rPr>
        <w:t xml:space="preserve"> </w:t>
      </w:r>
      <w:r>
        <w:rPr>
          <w:w w:val="110"/>
        </w:rPr>
        <w:t>by</w:t>
      </w:r>
      <w:r>
        <w:rPr>
          <w:spacing w:val="-31"/>
          <w:w w:val="110"/>
        </w:rPr>
        <w:t xml:space="preserve"> </w:t>
      </w:r>
      <w:r>
        <w:rPr>
          <w:w w:val="110"/>
        </w:rPr>
        <w:t>finance</w:t>
      </w:r>
      <w:r>
        <w:rPr>
          <w:spacing w:val="-32"/>
          <w:w w:val="110"/>
        </w:rPr>
        <w:t xml:space="preserve"> </w:t>
      </w:r>
      <w:r>
        <w:rPr>
          <w:w w:val="110"/>
        </w:rPr>
        <w:t>directors</w:t>
      </w:r>
      <w:r>
        <w:rPr>
          <w:spacing w:val="-31"/>
          <w:w w:val="110"/>
        </w:rPr>
        <w:t xml:space="preserve"> </w:t>
      </w:r>
      <w:r>
        <w:rPr>
          <w:w w:val="110"/>
        </w:rPr>
        <w:t>that</w:t>
      </w:r>
      <w:r>
        <w:rPr>
          <w:spacing w:val="-31"/>
          <w:w w:val="110"/>
        </w:rPr>
        <w:t xml:space="preserve"> </w:t>
      </w:r>
      <w:r>
        <w:rPr>
          <w:w w:val="110"/>
        </w:rPr>
        <w:t xml:space="preserve">insurance </w:t>
      </w:r>
      <w:r>
        <w:rPr>
          <w:spacing w:val="-3"/>
          <w:w w:val="110"/>
        </w:rPr>
        <w:t>risk</w:t>
      </w:r>
      <w:r>
        <w:rPr>
          <w:spacing w:val="-29"/>
          <w:w w:val="110"/>
        </w:rPr>
        <w:t xml:space="preserve"> </w:t>
      </w:r>
      <w:r>
        <w:rPr>
          <w:spacing w:val="-3"/>
          <w:w w:val="110"/>
        </w:rPr>
        <w:t>management</w:t>
      </w:r>
      <w:r>
        <w:rPr>
          <w:spacing w:val="-28"/>
          <w:w w:val="110"/>
        </w:rPr>
        <w:t xml:space="preserve"> </w:t>
      </w:r>
      <w:r>
        <w:rPr>
          <w:w w:val="110"/>
        </w:rPr>
        <w:t>and</w:t>
      </w:r>
      <w:r>
        <w:rPr>
          <w:spacing w:val="-28"/>
          <w:w w:val="110"/>
        </w:rPr>
        <w:t xml:space="preserve"> </w:t>
      </w:r>
      <w:r>
        <w:rPr>
          <w:spacing w:val="-3"/>
          <w:w w:val="110"/>
        </w:rPr>
        <w:t>financial</w:t>
      </w:r>
      <w:r>
        <w:rPr>
          <w:spacing w:val="-28"/>
          <w:w w:val="110"/>
        </w:rPr>
        <w:t xml:space="preserve"> </w:t>
      </w:r>
      <w:r>
        <w:rPr>
          <w:spacing w:val="-3"/>
          <w:w w:val="110"/>
        </w:rPr>
        <w:t>risk</w:t>
      </w:r>
      <w:r>
        <w:rPr>
          <w:spacing w:val="-28"/>
          <w:w w:val="110"/>
        </w:rPr>
        <w:t xml:space="preserve"> </w:t>
      </w:r>
      <w:r>
        <w:rPr>
          <w:spacing w:val="-3"/>
          <w:w w:val="110"/>
        </w:rPr>
        <w:t>management</w:t>
      </w:r>
      <w:r>
        <w:rPr>
          <w:spacing w:val="-29"/>
          <w:w w:val="110"/>
        </w:rPr>
        <w:t xml:space="preserve"> </w:t>
      </w:r>
      <w:r>
        <w:rPr>
          <w:spacing w:val="-3"/>
          <w:w w:val="110"/>
        </w:rPr>
        <w:t>policies</w:t>
      </w:r>
      <w:r>
        <w:rPr>
          <w:spacing w:val="-28"/>
          <w:w w:val="110"/>
        </w:rPr>
        <w:t xml:space="preserve"> </w:t>
      </w:r>
      <w:r>
        <w:rPr>
          <w:spacing w:val="-3"/>
          <w:w w:val="110"/>
        </w:rPr>
        <w:t>should</w:t>
      </w:r>
      <w:r>
        <w:rPr>
          <w:spacing w:val="-28"/>
          <w:w w:val="110"/>
        </w:rPr>
        <w:t xml:space="preserve"> </w:t>
      </w:r>
      <w:r>
        <w:rPr>
          <w:w w:val="110"/>
        </w:rPr>
        <w:t>be</w:t>
      </w:r>
      <w:r>
        <w:rPr>
          <w:spacing w:val="-28"/>
          <w:w w:val="110"/>
        </w:rPr>
        <w:t xml:space="preserve"> </w:t>
      </w:r>
      <w:r>
        <w:rPr>
          <w:spacing w:val="-3"/>
          <w:w w:val="110"/>
        </w:rPr>
        <w:t>better</w:t>
      </w:r>
      <w:r>
        <w:rPr>
          <w:spacing w:val="-28"/>
          <w:w w:val="110"/>
        </w:rPr>
        <w:t xml:space="preserve"> </w:t>
      </w:r>
      <w:r>
        <w:rPr>
          <w:spacing w:val="-3"/>
          <w:w w:val="110"/>
        </w:rPr>
        <w:t xml:space="preserve">co-ordinated. </w:t>
      </w:r>
      <w:r>
        <w:rPr>
          <w:w w:val="110"/>
        </w:rPr>
        <w:t xml:space="preserve">During the 1990s, risk financing products emerged that combined insurance </w:t>
      </w:r>
      <w:r>
        <w:rPr>
          <w:spacing w:val="-3"/>
          <w:w w:val="110"/>
        </w:rPr>
        <w:t xml:space="preserve">with </w:t>
      </w:r>
      <w:r>
        <w:rPr>
          <w:w w:val="110"/>
        </w:rPr>
        <w:t>derivatives. At the same time, corporate governance and listing requirements en- couraged</w:t>
      </w:r>
      <w:r>
        <w:rPr>
          <w:spacing w:val="-16"/>
          <w:w w:val="110"/>
        </w:rPr>
        <w:t xml:space="preserve"> </w:t>
      </w:r>
      <w:r>
        <w:rPr>
          <w:w w:val="110"/>
        </w:rPr>
        <w:t>directors</w:t>
      </w:r>
      <w:r>
        <w:rPr>
          <w:spacing w:val="-16"/>
          <w:w w:val="110"/>
        </w:rPr>
        <w:t xml:space="preserve"> </w:t>
      </w:r>
      <w:r>
        <w:rPr>
          <w:w w:val="110"/>
        </w:rPr>
        <w:t>to</w:t>
      </w:r>
      <w:r>
        <w:rPr>
          <w:spacing w:val="-16"/>
          <w:w w:val="110"/>
        </w:rPr>
        <w:t xml:space="preserve"> </w:t>
      </w:r>
      <w:r>
        <w:rPr>
          <w:w w:val="110"/>
        </w:rPr>
        <w:t>place</w:t>
      </w:r>
      <w:r>
        <w:rPr>
          <w:spacing w:val="-15"/>
          <w:w w:val="110"/>
        </w:rPr>
        <w:t xml:space="preserve"> </w:t>
      </w:r>
      <w:r>
        <w:rPr>
          <w:w w:val="110"/>
        </w:rPr>
        <w:t>greater</w:t>
      </w:r>
      <w:r>
        <w:rPr>
          <w:spacing w:val="-16"/>
          <w:w w:val="110"/>
        </w:rPr>
        <w:t xml:space="preserve"> </w:t>
      </w:r>
      <w:r>
        <w:rPr>
          <w:w w:val="110"/>
        </w:rPr>
        <w:t>emphasis</w:t>
      </w:r>
      <w:r>
        <w:rPr>
          <w:spacing w:val="-16"/>
          <w:w w:val="110"/>
        </w:rPr>
        <w:t xml:space="preserve"> </w:t>
      </w:r>
      <w:r>
        <w:rPr>
          <w:w w:val="110"/>
        </w:rPr>
        <w:t>on</w:t>
      </w:r>
      <w:r>
        <w:rPr>
          <w:spacing w:val="-15"/>
          <w:w w:val="110"/>
        </w:rPr>
        <w:t xml:space="preserve"> </w:t>
      </w:r>
      <w:r>
        <w:rPr>
          <w:w w:val="110"/>
        </w:rPr>
        <w:t>enterprise</w:t>
      </w:r>
      <w:r>
        <w:rPr>
          <w:spacing w:val="-16"/>
          <w:w w:val="110"/>
        </w:rPr>
        <w:t xml:space="preserve"> </w:t>
      </w:r>
      <w:r>
        <w:rPr>
          <w:w w:val="110"/>
        </w:rPr>
        <w:t>risk</w:t>
      </w:r>
      <w:r>
        <w:rPr>
          <w:spacing w:val="-16"/>
          <w:w w:val="110"/>
        </w:rPr>
        <w:t xml:space="preserve"> </w:t>
      </w:r>
      <w:r>
        <w:rPr>
          <w:w w:val="110"/>
        </w:rPr>
        <w:t>management</w:t>
      </w:r>
      <w:r>
        <w:rPr>
          <w:spacing w:val="-16"/>
          <w:w w:val="110"/>
        </w:rPr>
        <w:t xml:space="preserve"> </w:t>
      </w:r>
      <w:r>
        <w:rPr>
          <w:w w:val="110"/>
        </w:rPr>
        <w:t>(ERM) and</w:t>
      </w:r>
      <w:r>
        <w:rPr>
          <w:spacing w:val="-6"/>
          <w:w w:val="110"/>
        </w:rPr>
        <w:t xml:space="preserve"> </w:t>
      </w:r>
      <w:r>
        <w:rPr>
          <w:w w:val="110"/>
        </w:rPr>
        <w:t>the</w:t>
      </w:r>
      <w:r>
        <w:rPr>
          <w:spacing w:val="-5"/>
          <w:w w:val="110"/>
        </w:rPr>
        <w:t xml:space="preserve"> </w:t>
      </w:r>
      <w:r>
        <w:rPr>
          <w:w w:val="110"/>
        </w:rPr>
        <w:t>first</w:t>
      </w:r>
      <w:r>
        <w:rPr>
          <w:spacing w:val="-5"/>
          <w:w w:val="110"/>
        </w:rPr>
        <w:t xml:space="preserve"> </w:t>
      </w:r>
      <w:r>
        <w:rPr>
          <w:w w:val="110"/>
        </w:rPr>
        <w:t>appointment</w:t>
      </w:r>
      <w:r>
        <w:rPr>
          <w:spacing w:val="-5"/>
          <w:w w:val="110"/>
        </w:rPr>
        <w:t xml:space="preserve"> </w:t>
      </w:r>
      <w:r>
        <w:rPr>
          <w:w w:val="110"/>
        </w:rPr>
        <w:t>of</w:t>
      </w:r>
      <w:r>
        <w:rPr>
          <w:spacing w:val="-5"/>
          <w:w w:val="110"/>
        </w:rPr>
        <w:t xml:space="preserve"> </w:t>
      </w:r>
      <w:r>
        <w:rPr>
          <w:w w:val="110"/>
        </w:rPr>
        <w:t>a</w:t>
      </w:r>
      <w:r>
        <w:rPr>
          <w:spacing w:val="-5"/>
          <w:w w:val="110"/>
        </w:rPr>
        <w:t xml:space="preserve"> </w:t>
      </w:r>
      <w:r>
        <w:rPr>
          <w:w w:val="110"/>
        </w:rPr>
        <w:t>chief</w:t>
      </w:r>
      <w:r>
        <w:rPr>
          <w:spacing w:val="-5"/>
          <w:w w:val="110"/>
        </w:rPr>
        <w:t xml:space="preserve"> </w:t>
      </w:r>
      <w:r>
        <w:rPr>
          <w:w w:val="110"/>
        </w:rPr>
        <w:t>risk</w:t>
      </w:r>
      <w:r>
        <w:rPr>
          <w:spacing w:val="-5"/>
          <w:w w:val="110"/>
        </w:rPr>
        <w:t xml:space="preserve"> </w:t>
      </w:r>
      <w:r>
        <w:rPr>
          <w:w w:val="110"/>
        </w:rPr>
        <w:t>officer</w:t>
      </w:r>
      <w:r>
        <w:rPr>
          <w:spacing w:val="-5"/>
          <w:w w:val="110"/>
        </w:rPr>
        <w:t xml:space="preserve"> </w:t>
      </w:r>
      <w:r>
        <w:rPr>
          <w:w w:val="110"/>
        </w:rPr>
        <w:t>(CRO)</w:t>
      </w:r>
      <w:r>
        <w:rPr>
          <w:spacing w:val="-5"/>
          <w:w w:val="110"/>
        </w:rPr>
        <w:t xml:space="preserve"> </w:t>
      </w:r>
      <w:r>
        <w:rPr>
          <w:w w:val="110"/>
        </w:rPr>
        <w:t>occurred</w:t>
      </w:r>
      <w:r>
        <w:rPr>
          <w:spacing w:val="-5"/>
          <w:w w:val="110"/>
        </w:rPr>
        <w:t xml:space="preserve"> </w:t>
      </w:r>
      <w:r>
        <w:rPr>
          <w:w w:val="110"/>
        </w:rPr>
        <w:t>at</w:t>
      </w:r>
      <w:r>
        <w:rPr>
          <w:spacing w:val="-5"/>
          <w:w w:val="110"/>
        </w:rPr>
        <w:t xml:space="preserve"> </w:t>
      </w:r>
      <w:r>
        <w:rPr>
          <w:w w:val="110"/>
        </w:rPr>
        <w:t>that</w:t>
      </w:r>
      <w:r>
        <w:rPr>
          <w:spacing w:val="-5"/>
          <w:w w:val="110"/>
        </w:rPr>
        <w:t xml:space="preserve"> </w:t>
      </w:r>
      <w:r>
        <w:rPr>
          <w:w w:val="110"/>
        </w:rPr>
        <w:t>time.</w:t>
      </w:r>
    </w:p>
    <w:p w14:paraId="432B6B12" w14:textId="77777777" w:rsidR="00D22C9E" w:rsidRDefault="00D22C9E" w:rsidP="00D22C9E">
      <w:pPr>
        <w:spacing w:line="249" w:lineRule="auto"/>
        <w:jc w:val="both"/>
        <w:sectPr w:rsidR="00D22C9E">
          <w:pgSz w:w="9640" w:h="13610"/>
          <w:pgMar w:top="660" w:right="500" w:bottom="280" w:left="60" w:header="440" w:footer="0" w:gutter="0"/>
          <w:cols w:space="720"/>
        </w:sectPr>
      </w:pPr>
    </w:p>
    <w:p w14:paraId="73B776D7" w14:textId="77777777" w:rsidR="00D22C9E" w:rsidRDefault="00D22C9E" w:rsidP="00D22C9E">
      <w:pPr>
        <w:pStyle w:val="BodyText"/>
        <w:spacing w:before="11"/>
        <w:rPr>
          <w:sz w:val="22"/>
        </w:rPr>
      </w:pPr>
    </w:p>
    <w:p w14:paraId="6057061F" w14:textId="77777777" w:rsidR="00D22C9E" w:rsidRDefault="00D22C9E" w:rsidP="00D22C9E">
      <w:pPr>
        <w:pStyle w:val="BodyText"/>
        <w:spacing w:before="102" w:line="249" w:lineRule="auto"/>
        <w:ind w:left="1142" w:right="732" w:firstLine="240"/>
        <w:jc w:val="both"/>
      </w:pPr>
      <w:bookmarkStart w:id="3" w:name="Specialist_areas_of_risk_management"/>
      <w:bookmarkStart w:id="4" w:name="_bookmark58"/>
      <w:bookmarkStart w:id="5" w:name="_bookmark57"/>
      <w:bookmarkEnd w:id="3"/>
      <w:bookmarkEnd w:id="4"/>
      <w:bookmarkEnd w:id="5"/>
      <w:r>
        <w:rPr>
          <w:w w:val="105"/>
        </w:rPr>
        <w:t>During</w:t>
      </w:r>
      <w:r>
        <w:rPr>
          <w:spacing w:val="-11"/>
          <w:w w:val="105"/>
        </w:rPr>
        <w:t xml:space="preserve"> </w:t>
      </w:r>
      <w:r>
        <w:rPr>
          <w:w w:val="105"/>
        </w:rPr>
        <w:t>the</w:t>
      </w:r>
      <w:r>
        <w:rPr>
          <w:spacing w:val="-10"/>
          <w:w w:val="105"/>
        </w:rPr>
        <w:t xml:space="preserve"> </w:t>
      </w:r>
      <w:r>
        <w:rPr>
          <w:w w:val="105"/>
        </w:rPr>
        <w:t>2000s,</w:t>
      </w:r>
      <w:r>
        <w:rPr>
          <w:spacing w:val="-17"/>
          <w:w w:val="105"/>
        </w:rPr>
        <w:t xml:space="preserve"> </w:t>
      </w:r>
      <w:r>
        <w:rPr>
          <w:w w:val="105"/>
        </w:rPr>
        <w:t>financial</w:t>
      </w:r>
      <w:r>
        <w:rPr>
          <w:spacing w:val="-11"/>
          <w:w w:val="105"/>
        </w:rPr>
        <w:t xml:space="preserve"> </w:t>
      </w:r>
      <w:r>
        <w:rPr>
          <w:w w:val="105"/>
        </w:rPr>
        <w:t>services</w:t>
      </w:r>
      <w:r>
        <w:rPr>
          <w:spacing w:val="-10"/>
          <w:w w:val="105"/>
        </w:rPr>
        <w:t xml:space="preserve"> </w:t>
      </w:r>
      <w:r>
        <w:rPr>
          <w:w w:val="105"/>
        </w:rPr>
        <w:t>firms</w:t>
      </w:r>
      <w:r>
        <w:rPr>
          <w:spacing w:val="-11"/>
          <w:w w:val="105"/>
        </w:rPr>
        <w:t xml:space="preserve"> </w:t>
      </w:r>
      <w:r>
        <w:rPr>
          <w:w w:val="105"/>
        </w:rPr>
        <w:t>have</w:t>
      </w:r>
      <w:r>
        <w:rPr>
          <w:spacing w:val="-10"/>
          <w:w w:val="105"/>
        </w:rPr>
        <w:t xml:space="preserve"> </w:t>
      </w:r>
      <w:r>
        <w:rPr>
          <w:w w:val="105"/>
        </w:rPr>
        <w:t>been</w:t>
      </w:r>
      <w:r>
        <w:rPr>
          <w:spacing w:val="-11"/>
          <w:w w:val="105"/>
        </w:rPr>
        <w:t xml:space="preserve"> </w:t>
      </w:r>
      <w:r>
        <w:rPr>
          <w:w w:val="105"/>
        </w:rPr>
        <w:t>encouraged</w:t>
      </w:r>
      <w:r>
        <w:rPr>
          <w:spacing w:val="-10"/>
          <w:w w:val="105"/>
        </w:rPr>
        <w:t xml:space="preserve"> </w:t>
      </w:r>
      <w:r>
        <w:rPr>
          <w:w w:val="105"/>
        </w:rPr>
        <w:t>to</w:t>
      </w:r>
      <w:r>
        <w:rPr>
          <w:spacing w:val="-10"/>
          <w:w w:val="105"/>
        </w:rPr>
        <w:t xml:space="preserve"> </w:t>
      </w:r>
      <w:r>
        <w:rPr>
          <w:w w:val="105"/>
        </w:rPr>
        <w:t>develop</w:t>
      </w:r>
      <w:r>
        <w:rPr>
          <w:spacing w:val="-11"/>
          <w:w w:val="105"/>
        </w:rPr>
        <w:t xml:space="preserve"> </w:t>
      </w:r>
      <w:r>
        <w:rPr>
          <w:w w:val="105"/>
        </w:rPr>
        <w:t xml:space="preserve">internal risk management systems and capital models. There has been a rapid growth of </w:t>
      </w:r>
      <w:r>
        <w:rPr>
          <w:spacing w:val="-3"/>
          <w:w w:val="105"/>
        </w:rPr>
        <w:t xml:space="preserve">CRO </w:t>
      </w:r>
      <w:r>
        <w:rPr>
          <w:w w:val="105"/>
        </w:rPr>
        <w:t xml:space="preserve">positions in energy companies, banks and insurance companies. Boards are </w:t>
      </w:r>
      <w:r>
        <w:rPr>
          <w:spacing w:val="-4"/>
          <w:w w:val="105"/>
        </w:rPr>
        <w:t xml:space="preserve">now </w:t>
      </w:r>
      <w:r>
        <w:rPr>
          <w:w w:val="105"/>
        </w:rPr>
        <w:t>investing more time in ERM due to the Sarbanes–Oxley Act of 2002 in the United States. More detailed risk reporting and other corporate governance requirements have also been</w:t>
      </w:r>
      <w:r>
        <w:rPr>
          <w:spacing w:val="9"/>
          <w:w w:val="105"/>
        </w:rPr>
        <w:t xml:space="preserve"> </w:t>
      </w:r>
      <w:r>
        <w:rPr>
          <w:w w:val="105"/>
        </w:rPr>
        <w:t>introduced.</w:t>
      </w:r>
    </w:p>
    <w:p w14:paraId="0592C262" w14:textId="77777777" w:rsidR="00D22C9E" w:rsidRDefault="00D22C9E" w:rsidP="00D22C9E">
      <w:pPr>
        <w:pStyle w:val="BodyText"/>
        <w:spacing w:before="5" w:line="249" w:lineRule="auto"/>
        <w:ind w:left="1142" w:right="726" w:firstLine="240"/>
        <w:jc w:val="both"/>
      </w:pPr>
      <w:r>
        <w:rPr>
          <w:spacing w:val="-3"/>
          <w:w w:val="110"/>
        </w:rPr>
        <w:t xml:space="preserve">However, </w:t>
      </w:r>
      <w:r>
        <w:rPr>
          <w:w w:val="110"/>
        </w:rPr>
        <w:t>the financial crisis of 2008 called into question the contribution that risk</w:t>
      </w:r>
      <w:r>
        <w:rPr>
          <w:spacing w:val="-13"/>
          <w:w w:val="110"/>
        </w:rPr>
        <w:t xml:space="preserve"> </w:t>
      </w:r>
      <w:r>
        <w:rPr>
          <w:w w:val="110"/>
        </w:rPr>
        <w:t>management</w:t>
      </w:r>
      <w:r>
        <w:rPr>
          <w:spacing w:val="-13"/>
          <w:w w:val="110"/>
        </w:rPr>
        <w:t xml:space="preserve"> </w:t>
      </w:r>
      <w:r>
        <w:rPr>
          <w:w w:val="110"/>
        </w:rPr>
        <w:t>can</w:t>
      </w:r>
      <w:r>
        <w:rPr>
          <w:spacing w:val="-13"/>
          <w:w w:val="110"/>
        </w:rPr>
        <w:t xml:space="preserve"> </w:t>
      </w:r>
      <w:r>
        <w:rPr>
          <w:w w:val="110"/>
        </w:rPr>
        <w:t>make</w:t>
      </w:r>
      <w:r>
        <w:rPr>
          <w:spacing w:val="-12"/>
          <w:w w:val="110"/>
        </w:rPr>
        <w:t xml:space="preserve"> </w:t>
      </w:r>
      <w:r>
        <w:rPr>
          <w:w w:val="110"/>
        </w:rPr>
        <w:t>to</w:t>
      </w:r>
      <w:r>
        <w:rPr>
          <w:spacing w:val="-13"/>
          <w:w w:val="110"/>
        </w:rPr>
        <w:t xml:space="preserve"> </w:t>
      </w:r>
      <w:r>
        <w:rPr>
          <w:w w:val="110"/>
        </w:rPr>
        <w:t>corporate</w:t>
      </w:r>
      <w:r>
        <w:rPr>
          <w:spacing w:val="-13"/>
          <w:w w:val="110"/>
        </w:rPr>
        <w:t xml:space="preserve"> </w:t>
      </w:r>
      <w:r>
        <w:rPr>
          <w:w w:val="110"/>
        </w:rPr>
        <w:t>success,</w:t>
      </w:r>
      <w:r>
        <w:rPr>
          <w:spacing w:val="-18"/>
          <w:w w:val="110"/>
        </w:rPr>
        <w:t xml:space="preserve"> </w:t>
      </w:r>
      <w:r>
        <w:rPr>
          <w:w w:val="110"/>
        </w:rPr>
        <w:t>especially</w:t>
      </w:r>
      <w:r>
        <w:rPr>
          <w:spacing w:val="-13"/>
          <w:w w:val="110"/>
        </w:rPr>
        <w:t xml:space="preserve"> </w:t>
      </w:r>
      <w:r>
        <w:rPr>
          <w:w w:val="110"/>
        </w:rPr>
        <w:t>in</w:t>
      </w:r>
      <w:r>
        <w:rPr>
          <w:spacing w:val="-13"/>
          <w:w w:val="110"/>
        </w:rPr>
        <w:t xml:space="preserve"> </w:t>
      </w:r>
      <w:r>
        <w:rPr>
          <w:w w:val="110"/>
        </w:rPr>
        <w:t>financial</w:t>
      </w:r>
      <w:r>
        <w:rPr>
          <w:spacing w:val="-13"/>
          <w:w w:val="110"/>
        </w:rPr>
        <w:t xml:space="preserve"> </w:t>
      </w:r>
      <w:r>
        <w:rPr>
          <w:spacing w:val="-2"/>
          <w:w w:val="110"/>
        </w:rPr>
        <w:t xml:space="preserve">institutions. </w:t>
      </w:r>
      <w:r>
        <w:rPr>
          <w:w w:val="110"/>
        </w:rPr>
        <w:t xml:space="preserve">There is no doubt that the application of risk management tools and techniques failed to prevent the global financial crisis. This failure was a failure to correctly apply risk management processes and procedures, rather than inherent defects </w:t>
      </w:r>
      <w:r>
        <w:rPr>
          <w:spacing w:val="-5"/>
          <w:w w:val="110"/>
        </w:rPr>
        <w:t xml:space="preserve">in </w:t>
      </w:r>
      <w:r>
        <w:rPr>
          <w:w w:val="110"/>
        </w:rPr>
        <w:t>the risk management</w:t>
      </w:r>
      <w:r>
        <w:rPr>
          <w:spacing w:val="1"/>
          <w:w w:val="110"/>
        </w:rPr>
        <w:t xml:space="preserve"> </w:t>
      </w:r>
      <w:r>
        <w:rPr>
          <w:w w:val="110"/>
        </w:rPr>
        <w:t>approach.</w:t>
      </w:r>
    </w:p>
    <w:p w14:paraId="6A37EB63" w14:textId="77777777" w:rsidR="00D22C9E" w:rsidRDefault="00D22C9E" w:rsidP="00D22C9E">
      <w:pPr>
        <w:pStyle w:val="BodyText"/>
        <w:rPr>
          <w:sz w:val="22"/>
        </w:rPr>
      </w:pPr>
    </w:p>
    <w:p w14:paraId="7E4E213C" w14:textId="77777777" w:rsidR="00D22C9E" w:rsidRDefault="00D22C9E" w:rsidP="00D22C9E">
      <w:pPr>
        <w:pStyle w:val="BodyText"/>
        <w:spacing w:before="1"/>
        <w:rPr>
          <w:sz w:val="19"/>
        </w:rPr>
      </w:pPr>
    </w:p>
    <w:p w14:paraId="165DE6B2" w14:textId="77777777" w:rsidR="00D22C9E" w:rsidRDefault="00D22C9E" w:rsidP="00D22C9E">
      <w:pPr>
        <w:pStyle w:val="Heading4"/>
        <w:ind w:left="1142"/>
      </w:pPr>
      <w:r>
        <w:rPr>
          <w:noProof/>
        </w:rPr>
        <mc:AlternateContent>
          <mc:Choice Requires="wps">
            <w:drawing>
              <wp:anchor distT="0" distB="0" distL="0" distR="0" simplePos="0" relativeHeight="251661312" behindDoc="1" locked="0" layoutInCell="1" allowOverlap="1" wp14:anchorId="34B60A11" wp14:editId="46ACEF10">
                <wp:simplePos x="0" y="0"/>
                <wp:positionH relativeFrom="page">
                  <wp:posOffset>763270</wp:posOffset>
                </wp:positionH>
                <wp:positionV relativeFrom="paragraph">
                  <wp:posOffset>294640</wp:posOffset>
                </wp:positionV>
                <wp:extent cx="4572000" cy="1270"/>
                <wp:effectExtent l="0" t="0" r="0" b="0"/>
                <wp:wrapTopAndBottom/>
                <wp:docPr id="2615" name="Freeform 2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202 1202"/>
                            <a:gd name="T1" fmla="*/ T0 w 7200"/>
                            <a:gd name="T2" fmla="+- 0 8402 1202"/>
                            <a:gd name="T3" fmla="*/ T2 w 7200"/>
                          </a:gdLst>
                          <a:ahLst/>
                          <a:cxnLst>
                            <a:cxn ang="0">
                              <a:pos x="T1" y="0"/>
                            </a:cxn>
                            <a:cxn ang="0">
                              <a:pos x="T3" y="0"/>
                            </a:cxn>
                          </a:cxnLst>
                          <a:rect l="0" t="0" r="r" b="b"/>
                          <a:pathLst>
                            <a:path w="7200">
                              <a:moveTo>
                                <a:pt x="0" y="0"/>
                              </a:moveTo>
                              <a:lnTo>
                                <a:pt x="72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AAEB" id="Freeform 2589" o:spid="_x0000_s1026" style="position:absolute;margin-left:60.1pt;margin-top:23.2pt;width:5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" path="m,l7200,e" filled="f" strokeweight=".5pt">
                <v:path arrowok="t" o:connecttype="custom" o:connectlocs="0,0;4572000,0" o:connectangles="0,0"/>
                <w10:wrap type="topAndBottom" anchorx="page"/>
              </v:shape>
            </w:pict>
          </mc:Fallback>
        </mc:AlternateContent>
      </w:r>
      <w:r>
        <w:t>specialist areas of risk management</w:t>
      </w:r>
    </w:p>
    <w:p w14:paraId="2B6803B9" w14:textId="77777777" w:rsidR="00D22C9E" w:rsidRDefault="00D22C9E" w:rsidP="00D22C9E">
      <w:pPr>
        <w:pStyle w:val="BodyText"/>
        <w:spacing w:before="114" w:line="249" w:lineRule="auto"/>
        <w:ind w:left="1142" w:right="733"/>
        <w:jc w:val="both"/>
      </w:pPr>
      <w:r>
        <w:rPr>
          <w:w w:val="110"/>
        </w:rPr>
        <w:t>Risk</w:t>
      </w:r>
      <w:r>
        <w:rPr>
          <w:spacing w:val="-9"/>
          <w:w w:val="110"/>
        </w:rPr>
        <w:t xml:space="preserve"> </w:t>
      </w:r>
      <w:r>
        <w:rPr>
          <w:w w:val="110"/>
        </w:rPr>
        <w:t>management</w:t>
      </w:r>
      <w:r>
        <w:rPr>
          <w:spacing w:val="-9"/>
          <w:w w:val="110"/>
        </w:rPr>
        <w:t xml:space="preserve"> </w:t>
      </w:r>
      <w:r>
        <w:rPr>
          <w:w w:val="110"/>
        </w:rPr>
        <w:t>is</w:t>
      </w:r>
      <w:r>
        <w:rPr>
          <w:spacing w:val="-9"/>
          <w:w w:val="110"/>
        </w:rPr>
        <w:t xml:space="preserve"> </w:t>
      </w:r>
      <w:r>
        <w:rPr>
          <w:w w:val="110"/>
        </w:rPr>
        <w:t>a</w:t>
      </w:r>
      <w:r>
        <w:rPr>
          <w:spacing w:val="-9"/>
          <w:w w:val="110"/>
        </w:rPr>
        <w:t xml:space="preserve"> </w:t>
      </w:r>
      <w:r>
        <w:rPr>
          <w:w w:val="110"/>
        </w:rPr>
        <w:t>constantly</w:t>
      </w:r>
      <w:r>
        <w:rPr>
          <w:spacing w:val="-9"/>
          <w:w w:val="110"/>
        </w:rPr>
        <w:t xml:space="preserve"> </w:t>
      </w:r>
      <w:r>
        <w:rPr>
          <w:w w:val="110"/>
        </w:rPr>
        <w:t>developing</w:t>
      </w:r>
      <w:r>
        <w:rPr>
          <w:spacing w:val="-9"/>
          <w:w w:val="110"/>
        </w:rPr>
        <w:t xml:space="preserve"> </w:t>
      </w:r>
      <w:r>
        <w:rPr>
          <w:w w:val="110"/>
        </w:rPr>
        <w:t>and</w:t>
      </w:r>
      <w:r>
        <w:rPr>
          <w:spacing w:val="-9"/>
          <w:w w:val="110"/>
        </w:rPr>
        <w:t xml:space="preserve"> </w:t>
      </w:r>
      <w:r>
        <w:rPr>
          <w:w w:val="110"/>
        </w:rPr>
        <w:t>evolving</w:t>
      </w:r>
      <w:r>
        <w:rPr>
          <w:spacing w:val="-9"/>
          <w:w w:val="110"/>
        </w:rPr>
        <w:t xml:space="preserve"> </w:t>
      </w:r>
      <w:r>
        <w:rPr>
          <w:w w:val="110"/>
        </w:rPr>
        <w:t>discipline.</w:t>
      </w:r>
      <w:r>
        <w:rPr>
          <w:spacing w:val="-20"/>
          <w:w w:val="110"/>
        </w:rPr>
        <w:t xml:space="preserve"> </w:t>
      </w:r>
      <w:r>
        <w:rPr>
          <w:w w:val="110"/>
        </w:rPr>
        <w:t>As</w:t>
      </w:r>
      <w:r>
        <w:rPr>
          <w:spacing w:val="-9"/>
          <w:w w:val="110"/>
        </w:rPr>
        <w:t xml:space="preserve"> </w:t>
      </w:r>
      <w:r>
        <w:rPr>
          <w:w w:val="110"/>
        </w:rPr>
        <w:t>well</w:t>
      </w:r>
      <w:r>
        <w:rPr>
          <w:spacing w:val="-9"/>
          <w:w w:val="110"/>
        </w:rPr>
        <w:t xml:space="preserve"> </w:t>
      </w:r>
      <w:r>
        <w:rPr>
          <w:w w:val="110"/>
        </w:rPr>
        <w:t>as</w:t>
      </w:r>
      <w:r>
        <w:rPr>
          <w:spacing w:val="-9"/>
          <w:w w:val="110"/>
        </w:rPr>
        <w:t xml:space="preserve"> </w:t>
      </w:r>
      <w:r>
        <w:rPr>
          <w:spacing w:val="-6"/>
          <w:w w:val="110"/>
        </w:rPr>
        <w:t xml:space="preserve">its </w:t>
      </w:r>
      <w:r>
        <w:rPr>
          <w:w w:val="110"/>
        </w:rPr>
        <w:t>origins</w:t>
      </w:r>
      <w:r>
        <w:rPr>
          <w:spacing w:val="-6"/>
          <w:w w:val="110"/>
        </w:rPr>
        <w:t xml:space="preserve"> </w:t>
      </w:r>
      <w:r>
        <w:rPr>
          <w:w w:val="110"/>
        </w:rPr>
        <w:t>in</w:t>
      </w:r>
      <w:r>
        <w:rPr>
          <w:spacing w:val="-5"/>
          <w:w w:val="110"/>
        </w:rPr>
        <w:t xml:space="preserve"> </w:t>
      </w:r>
      <w:r>
        <w:rPr>
          <w:w w:val="110"/>
        </w:rPr>
        <w:t>the</w:t>
      </w:r>
      <w:r>
        <w:rPr>
          <w:spacing w:val="-5"/>
          <w:w w:val="110"/>
        </w:rPr>
        <w:t xml:space="preserve"> </w:t>
      </w:r>
      <w:r>
        <w:rPr>
          <w:w w:val="110"/>
        </w:rPr>
        <w:t>insurance</w:t>
      </w:r>
      <w:r>
        <w:rPr>
          <w:spacing w:val="-6"/>
          <w:w w:val="110"/>
        </w:rPr>
        <w:t xml:space="preserve"> </w:t>
      </w:r>
      <w:r>
        <w:rPr>
          <w:w w:val="110"/>
        </w:rPr>
        <w:t>industry</w:t>
      </w:r>
      <w:r>
        <w:rPr>
          <w:spacing w:val="-5"/>
          <w:w w:val="110"/>
        </w:rPr>
        <w:t xml:space="preserve"> </w:t>
      </w:r>
      <w:r>
        <w:rPr>
          <w:w w:val="110"/>
        </w:rPr>
        <w:t>and</w:t>
      </w:r>
      <w:r>
        <w:rPr>
          <w:spacing w:val="-5"/>
          <w:w w:val="110"/>
        </w:rPr>
        <w:t xml:space="preserve"> </w:t>
      </w:r>
      <w:r>
        <w:rPr>
          <w:w w:val="110"/>
        </w:rPr>
        <w:t>in</w:t>
      </w:r>
      <w:r>
        <w:rPr>
          <w:spacing w:val="-5"/>
          <w:w w:val="110"/>
        </w:rPr>
        <w:t xml:space="preserve"> </w:t>
      </w:r>
      <w:r>
        <w:rPr>
          <w:w w:val="110"/>
        </w:rPr>
        <w:t>other</w:t>
      </w:r>
      <w:r>
        <w:rPr>
          <w:spacing w:val="-6"/>
          <w:w w:val="110"/>
        </w:rPr>
        <w:t xml:space="preserve"> </w:t>
      </w:r>
      <w:r>
        <w:rPr>
          <w:w w:val="110"/>
        </w:rPr>
        <w:t>branches</w:t>
      </w:r>
      <w:r>
        <w:rPr>
          <w:spacing w:val="-5"/>
          <w:w w:val="110"/>
        </w:rPr>
        <w:t xml:space="preserve"> </w:t>
      </w:r>
      <w:r>
        <w:rPr>
          <w:w w:val="110"/>
        </w:rPr>
        <w:t>of</w:t>
      </w:r>
      <w:r>
        <w:rPr>
          <w:spacing w:val="-5"/>
          <w:w w:val="110"/>
        </w:rPr>
        <w:t xml:space="preserve"> </w:t>
      </w:r>
      <w:r>
        <w:rPr>
          <w:w w:val="110"/>
        </w:rPr>
        <w:t>hazard</w:t>
      </w:r>
      <w:r>
        <w:rPr>
          <w:spacing w:val="-6"/>
          <w:w w:val="110"/>
        </w:rPr>
        <w:t xml:space="preserve"> </w:t>
      </w:r>
      <w:r>
        <w:rPr>
          <w:w w:val="110"/>
        </w:rPr>
        <w:t>management,</w:t>
      </w:r>
      <w:r>
        <w:rPr>
          <w:spacing w:val="-12"/>
          <w:w w:val="110"/>
        </w:rPr>
        <w:t xml:space="preserve"> </w:t>
      </w:r>
      <w:r>
        <w:rPr>
          <w:spacing w:val="-5"/>
          <w:w w:val="110"/>
        </w:rPr>
        <w:t xml:space="preserve">risk </w:t>
      </w:r>
      <w:r>
        <w:rPr>
          <w:w w:val="110"/>
        </w:rPr>
        <w:t>management has strong connections with the credit and treasury functions. Many functions within large organizations will have a significant risk management</w:t>
      </w:r>
      <w:r>
        <w:rPr>
          <w:spacing w:val="-39"/>
          <w:w w:val="110"/>
        </w:rPr>
        <w:t xml:space="preserve"> </w:t>
      </w:r>
      <w:r>
        <w:rPr>
          <w:spacing w:val="-5"/>
          <w:w w:val="110"/>
        </w:rPr>
        <w:t xml:space="preserve">com- </w:t>
      </w:r>
      <w:r>
        <w:rPr>
          <w:w w:val="110"/>
        </w:rPr>
        <w:t xml:space="preserve">ponent to their activities, such as tax, </w:t>
      </w:r>
      <w:r>
        <w:rPr>
          <w:spacing w:val="-3"/>
          <w:w w:val="110"/>
        </w:rPr>
        <w:t xml:space="preserve">treasury, </w:t>
      </w:r>
      <w:r>
        <w:rPr>
          <w:w w:val="110"/>
        </w:rPr>
        <w:t xml:space="preserve">human resources, procurement </w:t>
      </w:r>
      <w:r>
        <w:rPr>
          <w:spacing w:val="-5"/>
          <w:w w:val="110"/>
        </w:rPr>
        <w:t xml:space="preserve">and </w:t>
      </w:r>
      <w:r>
        <w:rPr>
          <w:w w:val="110"/>
        </w:rPr>
        <w:t>logistics. However, it is unlikely that specialists in those areas will consider their activities as simply a branch of the risk management</w:t>
      </w:r>
      <w:r>
        <w:rPr>
          <w:spacing w:val="-33"/>
          <w:w w:val="110"/>
        </w:rPr>
        <w:t xml:space="preserve"> </w:t>
      </w:r>
      <w:r>
        <w:rPr>
          <w:w w:val="110"/>
        </w:rPr>
        <w:t>discipline.</w:t>
      </w:r>
    </w:p>
    <w:p w14:paraId="50638781" w14:textId="77777777" w:rsidR="00D22C9E" w:rsidRDefault="00D22C9E" w:rsidP="00D22C9E">
      <w:pPr>
        <w:pStyle w:val="BodyText"/>
        <w:spacing w:before="6" w:line="249" w:lineRule="auto"/>
        <w:ind w:left="1142" w:right="730" w:firstLine="240"/>
        <w:jc w:val="both"/>
      </w:pPr>
      <w:r>
        <w:rPr>
          <w:w w:val="110"/>
        </w:rPr>
        <w:t>Perhaps one of the best known and specialist areas of risk management is that of</w:t>
      </w:r>
      <w:r>
        <w:rPr>
          <w:spacing w:val="-15"/>
          <w:w w:val="110"/>
        </w:rPr>
        <w:t xml:space="preserve"> </w:t>
      </w:r>
      <w:r>
        <w:rPr>
          <w:w w:val="110"/>
        </w:rPr>
        <w:t>health</w:t>
      </w:r>
      <w:r>
        <w:rPr>
          <w:spacing w:val="-17"/>
          <w:w w:val="110"/>
        </w:rPr>
        <w:t xml:space="preserve"> </w:t>
      </w:r>
      <w:r>
        <w:rPr>
          <w:w w:val="110"/>
        </w:rPr>
        <w:t>and</w:t>
      </w:r>
      <w:r>
        <w:rPr>
          <w:spacing w:val="-18"/>
          <w:w w:val="110"/>
        </w:rPr>
        <w:t xml:space="preserve"> </w:t>
      </w:r>
      <w:r>
        <w:rPr>
          <w:w w:val="110"/>
        </w:rPr>
        <w:t>safety</w:t>
      </w:r>
      <w:r>
        <w:rPr>
          <w:spacing w:val="-17"/>
          <w:w w:val="110"/>
        </w:rPr>
        <w:t xml:space="preserve"> </w:t>
      </w:r>
      <w:r>
        <w:rPr>
          <w:w w:val="110"/>
        </w:rPr>
        <w:t>at</w:t>
      </w:r>
      <w:r>
        <w:rPr>
          <w:spacing w:val="-18"/>
          <w:w w:val="110"/>
        </w:rPr>
        <w:t xml:space="preserve"> </w:t>
      </w:r>
      <w:r>
        <w:rPr>
          <w:w w:val="110"/>
        </w:rPr>
        <w:t>work.</w:t>
      </w:r>
      <w:r>
        <w:rPr>
          <w:spacing w:val="-29"/>
          <w:w w:val="110"/>
        </w:rPr>
        <w:t xml:space="preserve"> </w:t>
      </w:r>
      <w:r>
        <w:rPr>
          <w:w w:val="110"/>
        </w:rPr>
        <w:t>Another</w:t>
      </w:r>
      <w:r>
        <w:rPr>
          <w:spacing w:val="-18"/>
          <w:w w:val="110"/>
        </w:rPr>
        <w:t xml:space="preserve"> </w:t>
      </w:r>
      <w:r>
        <w:rPr>
          <w:w w:val="110"/>
        </w:rPr>
        <w:t>specialist</w:t>
      </w:r>
      <w:r>
        <w:rPr>
          <w:spacing w:val="-17"/>
          <w:w w:val="110"/>
        </w:rPr>
        <w:t xml:space="preserve"> </w:t>
      </w:r>
      <w:r>
        <w:rPr>
          <w:w w:val="110"/>
        </w:rPr>
        <w:t>area</w:t>
      </w:r>
      <w:r>
        <w:rPr>
          <w:spacing w:val="-18"/>
          <w:w w:val="110"/>
        </w:rPr>
        <w:t xml:space="preserve"> </w:t>
      </w:r>
      <w:r>
        <w:rPr>
          <w:w w:val="110"/>
        </w:rPr>
        <w:t>is</w:t>
      </w:r>
      <w:r>
        <w:rPr>
          <w:spacing w:val="-17"/>
          <w:w w:val="110"/>
        </w:rPr>
        <w:t xml:space="preserve"> </w:t>
      </w:r>
      <w:r>
        <w:rPr>
          <w:w w:val="110"/>
        </w:rPr>
        <w:t>that</w:t>
      </w:r>
      <w:r>
        <w:rPr>
          <w:spacing w:val="-18"/>
          <w:w w:val="110"/>
        </w:rPr>
        <w:t xml:space="preserve"> </w:t>
      </w:r>
      <w:r>
        <w:rPr>
          <w:w w:val="110"/>
        </w:rPr>
        <w:t>of</w:t>
      </w:r>
      <w:r>
        <w:rPr>
          <w:spacing w:val="-17"/>
          <w:w w:val="110"/>
        </w:rPr>
        <w:t xml:space="preserve"> </w:t>
      </w:r>
      <w:r>
        <w:rPr>
          <w:w w:val="110"/>
        </w:rPr>
        <w:t>disaster</w:t>
      </w:r>
      <w:r>
        <w:rPr>
          <w:spacing w:val="-18"/>
          <w:w w:val="110"/>
        </w:rPr>
        <w:t xml:space="preserve"> </w:t>
      </w:r>
      <w:r>
        <w:rPr>
          <w:w w:val="110"/>
        </w:rPr>
        <w:t>recovery</w:t>
      </w:r>
      <w:r>
        <w:rPr>
          <w:spacing w:val="-17"/>
          <w:w w:val="110"/>
        </w:rPr>
        <w:t xml:space="preserve"> </w:t>
      </w:r>
      <w:r>
        <w:rPr>
          <w:spacing w:val="-3"/>
          <w:w w:val="110"/>
        </w:rPr>
        <w:t xml:space="preserve">plan- </w:t>
      </w:r>
      <w:r>
        <w:rPr>
          <w:w w:val="110"/>
        </w:rPr>
        <w:t>ning</w:t>
      </w:r>
      <w:r>
        <w:rPr>
          <w:spacing w:val="-23"/>
          <w:w w:val="110"/>
        </w:rPr>
        <w:t xml:space="preserve"> </w:t>
      </w:r>
      <w:r>
        <w:rPr>
          <w:w w:val="110"/>
        </w:rPr>
        <w:t>and</w:t>
      </w:r>
      <w:r>
        <w:rPr>
          <w:spacing w:val="-23"/>
          <w:w w:val="110"/>
        </w:rPr>
        <w:t xml:space="preserve"> </w:t>
      </w:r>
      <w:r>
        <w:rPr>
          <w:spacing w:val="-3"/>
          <w:w w:val="110"/>
        </w:rPr>
        <w:t>business</w:t>
      </w:r>
      <w:r>
        <w:rPr>
          <w:spacing w:val="-23"/>
          <w:w w:val="110"/>
        </w:rPr>
        <w:t xml:space="preserve"> </w:t>
      </w:r>
      <w:r>
        <w:rPr>
          <w:spacing w:val="-3"/>
          <w:w w:val="110"/>
        </w:rPr>
        <w:t>continuity</w:t>
      </w:r>
      <w:r>
        <w:rPr>
          <w:spacing w:val="-23"/>
          <w:w w:val="110"/>
        </w:rPr>
        <w:t xml:space="preserve"> </w:t>
      </w:r>
      <w:r>
        <w:rPr>
          <w:spacing w:val="-3"/>
          <w:w w:val="110"/>
        </w:rPr>
        <w:t>planning.</w:t>
      </w:r>
      <w:r>
        <w:rPr>
          <w:spacing w:val="-34"/>
          <w:w w:val="110"/>
        </w:rPr>
        <w:t xml:space="preserve"> </w:t>
      </w:r>
      <w:r>
        <w:rPr>
          <w:spacing w:val="-3"/>
          <w:w w:val="110"/>
        </w:rPr>
        <w:t>Also,</w:t>
      </w:r>
      <w:r>
        <w:rPr>
          <w:spacing w:val="-28"/>
          <w:w w:val="110"/>
        </w:rPr>
        <w:t xml:space="preserve"> </w:t>
      </w:r>
      <w:r>
        <w:rPr>
          <w:spacing w:val="-3"/>
          <w:w w:val="110"/>
        </w:rPr>
        <w:t>there</w:t>
      </w:r>
      <w:r>
        <w:rPr>
          <w:spacing w:val="-23"/>
          <w:w w:val="110"/>
        </w:rPr>
        <w:t xml:space="preserve"> </w:t>
      </w:r>
      <w:r>
        <w:rPr>
          <w:w w:val="110"/>
        </w:rPr>
        <w:t>is</w:t>
      </w:r>
      <w:r>
        <w:rPr>
          <w:spacing w:val="-23"/>
          <w:w w:val="110"/>
        </w:rPr>
        <w:t xml:space="preserve"> </w:t>
      </w:r>
      <w:r>
        <w:rPr>
          <w:w w:val="110"/>
        </w:rPr>
        <w:t>no</w:t>
      </w:r>
      <w:r>
        <w:rPr>
          <w:spacing w:val="-23"/>
          <w:w w:val="110"/>
        </w:rPr>
        <w:t xml:space="preserve"> </w:t>
      </w:r>
      <w:r>
        <w:rPr>
          <w:spacing w:val="-3"/>
          <w:w w:val="110"/>
        </w:rPr>
        <w:t>doubt</w:t>
      </w:r>
      <w:r>
        <w:rPr>
          <w:spacing w:val="-23"/>
          <w:w w:val="110"/>
        </w:rPr>
        <w:t xml:space="preserve"> </w:t>
      </w:r>
      <w:r>
        <w:rPr>
          <w:spacing w:val="-3"/>
          <w:w w:val="110"/>
        </w:rPr>
        <w:t>that</w:t>
      </w:r>
      <w:r>
        <w:rPr>
          <w:spacing w:val="-23"/>
          <w:w w:val="110"/>
        </w:rPr>
        <w:t xml:space="preserve"> </w:t>
      </w:r>
      <w:r>
        <w:rPr>
          <w:spacing w:val="-3"/>
          <w:w w:val="110"/>
        </w:rPr>
        <w:t>quality</w:t>
      </w:r>
      <w:r>
        <w:rPr>
          <w:spacing w:val="-23"/>
          <w:w w:val="110"/>
        </w:rPr>
        <w:t xml:space="preserve"> </w:t>
      </w:r>
      <w:r>
        <w:rPr>
          <w:spacing w:val="-3"/>
          <w:w w:val="110"/>
        </w:rPr>
        <w:t xml:space="preserve">management </w:t>
      </w:r>
      <w:r>
        <w:rPr>
          <w:w w:val="110"/>
        </w:rPr>
        <w:t>is</w:t>
      </w:r>
      <w:r>
        <w:rPr>
          <w:spacing w:val="-18"/>
          <w:w w:val="110"/>
        </w:rPr>
        <w:t xml:space="preserve"> </w:t>
      </w:r>
      <w:r>
        <w:rPr>
          <w:w w:val="110"/>
        </w:rPr>
        <w:t>a</w:t>
      </w:r>
      <w:r>
        <w:rPr>
          <w:spacing w:val="-18"/>
          <w:w w:val="110"/>
        </w:rPr>
        <w:t xml:space="preserve"> </w:t>
      </w:r>
      <w:r>
        <w:rPr>
          <w:w w:val="110"/>
        </w:rPr>
        <w:t>very</w:t>
      </w:r>
      <w:r>
        <w:rPr>
          <w:spacing w:val="-17"/>
          <w:w w:val="110"/>
        </w:rPr>
        <w:t xml:space="preserve"> </w:t>
      </w:r>
      <w:r>
        <w:rPr>
          <w:w w:val="110"/>
        </w:rPr>
        <w:t>well-developed</w:t>
      </w:r>
      <w:r>
        <w:rPr>
          <w:spacing w:val="-18"/>
          <w:w w:val="110"/>
        </w:rPr>
        <w:t xml:space="preserve"> </w:t>
      </w:r>
      <w:r>
        <w:rPr>
          <w:w w:val="110"/>
        </w:rPr>
        <w:t>branch</w:t>
      </w:r>
      <w:r>
        <w:rPr>
          <w:spacing w:val="-18"/>
          <w:w w:val="110"/>
        </w:rPr>
        <w:t xml:space="preserve"> </w:t>
      </w:r>
      <w:r>
        <w:rPr>
          <w:w w:val="110"/>
        </w:rPr>
        <w:t>of</w:t>
      </w:r>
      <w:r>
        <w:rPr>
          <w:spacing w:val="-17"/>
          <w:w w:val="110"/>
        </w:rPr>
        <w:t xml:space="preserve"> </w:t>
      </w:r>
      <w:r>
        <w:rPr>
          <w:w w:val="110"/>
        </w:rPr>
        <w:t>risk</w:t>
      </w:r>
      <w:r>
        <w:rPr>
          <w:spacing w:val="-18"/>
          <w:w w:val="110"/>
        </w:rPr>
        <w:t xml:space="preserve"> </w:t>
      </w:r>
      <w:r>
        <w:rPr>
          <w:w w:val="110"/>
        </w:rPr>
        <w:t>management,</w:t>
      </w:r>
      <w:r>
        <w:rPr>
          <w:spacing w:val="-23"/>
          <w:w w:val="110"/>
        </w:rPr>
        <w:t xml:space="preserve"> </w:t>
      </w:r>
      <w:r>
        <w:rPr>
          <w:w w:val="110"/>
        </w:rPr>
        <w:t>given</w:t>
      </w:r>
      <w:r>
        <w:rPr>
          <w:spacing w:val="-18"/>
          <w:w w:val="110"/>
        </w:rPr>
        <w:t xml:space="preserve"> </w:t>
      </w:r>
      <w:r>
        <w:rPr>
          <w:w w:val="110"/>
        </w:rPr>
        <w:t>the</w:t>
      </w:r>
      <w:r>
        <w:rPr>
          <w:spacing w:val="-17"/>
          <w:w w:val="110"/>
        </w:rPr>
        <w:t xml:space="preserve"> </w:t>
      </w:r>
      <w:r>
        <w:rPr>
          <w:w w:val="110"/>
        </w:rPr>
        <w:t>high</w:t>
      </w:r>
      <w:r>
        <w:rPr>
          <w:spacing w:val="-18"/>
          <w:w w:val="110"/>
        </w:rPr>
        <w:t xml:space="preserve"> </w:t>
      </w:r>
      <w:r>
        <w:rPr>
          <w:w w:val="110"/>
        </w:rPr>
        <w:t>profile</w:t>
      </w:r>
      <w:r>
        <w:rPr>
          <w:spacing w:val="-17"/>
          <w:w w:val="110"/>
        </w:rPr>
        <w:t xml:space="preserve"> </w:t>
      </w:r>
      <w:r>
        <w:rPr>
          <w:w w:val="110"/>
        </w:rPr>
        <w:t>attached to</w:t>
      </w:r>
      <w:r>
        <w:rPr>
          <w:spacing w:val="-31"/>
          <w:w w:val="110"/>
        </w:rPr>
        <w:t xml:space="preserve"> </w:t>
      </w:r>
      <w:r>
        <w:rPr>
          <w:w w:val="110"/>
        </w:rPr>
        <w:t>quality</w:t>
      </w:r>
      <w:r>
        <w:rPr>
          <w:spacing w:val="-30"/>
          <w:w w:val="110"/>
        </w:rPr>
        <w:t xml:space="preserve"> </w:t>
      </w:r>
      <w:r>
        <w:rPr>
          <w:w w:val="110"/>
        </w:rPr>
        <w:t>management</w:t>
      </w:r>
      <w:r>
        <w:rPr>
          <w:spacing w:val="-30"/>
          <w:w w:val="110"/>
        </w:rPr>
        <w:t xml:space="preserve"> </w:t>
      </w:r>
      <w:r>
        <w:rPr>
          <w:w w:val="110"/>
        </w:rPr>
        <w:t>systems,</w:t>
      </w:r>
      <w:r>
        <w:rPr>
          <w:spacing w:val="-34"/>
          <w:w w:val="110"/>
        </w:rPr>
        <w:t xml:space="preserve"> </w:t>
      </w:r>
      <w:r>
        <w:rPr>
          <w:w w:val="110"/>
        </w:rPr>
        <w:t>such</w:t>
      </w:r>
      <w:r>
        <w:rPr>
          <w:spacing w:val="-31"/>
          <w:w w:val="110"/>
        </w:rPr>
        <w:t xml:space="preserve"> </w:t>
      </w:r>
      <w:r>
        <w:rPr>
          <w:w w:val="110"/>
        </w:rPr>
        <w:t>as</w:t>
      </w:r>
      <w:r>
        <w:rPr>
          <w:spacing w:val="-30"/>
          <w:w w:val="110"/>
        </w:rPr>
        <w:t xml:space="preserve"> </w:t>
      </w:r>
      <w:r>
        <w:rPr>
          <w:w w:val="110"/>
        </w:rPr>
        <w:t>ISO</w:t>
      </w:r>
      <w:r>
        <w:rPr>
          <w:spacing w:val="-30"/>
          <w:w w:val="110"/>
        </w:rPr>
        <w:t xml:space="preserve"> </w:t>
      </w:r>
      <w:r>
        <w:rPr>
          <w:w w:val="110"/>
        </w:rPr>
        <w:t>9000.</w:t>
      </w:r>
      <w:r>
        <w:rPr>
          <w:spacing w:val="-38"/>
          <w:w w:val="110"/>
        </w:rPr>
        <w:t xml:space="preserve"> </w:t>
      </w:r>
      <w:r>
        <w:rPr>
          <w:spacing w:val="-3"/>
          <w:w w:val="110"/>
        </w:rPr>
        <w:t>Additionally,</w:t>
      </w:r>
      <w:r>
        <w:rPr>
          <w:spacing w:val="-35"/>
          <w:w w:val="110"/>
        </w:rPr>
        <w:t xml:space="preserve"> </w:t>
      </w:r>
      <w:r>
        <w:rPr>
          <w:w w:val="110"/>
        </w:rPr>
        <w:t>other</w:t>
      </w:r>
      <w:r>
        <w:rPr>
          <w:spacing w:val="-30"/>
          <w:w w:val="110"/>
        </w:rPr>
        <w:t xml:space="preserve"> </w:t>
      </w:r>
      <w:r>
        <w:rPr>
          <w:w w:val="110"/>
        </w:rPr>
        <w:t>specialist</w:t>
      </w:r>
      <w:r>
        <w:rPr>
          <w:spacing w:val="-30"/>
          <w:w w:val="110"/>
        </w:rPr>
        <w:t xml:space="preserve"> </w:t>
      </w:r>
      <w:r>
        <w:rPr>
          <w:w w:val="110"/>
        </w:rPr>
        <w:t>areas of</w:t>
      </w:r>
      <w:r>
        <w:rPr>
          <w:spacing w:val="-6"/>
          <w:w w:val="110"/>
        </w:rPr>
        <w:t xml:space="preserve"> </w:t>
      </w:r>
      <w:r>
        <w:rPr>
          <w:w w:val="110"/>
        </w:rPr>
        <w:t>risk</w:t>
      </w:r>
      <w:r>
        <w:rPr>
          <w:spacing w:val="-5"/>
          <w:w w:val="110"/>
        </w:rPr>
        <w:t xml:space="preserve"> </w:t>
      </w:r>
      <w:r>
        <w:rPr>
          <w:w w:val="110"/>
        </w:rPr>
        <w:t>management</w:t>
      </w:r>
      <w:r>
        <w:rPr>
          <w:spacing w:val="-5"/>
          <w:w w:val="110"/>
        </w:rPr>
        <w:t xml:space="preserve"> </w:t>
      </w:r>
      <w:r>
        <w:rPr>
          <w:w w:val="110"/>
        </w:rPr>
        <w:t>have</w:t>
      </w:r>
      <w:r>
        <w:rPr>
          <w:spacing w:val="-6"/>
          <w:w w:val="110"/>
        </w:rPr>
        <w:t xml:space="preserve"> </w:t>
      </w:r>
      <w:r>
        <w:rPr>
          <w:w w:val="110"/>
        </w:rPr>
        <w:t>developed</w:t>
      </w:r>
      <w:r>
        <w:rPr>
          <w:spacing w:val="-5"/>
          <w:w w:val="110"/>
        </w:rPr>
        <w:t xml:space="preserve"> </w:t>
      </w:r>
      <w:r>
        <w:rPr>
          <w:w w:val="110"/>
        </w:rPr>
        <w:t>over</w:t>
      </w:r>
      <w:r>
        <w:rPr>
          <w:spacing w:val="-5"/>
          <w:w w:val="110"/>
        </w:rPr>
        <w:t xml:space="preserve"> </w:t>
      </w:r>
      <w:r>
        <w:rPr>
          <w:w w:val="110"/>
        </w:rPr>
        <w:t>the</w:t>
      </w:r>
      <w:r>
        <w:rPr>
          <w:spacing w:val="-5"/>
          <w:w w:val="110"/>
        </w:rPr>
        <w:t xml:space="preserve"> </w:t>
      </w:r>
      <w:r>
        <w:rPr>
          <w:w w:val="110"/>
        </w:rPr>
        <w:t>past</w:t>
      </w:r>
      <w:r>
        <w:rPr>
          <w:spacing w:val="-6"/>
          <w:w w:val="110"/>
        </w:rPr>
        <w:t xml:space="preserve"> </w:t>
      </w:r>
      <w:r>
        <w:rPr>
          <w:w w:val="110"/>
        </w:rPr>
        <w:t>decades,</w:t>
      </w:r>
      <w:r>
        <w:rPr>
          <w:spacing w:val="-11"/>
          <w:w w:val="110"/>
        </w:rPr>
        <w:t xml:space="preserve"> </w:t>
      </w:r>
      <w:r>
        <w:rPr>
          <w:w w:val="110"/>
        </w:rPr>
        <w:t>including:</w:t>
      </w:r>
    </w:p>
    <w:p w14:paraId="15523BA7" w14:textId="77777777" w:rsidR="00D22C9E" w:rsidRDefault="00D22C9E" w:rsidP="00D22C9E">
      <w:pPr>
        <w:pStyle w:val="ListParagraph"/>
        <w:numPr>
          <w:ilvl w:val="1"/>
          <w:numId w:val="2"/>
        </w:numPr>
        <w:tabs>
          <w:tab w:val="left" w:pos="1622"/>
        </w:tabs>
        <w:spacing w:before="125"/>
        <w:ind w:left="1622"/>
        <w:rPr>
          <w:sz w:val="20"/>
        </w:rPr>
      </w:pPr>
      <w:r>
        <w:rPr>
          <w:w w:val="110"/>
          <w:sz w:val="20"/>
        </w:rPr>
        <w:t>project risk</w:t>
      </w:r>
      <w:r>
        <w:rPr>
          <w:spacing w:val="-1"/>
          <w:w w:val="110"/>
          <w:sz w:val="20"/>
        </w:rPr>
        <w:t xml:space="preserve"> </w:t>
      </w:r>
      <w:r>
        <w:rPr>
          <w:w w:val="110"/>
          <w:sz w:val="20"/>
        </w:rPr>
        <w:t>management;</w:t>
      </w:r>
    </w:p>
    <w:p w14:paraId="0EC73CB4" w14:textId="77777777" w:rsidR="00D22C9E" w:rsidRDefault="00D22C9E" w:rsidP="00D22C9E">
      <w:pPr>
        <w:pStyle w:val="ListParagraph"/>
        <w:numPr>
          <w:ilvl w:val="1"/>
          <w:numId w:val="2"/>
        </w:numPr>
        <w:tabs>
          <w:tab w:val="left" w:pos="1622"/>
        </w:tabs>
        <w:ind w:left="1622"/>
        <w:rPr>
          <w:sz w:val="20"/>
        </w:rPr>
      </w:pPr>
      <w:r>
        <w:rPr>
          <w:w w:val="105"/>
          <w:sz w:val="20"/>
        </w:rPr>
        <w:t>clinical/medical risk</w:t>
      </w:r>
      <w:r>
        <w:rPr>
          <w:spacing w:val="6"/>
          <w:w w:val="105"/>
          <w:sz w:val="20"/>
        </w:rPr>
        <w:t xml:space="preserve"> </w:t>
      </w:r>
      <w:r>
        <w:rPr>
          <w:w w:val="105"/>
          <w:sz w:val="20"/>
        </w:rPr>
        <w:t>management;</w:t>
      </w:r>
    </w:p>
    <w:p w14:paraId="0C70805D" w14:textId="77777777" w:rsidR="00D22C9E" w:rsidRDefault="00D22C9E" w:rsidP="00D22C9E">
      <w:pPr>
        <w:pStyle w:val="ListParagraph"/>
        <w:numPr>
          <w:ilvl w:val="1"/>
          <w:numId w:val="2"/>
        </w:numPr>
        <w:tabs>
          <w:tab w:val="left" w:pos="1622"/>
        </w:tabs>
        <w:ind w:left="1622"/>
        <w:rPr>
          <w:sz w:val="20"/>
        </w:rPr>
      </w:pPr>
      <w:r>
        <w:rPr>
          <w:w w:val="105"/>
          <w:sz w:val="20"/>
        </w:rPr>
        <w:t>energy risk</w:t>
      </w:r>
      <w:r>
        <w:rPr>
          <w:spacing w:val="5"/>
          <w:w w:val="105"/>
          <w:sz w:val="20"/>
        </w:rPr>
        <w:t xml:space="preserve"> </w:t>
      </w:r>
      <w:r>
        <w:rPr>
          <w:w w:val="105"/>
          <w:sz w:val="20"/>
        </w:rPr>
        <w:t>management;</w:t>
      </w:r>
    </w:p>
    <w:p w14:paraId="52F92163" w14:textId="77777777" w:rsidR="00D22C9E" w:rsidRDefault="00D22C9E" w:rsidP="00D22C9E">
      <w:pPr>
        <w:pStyle w:val="ListParagraph"/>
        <w:numPr>
          <w:ilvl w:val="1"/>
          <w:numId w:val="2"/>
        </w:numPr>
        <w:tabs>
          <w:tab w:val="left" w:pos="1622"/>
        </w:tabs>
        <w:ind w:left="1622"/>
        <w:rPr>
          <w:sz w:val="20"/>
        </w:rPr>
      </w:pPr>
      <w:r>
        <w:rPr>
          <w:w w:val="105"/>
          <w:sz w:val="20"/>
        </w:rPr>
        <w:t>financial risk</w:t>
      </w:r>
      <w:r>
        <w:rPr>
          <w:spacing w:val="5"/>
          <w:w w:val="105"/>
          <w:sz w:val="20"/>
        </w:rPr>
        <w:t xml:space="preserve"> </w:t>
      </w:r>
      <w:r>
        <w:rPr>
          <w:w w:val="105"/>
          <w:sz w:val="20"/>
        </w:rPr>
        <w:t>management;</w:t>
      </w:r>
    </w:p>
    <w:p w14:paraId="3A82B63F" w14:textId="77777777" w:rsidR="00D22C9E" w:rsidRDefault="00D22C9E" w:rsidP="00D22C9E">
      <w:pPr>
        <w:pStyle w:val="ListParagraph"/>
        <w:numPr>
          <w:ilvl w:val="1"/>
          <w:numId w:val="2"/>
        </w:numPr>
        <w:tabs>
          <w:tab w:val="left" w:pos="1622"/>
        </w:tabs>
        <w:ind w:left="1622"/>
        <w:rPr>
          <w:sz w:val="20"/>
        </w:rPr>
      </w:pPr>
      <w:r>
        <w:rPr>
          <w:w w:val="105"/>
          <w:sz w:val="20"/>
        </w:rPr>
        <w:t>IT risk</w:t>
      </w:r>
      <w:r>
        <w:rPr>
          <w:spacing w:val="5"/>
          <w:w w:val="105"/>
          <w:sz w:val="20"/>
        </w:rPr>
        <w:t xml:space="preserve"> </w:t>
      </w:r>
      <w:r>
        <w:rPr>
          <w:w w:val="105"/>
          <w:sz w:val="20"/>
        </w:rPr>
        <w:t>management.</w:t>
      </w:r>
    </w:p>
    <w:p w14:paraId="43965C36" w14:textId="77777777" w:rsidR="00D22C9E" w:rsidRDefault="00D22C9E" w:rsidP="00D22C9E">
      <w:pPr>
        <w:pStyle w:val="BodyText"/>
        <w:spacing w:before="130" w:line="249" w:lineRule="auto"/>
        <w:ind w:left="1142" w:right="733"/>
        <w:jc w:val="both"/>
      </w:pPr>
      <w:r>
        <w:rPr>
          <w:w w:val="105"/>
        </w:rPr>
        <w:t xml:space="preserve">All of the above specialist areas of risk management have contributed considerably  to the development and application of risk management tools and techniques. </w:t>
      </w:r>
      <w:r>
        <w:rPr>
          <w:spacing w:val="-3"/>
          <w:w w:val="105"/>
        </w:rPr>
        <w:t xml:space="preserve">Project </w:t>
      </w:r>
      <w:r>
        <w:rPr>
          <w:w w:val="105"/>
        </w:rPr>
        <w:t xml:space="preserve">risk management is an area where the application of risk management tools </w:t>
      </w:r>
      <w:r>
        <w:rPr>
          <w:spacing w:val="-4"/>
          <w:w w:val="105"/>
        </w:rPr>
        <w:t xml:space="preserve">and </w:t>
      </w:r>
      <w:r>
        <w:rPr>
          <w:w w:val="105"/>
        </w:rPr>
        <w:t xml:space="preserve">techniques is particularly well developed. As discussed </w:t>
      </w:r>
      <w:r>
        <w:rPr>
          <w:spacing w:val="-3"/>
          <w:w w:val="105"/>
        </w:rPr>
        <w:t xml:space="preserve">earlier, </w:t>
      </w:r>
      <w:r>
        <w:rPr>
          <w:w w:val="105"/>
        </w:rPr>
        <w:t>project risk manage- ment</w:t>
      </w:r>
      <w:r>
        <w:rPr>
          <w:spacing w:val="8"/>
          <w:w w:val="105"/>
        </w:rPr>
        <w:t xml:space="preserve"> </w:t>
      </w:r>
      <w:r>
        <w:rPr>
          <w:w w:val="105"/>
        </w:rPr>
        <w:t>has</w:t>
      </w:r>
      <w:r>
        <w:rPr>
          <w:spacing w:val="9"/>
          <w:w w:val="105"/>
        </w:rPr>
        <w:t xml:space="preserve"> </w:t>
      </w:r>
      <w:r>
        <w:rPr>
          <w:w w:val="105"/>
        </w:rPr>
        <w:t>its</w:t>
      </w:r>
      <w:r>
        <w:rPr>
          <w:spacing w:val="8"/>
          <w:w w:val="105"/>
        </w:rPr>
        <w:t xml:space="preserve"> </w:t>
      </w:r>
      <w:r>
        <w:rPr>
          <w:w w:val="105"/>
        </w:rPr>
        <w:t>emphasis</w:t>
      </w:r>
      <w:r>
        <w:rPr>
          <w:spacing w:val="9"/>
          <w:w w:val="105"/>
        </w:rPr>
        <w:t xml:space="preserve"> </w:t>
      </w:r>
      <w:r>
        <w:rPr>
          <w:w w:val="105"/>
        </w:rPr>
        <w:t>on</w:t>
      </w:r>
      <w:r>
        <w:rPr>
          <w:spacing w:val="8"/>
          <w:w w:val="105"/>
        </w:rPr>
        <w:t xml:space="preserve"> </w:t>
      </w:r>
      <w:r>
        <w:rPr>
          <w:w w:val="105"/>
        </w:rPr>
        <w:t>the</w:t>
      </w:r>
      <w:r>
        <w:rPr>
          <w:spacing w:val="9"/>
          <w:w w:val="105"/>
        </w:rPr>
        <w:t xml:space="preserve"> </w:t>
      </w:r>
      <w:r>
        <w:rPr>
          <w:w w:val="105"/>
        </w:rPr>
        <w:t>management</w:t>
      </w:r>
      <w:r>
        <w:rPr>
          <w:spacing w:val="9"/>
          <w:w w:val="105"/>
        </w:rPr>
        <w:t xml:space="preserve"> </w:t>
      </w:r>
      <w:r>
        <w:rPr>
          <w:w w:val="105"/>
        </w:rPr>
        <w:t>of</w:t>
      </w:r>
      <w:r>
        <w:rPr>
          <w:spacing w:val="8"/>
          <w:w w:val="105"/>
        </w:rPr>
        <w:t xml:space="preserve"> </w:t>
      </w:r>
      <w:r>
        <w:rPr>
          <w:w w:val="105"/>
        </w:rPr>
        <w:t>uncertainty</w:t>
      </w:r>
      <w:r>
        <w:rPr>
          <w:spacing w:val="9"/>
          <w:w w:val="105"/>
        </w:rPr>
        <w:t xml:space="preserve"> </w:t>
      </w:r>
      <w:r>
        <w:rPr>
          <w:w w:val="105"/>
        </w:rPr>
        <w:t>or</w:t>
      </w:r>
      <w:r>
        <w:rPr>
          <w:spacing w:val="8"/>
          <w:w w:val="105"/>
        </w:rPr>
        <w:t xml:space="preserve"> </w:t>
      </w:r>
      <w:r>
        <w:rPr>
          <w:w w:val="105"/>
        </w:rPr>
        <w:t>control</w:t>
      </w:r>
      <w:r>
        <w:rPr>
          <w:spacing w:val="9"/>
          <w:w w:val="105"/>
        </w:rPr>
        <w:t xml:space="preserve"> </w:t>
      </w:r>
      <w:r>
        <w:rPr>
          <w:w w:val="105"/>
        </w:rPr>
        <w:t>risks.</w:t>
      </w:r>
    </w:p>
    <w:p w14:paraId="7A5C6ED6" w14:textId="77777777" w:rsidR="00D22C9E" w:rsidRDefault="00D22C9E" w:rsidP="00D22C9E">
      <w:pPr>
        <w:pStyle w:val="BodyText"/>
        <w:spacing w:before="4" w:line="249" w:lineRule="auto"/>
        <w:ind w:left="1142" w:right="726" w:firstLine="240"/>
        <w:jc w:val="both"/>
      </w:pPr>
      <w:r>
        <w:rPr>
          <w:w w:val="105"/>
        </w:rPr>
        <w:t>Clinical risk management has been developing for some time. This area of risk management is primarily concerned with patient care, especially during surgical operations. The cost of medical malpractice claims and the inevitable delay in</w:t>
      </w:r>
      <w:r>
        <w:rPr>
          <w:spacing w:val="-29"/>
          <w:w w:val="105"/>
        </w:rPr>
        <w:t xml:space="preserve"> </w:t>
      </w:r>
      <w:r>
        <w:rPr>
          <w:w w:val="105"/>
        </w:rPr>
        <w:t>making insurance payments has resulted in risk management systems being introduced. Particular</w:t>
      </w:r>
      <w:r>
        <w:rPr>
          <w:spacing w:val="33"/>
          <w:w w:val="105"/>
        </w:rPr>
        <w:t xml:space="preserve"> </w:t>
      </w:r>
      <w:r>
        <w:rPr>
          <w:w w:val="105"/>
        </w:rPr>
        <w:t>aspects</w:t>
      </w:r>
      <w:r>
        <w:rPr>
          <w:spacing w:val="34"/>
          <w:w w:val="105"/>
        </w:rPr>
        <w:t xml:space="preserve"> </w:t>
      </w:r>
      <w:r>
        <w:rPr>
          <w:w w:val="105"/>
        </w:rPr>
        <w:t>of</w:t>
      </w:r>
      <w:r>
        <w:rPr>
          <w:spacing w:val="34"/>
          <w:w w:val="105"/>
        </w:rPr>
        <w:t xml:space="preserve"> </w:t>
      </w:r>
      <w:r>
        <w:rPr>
          <w:w w:val="105"/>
        </w:rPr>
        <w:t>clinical</w:t>
      </w:r>
      <w:r>
        <w:rPr>
          <w:spacing w:val="34"/>
          <w:w w:val="105"/>
        </w:rPr>
        <w:t xml:space="preserve"> </w:t>
      </w:r>
      <w:r>
        <w:rPr>
          <w:w w:val="105"/>
        </w:rPr>
        <w:t>risk</w:t>
      </w:r>
      <w:r>
        <w:rPr>
          <w:spacing w:val="34"/>
          <w:w w:val="105"/>
        </w:rPr>
        <w:t xml:space="preserve"> </w:t>
      </w:r>
      <w:r>
        <w:rPr>
          <w:w w:val="105"/>
        </w:rPr>
        <w:t>management</w:t>
      </w:r>
      <w:r>
        <w:rPr>
          <w:spacing w:val="33"/>
          <w:w w:val="105"/>
        </w:rPr>
        <w:t xml:space="preserve"> </w:t>
      </w:r>
      <w:r>
        <w:rPr>
          <w:w w:val="105"/>
        </w:rPr>
        <w:t>include</w:t>
      </w:r>
      <w:r>
        <w:rPr>
          <w:spacing w:val="34"/>
          <w:w w:val="105"/>
        </w:rPr>
        <w:t xml:space="preserve"> </w:t>
      </w:r>
      <w:r>
        <w:rPr>
          <w:w w:val="105"/>
        </w:rPr>
        <w:t>greater</w:t>
      </w:r>
      <w:r>
        <w:rPr>
          <w:spacing w:val="34"/>
          <w:w w:val="105"/>
        </w:rPr>
        <w:t xml:space="preserve"> </w:t>
      </w:r>
      <w:r>
        <w:rPr>
          <w:w w:val="105"/>
        </w:rPr>
        <w:t>attention</w:t>
      </w:r>
      <w:r>
        <w:rPr>
          <w:spacing w:val="34"/>
          <w:w w:val="105"/>
        </w:rPr>
        <w:t xml:space="preserve"> </w:t>
      </w:r>
      <w:r>
        <w:rPr>
          <w:w w:val="105"/>
        </w:rPr>
        <w:t>to</w:t>
      </w:r>
      <w:r>
        <w:rPr>
          <w:spacing w:val="34"/>
          <w:w w:val="105"/>
        </w:rPr>
        <w:t xml:space="preserve"> </w:t>
      </w:r>
      <w:r>
        <w:rPr>
          <w:w w:val="105"/>
        </w:rPr>
        <w:t>making</w:t>
      </w:r>
    </w:p>
    <w:p w14:paraId="4715052C" w14:textId="77777777" w:rsidR="00D22C9E" w:rsidRDefault="00D22C9E" w:rsidP="00D22C9E">
      <w:pPr>
        <w:spacing w:line="249" w:lineRule="auto"/>
        <w:jc w:val="both"/>
        <w:sectPr w:rsidR="00D22C9E">
          <w:pgSz w:w="9640" w:h="13610"/>
          <w:pgMar w:top="660" w:right="500" w:bottom="280" w:left="60" w:header="439" w:footer="0" w:gutter="0"/>
          <w:cols w:space="720"/>
        </w:sectPr>
      </w:pPr>
    </w:p>
    <w:p w14:paraId="0C744586" w14:textId="77777777" w:rsidR="00D22C9E" w:rsidRDefault="00D22C9E" w:rsidP="00D22C9E">
      <w:pPr>
        <w:pStyle w:val="BodyText"/>
        <w:spacing w:before="9"/>
        <w:rPr>
          <w:sz w:val="22"/>
        </w:rPr>
      </w:pPr>
    </w:p>
    <w:p w14:paraId="639BE5AB" w14:textId="77777777" w:rsidR="00D22C9E" w:rsidRDefault="00D22C9E" w:rsidP="00D22C9E">
      <w:pPr>
        <w:pStyle w:val="BodyText"/>
        <w:spacing w:before="102" w:line="249" w:lineRule="auto"/>
        <w:ind w:left="1177" w:right="697"/>
        <w:jc w:val="both"/>
      </w:pPr>
      <w:bookmarkStart w:id="6" w:name="Simple_representation_of_risk_management"/>
      <w:bookmarkStart w:id="7" w:name="_bookmark60"/>
      <w:bookmarkStart w:id="8" w:name="_bookmark59"/>
      <w:bookmarkEnd w:id="6"/>
      <w:bookmarkEnd w:id="7"/>
      <w:bookmarkEnd w:id="8"/>
      <w:r>
        <w:rPr>
          <w:w w:val="110"/>
        </w:rPr>
        <w:t>patients</w:t>
      </w:r>
      <w:r>
        <w:rPr>
          <w:spacing w:val="-11"/>
          <w:w w:val="110"/>
        </w:rPr>
        <w:t xml:space="preserve"> </w:t>
      </w:r>
      <w:r>
        <w:rPr>
          <w:w w:val="110"/>
        </w:rPr>
        <w:t>aware</w:t>
      </w:r>
      <w:r>
        <w:rPr>
          <w:spacing w:val="-11"/>
          <w:w w:val="110"/>
        </w:rPr>
        <w:t xml:space="preserve"> </w:t>
      </w:r>
      <w:r>
        <w:rPr>
          <w:w w:val="110"/>
        </w:rPr>
        <w:t>of</w:t>
      </w:r>
      <w:r>
        <w:rPr>
          <w:spacing w:val="-11"/>
          <w:w w:val="110"/>
        </w:rPr>
        <w:t xml:space="preserve"> </w:t>
      </w:r>
      <w:r>
        <w:rPr>
          <w:w w:val="110"/>
        </w:rPr>
        <w:t>the</w:t>
      </w:r>
      <w:r>
        <w:rPr>
          <w:spacing w:val="-11"/>
          <w:w w:val="110"/>
        </w:rPr>
        <w:t xml:space="preserve"> </w:t>
      </w:r>
      <w:r>
        <w:rPr>
          <w:w w:val="110"/>
        </w:rPr>
        <w:t>risks</w:t>
      </w:r>
      <w:r>
        <w:rPr>
          <w:spacing w:val="-11"/>
          <w:w w:val="110"/>
        </w:rPr>
        <w:t xml:space="preserve"> </w:t>
      </w:r>
      <w:r>
        <w:rPr>
          <w:w w:val="110"/>
        </w:rPr>
        <w:t>that</w:t>
      </w:r>
      <w:r>
        <w:rPr>
          <w:spacing w:val="-11"/>
          <w:w w:val="110"/>
        </w:rPr>
        <w:t xml:space="preserve"> </w:t>
      </w:r>
      <w:r>
        <w:rPr>
          <w:w w:val="110"/>
        </w:rPr>
        <w:t>may</w:t>
      </w:r>
      <w:r>
        <w:rPr>
          <w:spacing w:val="-10"/>
          <w:w w:val="110"/>
        </w:rPr>
        <w:t xml:space="preserve"> </w:t>
      </w:r>
      <w:r>
        <w:rPr>
          <w:w w:val="110"/>
        </w:rPr>
        <w:t>be</w:t>
      </w:r>
      <w:r>
        <w:rPr>
          <w:spacing w:val="-11"/>
          <w:w w:val="110"/>
        </w:rPr>
        <w:t xml:space="preserve"> </w:t>
      </w:r>
      <w:r>
        <w:rPr>
          <w:w w:val="110"/>
        </w:rPr>
        <w:t>associated</w:t>
      </w:r>
      <w:r>
        <w:rPr>
          <w:spacing w:val="-11"/>
          <w:w w:val="110"/>
        </w:rPr>
        <w:t xml:space="preserve"> </w:t>
      </w:r>
      <w:r>
        <w:rPr>
          <w:w w:val="110"/>
        </w:rPr>
        <w:t>with</w:t>
      </w:r>
      <w:r>
        <w:rPr>
          <w:spacing w:val="-11"/>
          <w:w w:val="110"/>
        </w:rPr>
        <w:t xml:space="preserve"> </w:t>
      </w:r>
      <w:r>
        <w:rPr>
          <w:w w:val="110"/>
        </w:rPr>
        <w:t>the</w:t>
      </w:r>
      <w:r>
        <w:rPr>
          <w:spacing w:val="-11"/>
          <w:w w:val="110"/>
        </w:rPr>
        <w:t xml:space="preserve"> </w:t>
      </w:r>
      <w:r>
        <w:rPr>
          <w:w w:val="110"/>
        </w:rPr>
        <w:t>procedure</w:t>
      </w:r>
      <w:r>
        <w:rPr>
          <w:spacing w:val="-11"/>
          <w:w w:val="110"/>
        </w:rPr>
        <w:t xml:space="preserve"> </w:t>
      </w:r>
      <w:r>
        <w:rPr>
          <w:w w:val="110"/>
        </w:rPr>
        <w:t>they</w:t>
      </w:r>
      <w:r>
        <w:rPr>
          <w:spacing w:val="-10"/>
          <w:w w:val="110"/>
        </w:rPr>
        <w:t xml:space="preserve"> </w:t>
      </w:r>
      <w:r>
        <w:rPr>
          <w:w w:val="110"/>
        </w:rPr>
        <w:t>are</w:t>
      </w:r>
      <w:r>
        <w:rPr>
          <w:spacing w:val="-11"/>
          <w:w w:val="110"/>
        </w:rPr>
        <w:t xml:space="preserve"> </w:t>
      </w:r>
      <w:r>
        <w:rPr>
          <w:w w:val="110"/>
        </w:rPr>
        <w:t>about to undertake.</w:t>
      </w:r>
    </w:p>
    <w:p w14:paraId="6EC6AF9A" w14:textId="77777777" w:rsidR="00D22C9E" w:rsidRDefault="00D22C9E" w:rsidP="00D22C9E">
      <w:pPr>
        <w:pStyle w:val="BodyText"/>
        <w:spacing w:before="2" w:line="249" w:lineRule="auto"/>
        <w:ind w:left="1177" w:right="690" w:firstLine="240"/>
        <w:jc w:val="both"/>
      </w:pPr>
      <w:r>
        <w:rPr>
          <w:w w:val="110"/>
        </w:rPr>
        <w:t xml:space="preserve">It is also important that surgeons report incidents that occur during the </w:t>
      </w:r>
      <w:r>
        <w:rPr>
          <w:spacing w:val="-3"/>
          <w:w w:val="110"/>
        </w:rPr>
        <w:t xml:space="preserve">surgery. </w:t>
      </w:r>
      <w:r>
        <w:rPr>
          <w:w w:val="110"/>
        </w:rPr>
        <w:t>Considerable</w:t>
      </w:r>
      <w:r>
        <w:rPr>
          <w:spacing w:val="-7"/>
          <w:w w:val="110"/>
        </w:rPr>
        <w:t xml:space="preserve"> </w:t>
      </w:r>
      <w:r>
        <w:rPr>
          <w:w w:val="110"/>
        </w:rPr>
        <w:t>emphasis</w:t>
      </w:r>
      <w:r>
        <w:rPr>
          <w:spacing w:val="-6"/>
          <w:w w:val="110"/>
        </w:rPr>
        <w:t xml:space="preserve"> </w:t>
      </w:r>
      <w:r>
        <w:rPr>
          <w:w w:val="110"/>
        </w:rPr>
        <w:t>has</w:t>
      </w:r>
      <w:r>
        <w:rPr>
          <w:spacing w:val="-6"/>
          <w:w w:val="110"/>
        </w:rPr>
        <w:t xml:space="preserve"> </w:t>
      </w:r>
      <w:r>
        <w:rPr>
          <w:w w:val="110"/>
        </w:rPr>
        <w:t>been</w:t>
      </w:r>
      <w:r>
        <w:rPr>
          <w:spacing w:val="-6"/>
          <w:w w:val="110"/>
        </w:rPr>
        <w:t xml:space="preserve"> </w:t>
      </w:r>
      <w:r>
        <w:rPr>
          <w:w w:val="110"/>
        </w:rPr>
        <w:t>placed</w:t>
      </w:r>
      <w:r>
        <w:rPr>
          <w:spacing w:val="-7"/>
          <w:w w:val="110"/>
        </w:rPr>
        <w:t xml:space="preserve"> </w:t>
      </w:r>
      <w:r>
        <w:rPr>
          <w:w w:val="110"/>
        </w:rPr>
        <w:t>in</w:t>
      </w:r>
      <w:r>
        <w:rPr>
          <w:spacing w:val="-6"/>
          <w:w w:val="110"/>
        </w:rPr>
        <w:t xml:space="preserve"> </w:t>
      </w:r>
      <w:r>
        <w:rPr>
          <w:w w:val="110"/>
        </w:rPr>
        <w:t>clinical</w:t>
      </w:r>
      <w:r>
        <w:rPr>
          <w:spacing w:val="-6"/>
          <w:w w:val="110"/>
        </w:rPr>
        <w:t xml:space="preserve"> </w:t>
      </w:r>
      <w:r>
        <w:rPr>
          <w:w w:val="110"/>
        </w:rPr>
        <w:t>risk</w:t>
      </w:r>
      <w:r>
        <w:rPr>
          <w:spacing w:val="-6"/>
          <w:w w:val="110"/>
        </w:rPr>
        <w:t xml:space="preserve"> </w:t>
      </w:r>
      <w:r>
        <w:rPr>
          <w:w w:val="110"/>
        </w:rPr>
        <w:t>management</w:t>
      </w:r>
      <w:r>
        <w:rPr>
          <w:spacing w:val="-7"/>
          <w:w w:val="110"/>
        </w:rPr>
        <w:t xml:space="preserve"> </w:t>
      </w:r>
      <w:r>
        <w:rPr>
          <w:w w:val="110"/>
        </w:rPr>
        <w:t>on</w:t>
      </w:r>
      <w:r>
        <w:rPr>
          <w:spacing w:val="-6"/>
          <w:w w:val="110"/>
        </w:rPr>
        <w:t xml:space="preserve"> </w:t>
      </w:r>
      <w:r>
        <w:rPr>
          <w:w w:val="110"/>
        </w:rPr>
        <w:t>the</w:t>
      </w:r>
      <w:r>
        <w:rPr>
          <w:spacing w:val="-6"/>
          <w:w w:val="110"/>
        </w:rPr>
        <w:t xml:space="preserve"> </w:t>
      </w:r>
      <w:r>
        <w:rPr>
          <w:w w:val="110"/>
        </w:rPr>
        <w:t>need</w:t>
      </w:r>
      <w:r>
        <w:rPr>
          <w:spacing w:val="-6"/>
          <w:w w:val="110"/>
        </w:rPr>
        <w:t xml:space="preserve"> </w:t>
      </w:r>
      <w:r>
        <w:rPr>
          <w:w w:val="110"/>
        </w:rPr>
        <w:t xml:space="preserve">to report, in an accurate and timely </w:t>
      </w:r>
      <w:r>
        <w:rPr>
          <w:spacing w:val="-4"/>
          <w:w w:val="110"/>
        </w:rPr>
        <w:t xml:space="preserve">manner, </w:t>
      </w:r>
      <w:r>
        <w:rPr>
          <w:w w:val="110"/>
        </w:rPr>
        <w:t>details of any incidents that occur in the operating</w:t>
      </w:r>
      <w:r>
        <w:rPr>
          <w:spacing w:val="-31"/>
          <w:w w:val="110"/>
        </w:rPr>
        <w:t xml:space="preserve"> </w:t>
      </w:r>
      <w:r>
        <w:rPr>
          <w:w w:val="110"/>
        </w:rPr>
        <w:t>theatre.</w:t>
      </w:r>
      <w:r>
        <w:rPr>
          <w:spacing w:val="-40"/>
          <w:w w:val="110"/>
        </w:rPr>
        <w:t xml:space="preserve"> </w:t>
      </w:r>
      <w:r>
        <w:rPr>
          <w:w w:val="110"/>
        </w:rPr>
        <w:t>There</w:t>
      </w:r>
      <w:r>
        <w:rPr>
          <w:spacing w:val="-30"/>
          <w:w w:val="110"/>
        </w:rPr>
        <w:t xml:space="preserve"> </w:t>
      </w:r>
      <w:r>
        <w:rPr>
          <w:w w:val="110"/>
        </w:rPr>
        <w:t>are</w:t>
      </w:r>
      <w:r>
        <w:rPr>
          <w:spacing w:val="-31"/>
          <w:w w:val="110"/>
        </w:rPr>
        <w:t xml:space="preserve"> </w:t>
      </w:r>
      <w:r>
        <w:rPr>
          <w:w w:val="110"/>
        </w:rPr>
        <w:t>many</w:t>
      </w:r>
      <w:r>
        <w:rPr>
          <w:spacing w:val="-31"/>
          <w:w w:val="110"/>
        </w:rPr>
        <w:t xml:space="preserve"> </w:t>
      </w:r>
      <w:r>
        <w:rPr>
          <w:w w:val="110"/>
        </w:rPr>
        <w:t>publications</w:t>
      </w:r>
      <w:r>
        <w:rPr>
          <w:spacing w:val="-31"/>
          <w:w w:val="110"/>
        </w:rPr>
        <w:t xml:space="preserve"> </w:t>
      </w:r>
      <w:r>
        <w:rPr>
          <w:w w:val="110"/>
        </w:rPr>
        <w:t>available</w:t>
      </w:r>
      <w:r>
        <w:rPr>
          <w:spacing w:val="-31"/>
          <w:w w:val="110"/>
        </w:rPr>
        <w:t xml:space="preserve"> </w:t>
      </w:r>
      <w:r>
        <w:rPr>
          <w:w w:val="110"/>
        </w:rPr>
        <w:t>on</w:t>
      </w:r>
      <w:r>
        <w:rPr>
          <w:spacing w:val="-31"/>
          <w:w w:val="110"/>
        </w:rPr>
        <w:t xml:space="preserve"> </w:t>
      </w:r>
      <w:r>
        <w:rPr>
          <w:w w:val="110"/>
        </w:rPr>
        <w:t>clinical</w:t>
      </w:r>
      <w:r>
        <w:rPr>
          <w:spacing w:val="-30"/>
          <w:w w:val="110"/>
        </w:rPr>
        <w:t xml:space="preserve"> </w:t>
      </w:r>
      <w:r>
        <w:rPr>
          <w:w w:val="110"/>
        </w:rPr>
        <w:t>risk</w:t>
      </w:r>
      <w:r>
        <w:rPr>
          <w:spacing w:val="-31"/>
          <w:w w:val="110"/>
        </w:rPr>
        <w:t xml:space="preserve"> </w:t>
      </w:r>
      <w:r>
        <w:rPr>
          <w:spacing w:val="-3"/>
          <w:w w:val="110"/>
        </w:rPr>
        <w:t xml:space="preserve">management, </w:t>
      </w:r>
      <w:r>
        <w:rPr>
          <w:w w:val="110"/>
        </w:rPr>
        <w:t>and a great deal of work has been put into establishing the necessary systems and procedures to cover this specialist area of risk</w:t>
      </w:r>
      <w:r>
        <w:rPr>
          <w:spacing w:val="-21"/>
          <w:w w:val="110"/>
        </w:rPr>
        <w:t xml:space="preserve"> </w:t>
      </w:r>
      <w:r>
        <w:rPr>
          <w:w w:val="110"/>
        </w:rPr>
        <w:t>management.</w:t>
      </w:r>
    </w:p>
    <w:p w14:paraId="574BA905" w14:textId="77777777" w:rsidR="00D22C9E" w:rsidRDefault="00D22C9E" w:rsidP="00D22C9E">
      <w:pPr>
        <w:pStyle w:val="BodyText"/>
        <w:spacing w:before="5" w:line="249" w:lineRule="auto"/>
        <w:ind w:left="1177" w:right="690" w:firstLine="240"/>
        <w:jc w:val="both"/>
      </w:pPr>
      <w:r>
        <w:rPr>
          <w:w w:val="105"/>
        </w:rPr>
        <w:t xml:space="preserve">As well as project and clinical risk management, risk management tools and techniques have also been applied in a range of specialist industries. In </w:t>
      </w:r>
      <w:r>
        <w:rPr>
          <w:spacing w:val="-3"/>
          <w:w w:val="105"/>
        </w:rPr>
        <w:t xml:space="preserve">particular,  </w:t>
      </w:r>
      <w:r>
        <w:rPr>
          <w:w w:val="105"/>
        </w:rPr>
        <w:t>risk</w:t>
      </w:r>
      <w:r>
        <w:rPr>
          <w:spacing w:val="-5"/>
          <w:w w:val="105"/>
        </w:rPr>
        <w:t xml:space="preserve"> </w:t>
      </w:r>
      <w:r>
        <w:rPr>
          <w:w w:val="105"/>
        </w:rPr>
        <w:t>management</w:t>
      </w:r>
      <w:r>
        <w:rPr>
          <w:spacing w:val="-5"/>
          <w:w w:val="105"/>
        </w:rPr>
        <w:t xml:space="preserve"> </w:t>
      </w:r>
      <w:r>
        <w:rPr>
          <w:w w:val="105"/>
        </w:rPr>
        <w:t>techniques</w:t>
      </w:r>
      <w:r>
        <w:rPr>
          <w:spacing w:val="-5"/>
          <w:w w:val="105"/>
        </w:rPr>
        <w:t xml:space="preserve"> </w:t>
      </w:r>
      <w:r>
        <w:rPr>
          <w:w w:val="105"/>
        </w:rPr>
        <w:t>have</w:t>
      </w:r>
      <w:r>
        <w:rPr>
          <w:spacing w:val="-5"/>
          <w:w w:val="105"/>
        </w:rPr>
        <w:t xml:space="preserve"> </w:t>
      </w:r>
      <w:r>
        <w:rPr>
          <w:w w:val="105"/>
        </w:rPr>
        <w:t>been</w:t>
      </w:r>
      <w:r>
        <w:rPr>
          <w:spacing w:val="-5"/>
          <w:w w:val="105"/>
        </w:rPr>
        <w:t xml:space="preserve"> </w:t>
      </w:r>
      <w:r>
        <w:rPr>
          <w:w w:val="105"/>
        </w:rPr>
        <w:t>applied</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finance</w:t>
      </w:r>
      <w:r>
        <w:rPr>
          <w:spacing w:val="-5"/>
          <w:w w:val="105"/>
        </w:rPr>
        <w:t xml:space="preserve"> </w:t>
      </w:r>
      <w:r>
        <w:rPr>
          <w:w w:val="105"/>
        </w:rPr>
        <w:t>and</w:t>
      </w:r>
      <w:r>
        <w:rPr>
          <w:spacing w:val="-5"/>
          <w:w w:val="105"/>
        </w:rPr>
        <w:t xml:space="preserve"> </w:t>
      </w:r>
      <w:r>
        <w:rPr>
          <w:w w:val="105"/>
        </w:rPr>
        <w:t>energy</w:t>
      </w:r>
      <w:r>
        <w:rPr>
          <w:spacing w:val="-5"/>
          <w:w w:val="105"/>
        </w:rPr>
        <w:t xml:space="preserve"> </w:t>
      </w:r>
      <w:r>
        <w:rPr>
          <w:w w:val="105"/>
        </w:rPr>
        <w:t>sectors.</w:t>
      </w:r>
      <w:r>
        <w:rPr>
          <w:spacing w:val="-12"/>
          <w:w w:val="105"/>
        </w:rPr>
        <w:t xml:space="preserve"> </w:t>
      </w:r>
      <w:r>
        <w:rPr>
          <w:w w:val="105"/>
        </w:rPr>
        <w:t>Risk management in the finance sector focuses on operational risks, as well as market, credit and other types of financial risks. It is in the finance sector that the title Chief Risk Officer was first</w:t>
      </w:r>
      <w:r>
        <w:rPr>
          <w:spacing w:val="10"/>
          <w:w w:val="105"/>
        </w:rPr>
        <w:t xml:space="preserve"> </w:t>
      </w:r>
      <w:r>
        <w:rPr>
          <w:w w:val="105"/>
        </w:rPr>
        <w:t>developed.</w:t>
      </w:r>
    </w:p>
    <w:p w14:paraId="0CA00B3F" w14:textId="77777777" w:rsidR="00D22C9E" w:rsidRDefault="00D22C9E" w:rsidP="00D22C9E">
      <w:pPr>
        <w:pStyle w:val="BodyText"/>
        <w:spacing w:before="5" w:line="249" w:lineRule="auto"/>
        <w:ind w:left="1177" w:right="690" w:firstLine="240"/>
        <w:jc w:val="both"/>
      </w:pPr>
      <w:r>
        <w:rPr>
          <w:w w:val="110"/>
        </w:rPr>
        <w:t>The</w:t>
      </w:r>
      <w:r>
        <w:rPr>
          <w:spacing w:val="-33"/>
          <w:w w:val="110"/>
        </w:rPr>
        <w:t xml:space="preserve"> </w:t>
      </w:r>
      <w:r>
        <w:rPr>
          <w:w w:val="110"/>
        </w:rPr>
        <w:t>energy</w:t>
      </w:r>
      <w:r>
        <w:rPr>
          <w:spacing w:val="-33"/>
          <w:w w:val="110"/>
        </w:rPr>
        <w:t xml:space="preserve"> </w:t>
      </w:r>
      <w:r>
        <w:rPr>
          <w:w w:val="110"/>
        </w:rPr>
        <w:t>sector</w:t>
      </w:r>
      <w:r>
        <w:rPr>
          <w:spacing w:val="-32"/>
          <w:w w:val="110"/>
        </w:rPr>
        <w:t xml:space="preserve"> </w:t>
      </w:r>
      <w:r>
        <w:rPr>
          <w:w w:val="110"/>
        </w:rPr>
        <w:t>has</w:t>
      </w:r>
      <w:r>
        <w:rPr>
          <w:spacing w:val="-33"/>
          <w:w w:val="110"/>
        </w:rPr>
        <w:t xml:space="preserve"> </w:t>
      </w:r>
      <w:r>
        <w:rPr>
          <w:w w:val="110"/>
        </w:rPr>
        <w:t>also</w:t>
      </w:r>
      <w:r>
        <w:rPr>
          <w:spacing w:val="-33"/>
          <w:w w:val="110"/>
        </w:rPr>
        <w:t xml:space="preserve"> </w:t>
      </w:r>
      <w:r>
        <w:rPr>
          <w:w w:val="110"/>
        </w:rPr>
        <w:t>seen</w:t>
      </w:r>
      <w:r>
        <w:rPr>
          <w:spacing w:val="-32"/>
          <w:w w:val="110"/>
        </w:rPr>
        <w:t xml:space="preserve"> </w:t>
      </w:r>
      <w:r>
        <w:rPr>
          <w:w w:val="110"/>
        </w:rPr>
        <w:t>an</w:t>
      </w:r>
      <w:r>
        <w:rPr>
          <w:spacing w:val="-33"/>
          <w:w w:val="110"/>
        </w:rPr>
        <w:t xml:space="preserve"> </w:t>
      </w:r>
      <w:r>
        <w:rPr>
          <w:w w:val="110"/>
        </w:rPr>
        <w:t>increase</w:t>
      </w:r>
      <w:r>
        <w:rPr>
          <w:spacing w:val="-33"/>
          <w:w w:val="110"/>
        </w:rPr>
        <w:t xml:space="preserve"> </w:t>
      </w:r>
      <w:r>
        <w:rPr>
          <w:w w:val="110"/>
        </w:rPr>
        <w:t>in</w:t>
      </w:r>
      <w:r>
        <w:rPr>
          <w:spacing w:val="-32"/>
          <w:w w:val="110"/>
        </w:rPr>
        <w:t xml:space="preserve"> </w:t>
      </w:r>
      <w:r>
        <w:rPr>
          <w:w w:val="110"/>
        </w:rPr>
        <w:t>the</w:t>
      </w:r>
      <w:r>
        <w:rPr>
          <w:spacing w:val="-33"/>
          <w:w w:val="110"/>
        </w:rPr>
        <w:t xml:space="preserve"> </w:t>
      </w:r>
      <w:r>
        <w:rPr>
          <w:w w:val="110"/>
        </w:rPr>
        <w:t>attention</w:t>
      </w:r>
      <w:r>
        <w:rPr>
          <w:spacing w:val="-33"/>
          <w:w w:val="110"/>
        </w:rPr>
        <w:t xml:space="preserve"> </w:t>
      </w:r>
      <w:r>
        <w:rPr>
          <w:w w:val="110"/>
        </w:rPr>
        <w:t>paid</w:t>
      </w:r>
      <w:r>
        <w:rPr>
          <w:spacing w:val="-32"/>
          <w:w w:val="110"/>
        </w:rPr>
        <w:t xml:space="preserve"> </w:t>
      </w:r>
      <w:r>
        <w:rPr>
          <w:w w:val="110"/>
        </w:rPr>
        <w:t>to</w:t>
      </w:r>
      <w:r>
        <w:rPr>
          <w:spacing w:val="-33"/>
          <w:w w:val="110"/>
        </w:rPr>
        <w:t xml:space="preserve"> </w:t>
      </w:r>
      <w:r>
        <w:rPr>
          <w:w w:val="110"/>
        </w:rPr>
        <w:t>risk</w:t>
      </w:r>
      <w:r>
        <w:rPr>
          <w:spacing w:val="-33"/>
          <w:w w:val="110"/>
        </w:rPr>
        <w:t xml:space="preserve"> </w:t>
      </w:r>
      <w:r>
        <w:rPr>
          <w:w w:val="110"/>
        </w:rPr>
        <w:t>management tools</w:t>
      </w:r>
      <w:r>
        <w:rPr>
          <w:spacing w:val="-13"/>
          <w:w w:val="110"/>
        </w:rPr>
        <w:t xml:space="preserve"> </w:t>
      </w:r>
      <w:r>
        <w:rPr>
          <w:w w:val="110"/>
        </w:rPr>
        <w:t>and</w:t>
      </w:r>
      <w:r>
        <w:rPr>
          <w:spacing w:val="-13"/>
          <w:w w:val="110"/>
        </w:rPr>
        <w:t xml:space="preserve"> </w:t>
      </w:r>
      <w:r>
        <w:rPr>
          <w:w w:val="110"/>
        </w:rPr>
        <w:t>techniques.</w:t>
      </w:r>
      <w:r>
        <w:rPr>
          <w:spacing w:val="-18"/>
          <w:w w:val="110"/>
        </w:rPr>
        <w:t xml:space="preserve"> </w:t>
      </w:r>
      <w:r>
        <w:rPr>
          <w:w w:val="110"/>
        </w:rPr>
        <w:t>For</w:t>
      </w:r>
      <w:r>
        <w:rPr>
          <w:spacing w:val="-13"/>
          <w:w w:val="110"/>
        </w:rPr>
        <w:t xml:space="preserve"> </w:t>
      </w:r>
      <w:r>
        <w:rPr>
          <w:w w:val="110"/>
        </w:rPr>
        <w:t>some</w:t>
      </w:r>
      <w:r>
        <w:rPr>
          <w:spacing w:val="-12"/>
          <w:w w:val="110"/>
        </w:rPr>
        <w:t xml:space="preserve"> </w:t>
      </w:r>
      <w:r>
        <w:rPr>
          <w:w w:val="110"/>
        </w:rPr>
        <w:t>organizations</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energy</w:t>
      </w:r>
      <w:r>
        <w:rPr>
          <w:spacing w:val="-13"/>
          <w:w w:val="110"/>
        </w:rPr>
        <w:t xml:space="preserve"> </w:t>
      </w:r>
      <w:r>
        <w:rPr>
          <w:spacing w:val="-4"/>
          <w:w w:val="110"/>
        </w:rPr>
        <w:t>sector,</w:t>
      </w:r>
      <w:r>
        <w:rPr>
          <w:spacing w:val="-18"/>
          <w:w w:val="110"/>
        </w:rPr>
        <w:t xml:space="preserve"> </w:t>
      </w:r>
      <w:r>
        <w:rPr>
          <w:w w:val="110"/>
        </w:rPr>
        <w:t>risk</w:t>
      </w:r>
      <w:r>
        <w:rPr>
          <w:spacing w:val="-13"/>
          <w:w w:val="110"/>
        </w:rPr>
        <w:t xml:space="preserve"> </w:t>
      </w:r>
      <w:r>
        <w:rPr>
          <w:w w:val="110"/>
        </w:rPr>
        <w:t>management is mainly concerned with the future price of energy and with exploration risk. Therefore,</w:t>
      </w:r>
      <w:r>
        <w:rPr>
          <w:spacing w:val="-11"/>
          <w:w w:val="110"/>
        </w:rPr>
        <w:t xml:space="preserve"> </w:t>
      </w:r>
      <w:r>
        <w:rPr>
          <w:w w:val="110"/>
        </w:rPr>
        <w:t>the</w:t>
      </w:r>
      <w:r>
        <w:rPr>
          <w:spacing w:val="-6"/>
          <w:w w:val="110"/>
        </w:rPr>
        <w:t xml:space="preserve"> </w:t>
      </w:r>
      <w:r>
        <w:rPr>
          <w:w w:val="110"/>
        </w:rPr>
        <w:t>risk</w:t>
      </w:r>
      <w:r>
        <w:rPr>
          <w:spacing w:val="-5"/>
          <w:w w:val="110"/>
        </w:rPr>
        <w:t xml:space="preserve"> </w:t>
      </w:r>
      <w:r>
        <w:rPr>
          <w:w w:val="110"/>
        </w:rPr>
        <w:t>management</w:t>
      </w:r>
      <w:r>
        <w:rPr>
          <w:spacing w:val="-5"/>
          <w:w w:val="110"/>
        </w:rPr>
        <w:t xml:space="preserve"> </w:t>
      </w:r>
      <w:r>
        <w:rPr>
          <w:w w:val="110"/>
        </w:rPr>
        <w:t>approach</w:t>
      </w:r>
      <w:r>
        <w:rPr>
          <w:spacing w:val="-5"/>
          <w:w w:val="110"/>
        </w:rPr>
        <w:t xml:space="preserve"> </w:t>
      </w:r>
      <w:r>
        <w:rPr>
          <w:w w:val="110"/>
        </w:rPr>
        <w:t>is</w:t>
      </w:r>
      <w:r>
        <w:rPr>
          <w:spacing w:val="-6"/>
          <w:w w:val="110"/>
        </w:rPr>
        <w:t xml:space="preserve"> </w:t>
      </w:r>
      <w:r>
        <w:rPr>
          <w:w w:val="110"/>
        </w:rPr>
        <w:t>similar</w:t>
      </w:r>
      <w:r>
        <w:rPr>
          <w:spacing w:val="-5"/>
          <w:w w:val="110"/>
        </w:rPr>
        <w:t xml:space="preserve"> </w:t>
      </w:r>
      <w:r>
        <w:rPr>
          <w:w w:val="110"/>
        </w:rPr>
        <w:t>to</w:t>
      </w:r>
      <w:r>
        <w:rPr>
          <w:spacing w:val="-5"/>
          <w:w w:val="110"/>
        </w:rPr>
        <w:t xml:space="preserve"> </w:t>
      </w:r>
      <w:r>
        <w:rPr>
          <w:w w:val="110"/>
        </w:rPr>
        <w:t>the</w:t>
      </w:r>
      <w:r>
        <w:rPr>
          <w:spacing w:val="-5"/>
          <w:w w:val="110"/>
        </w:rPr>
        <w:t xml:space="preserve"> </w:t>
      </w:r>
      <w:r>
        <w:rPr>
          <w:w w:val="110"/>
        </w:rPr>
        <w:t>activities</w:t>
      </w:r>
      <w:r>
        <w:rPr>
          <w:spacing w:val="-5"/>
          <w:w w:val="110"/>
        </w:rPr>
        <w:t xml:space="preserve"> </w:t>
      </w:r>
      <w:r>
        <w:rPr>
          <w:w w:val="110"/>
        </w:rPr>
        <w:t>of</w:t>
      </w:r>
      <w:r>
        <w:rPr>
          <w:spacing w:val="-6"/>
          <w:w w:val="110"/>
        </w:rPr>
        <w:t xml:space="preserve"> </w:t>
      </w:r>
      <w:r>
        <w:rPr>
          <w:w w:val="110"/>
        </w:rPr>
        <w:t>the</w:t>
      </w:r>
      <w:r>
        <w:rPr>
          <w:spacing w:val="-5"/>
          <w:w w:val="110"/>
        </w:rPr>
        <w:t xml:space="preserve"> </w:t>
      </w:r>
      <w:r>
        <w:rPr>
          <w:w w:val="110"/>
        </w:rPr>
        <w:t>treasury function,</w:t>
      </w:r>
      <w:r>
        <w:rPr>
          <w:spacing w:val="-20"/>
          <w:w w:val="110"/>
        </w:rPr>
        <w:t xml:space="preserve"> </w:t>
      </w:r>
      <w:r>
        <w:rPr>
          <w:w w:val="110"/>
        </w:rPr>
        <w:t>where</w:t>
      </w:r>
      <w:r>
        <w:rPr>
          <w:spacing w:val="-15"/>
          <w:w w:val="110"/>
        </w:rPr>
        <w:t xml:space="preserve"> </w:t>
      </w:r>
      <w:r>
        <w:rPr>
          <w:w w:val="110"/>
        </w:rPr>
        <w:t>hedging</w:t>
      </w:r>
      <w:r>
        <w:rPr>
          <w:spacing w:val="-14"/>
          <w:w w:val="110"/>
        </w:rPr>
        <w:t xml:space="preserve"> </w:t>
      </w:r>
      <w:r>
        <w:rPr>
          <w:w w:val="110"/>
        </w:rPr>
        <w:t>and</w:t>
      </w:r>
      <w:r>
        <w:rPr>
          <w:spacing w:val="-14"/>
          <w:w w:val="110"/>
        </w:rPr>
        <w:t xml:space="preserve"> </w:t>
      </w:r>
      <w:r>
        <w:rPr>
          <w:w w:val="110"/>
        </w:rPr>
        <w:t>other</w:t>
      </w:r>
      <w:r>
        <w:rPr>
          <w:spacing w:val="-15"/>
          <w:w w:val="110"/>
        </w:rPr>
        <w:t xml:space="preserve"> </w:t>
      </w:r>
      <w:r>
        <w:rPr>
          <w:w w:val="110"/>
        </w:rPr>
        <w:t>sophisticated</w:t>
      </w:r>
      <w:r>
        <w:rPr>
          <w:spacing w:val="-14"/>
          <w:w w:val="110"/>
        </w:rPr>
        <w:t xml:space="preserve"> </w:t>
      </w:r>
      <w:r>
        <w:rPr>
          <w:w w:val="110"/>
        </w:rPr>
        <w:t>financial</w:t>
      </w:r>
      <w:r>
        <w:rPr>
          <w:spacing w:val="-14"/>
          <w:w w:val="110"/>
        </w:rPr>
        <w:t xml:space="preserve"> </w:t>
      </w:r>
      <w:r>
        <w:rPr>
          <w:w w:val="110"/>
        </w:rPr>
        <w:t>techniques</w:t>
      </w:r>
      <w:r>
        <w:rPr>
          <w:spacing w:val="-14"/>
          <w:w w:val="110"/>
        </w:rPr>
        <w:t xml:space="preserve"> </w:t>
      </w:r>
      <w:r>
        <w:rPr>
          <w:w w:val="110"/>
        </w:rPr>
        <w:t>form</w:t>
      </w:r>
      <w:r>
        <w:rPr>
          <w:spacing w:val="-15"/>
          <w:w w:val="110"/>
        </w:rPr>
        <w:t xml:space="preserve"> </w:t>
      </w:r>
      <w:r>
        <w:rPr>
          <w:w w:val="110"/>
        </w:rPr>
        <w:t>the</w:t>
      </w:r>
      <w:r>
        <w:rPr>
          <w:spacing w:val="-14"/>
          <w:w w:val="110"/>
        </w:rPr>
        <w:t xml:space="preserve"> </w:t>
      </w:r>
      <w:r>
        <w:rPr>
          <w:w w:val="110"/>
        </w:rPr>
        <w:t>basis of the risk management</w:t>
      </w:r>
      <w:r>
        <w:rPr>
          <w:spacing w:val="-3"/>
          <w:w w:val="110"/>
        </w:rPr>
        <w:t xml:space="preserve"> </w:t>
      </w:r>
      <w:r>
        <w:rPr>
          <w:w w:val="110"/>
        </w:rPr>
        <w:t>effort.</w:t>
      </w:r>
    </w:p>
    <w:p w14:paraId="72DC2EF9" w14:textId="77777777" w:rsidR="00D22C9E" w:rsidRDefault="00D22C9E" w:rsidP="00D22C9E">
      <w:pPr>
        <w:pStyle w:val="BodyText"/>
        <w:spacing w:before="5" w:line="249" w:lineRule="auto"/>
        <w:ind w:left="1177" w:right="697" w:firstLine="240"/>
        <w:jc w:val="both"/>
      </w:pPr>
      <w:r>
        <w:rPr>
          <w:w w:val="110"/>
        </w:rPr>
        <w:t xml:space="preserve">Financial risk management has acquired a high profile in recent times, </w:t>
      </w:r>
      <w:r>
        <w:rPr>
          <w:spacing w:val="-4"/>
          <w:w w:val="110"/>
        </w:rPr>
        <w:t xml:space="preserve">and </w:t>
      </w:r>
      <w:r>
        <w:rPr>
          <w:spacing w:val="2"/>
          <w:w w:val="110"/>
        </w:rPr>
        <w:t xml:space="preserve">Chapter </w:t>
      </w:r>
      <w:r>
        <w:rPr>
          <w:w w:val="110"/>
        </w:rPr>
        <w:t xml:space="preserve">30 considers the importance of operational risk management within </w:t>
      </w:r>
      <w:r>
        <w:rPr>
          <w:spacing w:val="-5"/>
          <w:w w:val="110"/>
        </w:rPr>
        <w:t xml:space="preserve">the </w:t>
      </w:r>
      <w:r>
        <w:rPr>
          <w:w w:val="110"/>
        </w:rPr>
        <w:t>finance</w:t>
      </w:r>
      <w:r>
        <w:rPr>
          <w:spacing w:val="-8"/>
          <w:w w:val="110"/>
        </w:rPr>
        <w:t xml:space="preserve"> </w:t>
      </w:r>
      <w:r>
        <w:rPr>
          <w:spacing w:val="-4"/>
          <w:w w:val="110"/>
        </w:rPr>
        <w:t>sector.</w:t>
      </w:r>
      <w:r>
        <w:rPr>
          <w:spacing w:val="-14"/>
          <w:w w:val="110"/>
        </w:rPr>
        <w:t xml:space="preserve"> </w:t>
      </w:r>
      <w:r>
        <w:rPr>
          <w:spacing w:val="-3"/>
          <w:w w:val="110"/>
        </w:rPr>
        <w:t>However,</w:t>
      </w:r>
      <w:r>
        <w:rPr>
          <w:spacing w:val="-14"/>
          <w:w w:val="110"/>
        </w:rPr>
        <w:t xml:space="preserve"> </w:t>
      </w:r>
      <w:r>
        <w:rPr>
          <w:w w:val="110"/>
        </w:rPr>
        <w:t>risk</w:t>
      </w:r>
      <w:r>
        <w:rPr>
          <w:spacing w:val="-8"/>
          <w:w w:val="110"/>
        </w:rPr>
        <w:t xml:space="preserve"> </w:t>
      </w:r>
      <w:r>
        <w:rPr>
          <w:w w:val="110"/>
        </w:rPr>
        <w:t>management</w:t>
      </w:r>
      <w:r>
        <w:rPr>
          <w:spacing w:val="-7"/>
          <w:w w:val="110"/>
        </w:rPr>
        <w:t xml:space="preserve"> </w:t>
      </w:r>
      <w:r>
        <w:rPr>
          <w:w w:val="110"/>
        </w:rPr>
        <w:t>within</w:t>
      </w:r>
      <w:r>
        <w:rPr>
          <w:spacing w:val="-8"/>
          <w:w w:val="110"/>
        </w:rPr>
        <w:t xml:space="preserve"> </w:t>
      </w:r>
      <w:r>
        <w:rPr>
          <w:w w:val="110"/>
        </w:rPr>
        <w:t>the</w:t>
      </w:r>
      <w:r>
        <w:rPr>
          <w:spacing w:val="-7"/>
          <w:w w:val="110"/>
        </w:rPr>
        <w:t xml:space="preserve"> </w:t>
      </w:r>
      <w:r>
        <w:rPr>
          <w:w w:val="110"/>
        </w:rPr>
        <w:t>finance</w:t>
      </w:r>
      <w:r>
        <w:rPr>
          <w:spacing w:val="-8"/>
          <w:w w:val="110"/>
        </w:rPr>
        <w:t xml:space="preserve"> </w:t>
      </w:r>
      <w:r>
        <w:rPr>
          <w:w w:val="110"/>
        </w:rPr>
        <w:t>sector</w:t>
      </w:r>
      <w:r>
        <w:rPr>
          <w:spacing w:val="-8"/>
          <w:w w:val="110"/>
        </w:rPr>
        <w:t xml:space="preserve"> </w:t>
      </w:r>
      <w:r>
        <w:rPr>
          <w:w w:val="110"/>
        </w:rPr>
        <w:t>is</w:t>
      </w:r>
      <w:r>
        <w:rPr>
          <w:spacing w:val="-7"/>
          <w:w w:val="110"/>
        </w:rPr>
        <w:t xml:space="preserve"> </w:t>
      </w:r>
      <w:r>
        <w:rPr>
          <w:w w:val="110"/>
        </w:rPr>
        <w:t>broader</w:t>
      </w:r>
      <w:r>
        <w:rPr>
          <w:spacing w:val="-8"/>
          <w:w w:val="110"/>
        </w:rPr>
        <w:t xml:space="preserve"> </w:t>
      </w:r>
      <w:r>
        <w:rPr>
          <w:spacing w:val="-3"/>
          <w:w w:val="110"/>
        </w:rPr>
        <w:t xml:space="preserve">than </w:t>
      </w:r>
      <w:r>
        <w:rPr>
          <w:w w:val="110"/>
        </w:rPr>
        <w:t xml:space="preserve">just operational risk. Banks and other financial institutions will be concerned </w:t>
      </w:r>
      <w:r>
        <w:rPr>
          <w:spacing w:val="-4"/>
          <w:w w:val="110"/>
        </w:rPr>
        <w:t xml:space="preserve">with </w:t>
      </w:r>
      <w:r>
        <w:rPr>
          <w:w w:val="110"/>
        </w:rPr>
        <w:t>the</w:t>
      </w:r>
      <w:r>
        <w:rPr>
          <w:spacing w:val="-17"/>
          <w:w w:val="110"/>
        </w:rPr>
        <w:t xml:space="preserve"> </w:t>
      </w:r>
      <w:r>
        <w:rPr>
          <w:w w:val="110"/>
        </w:rPr>
        <w:t>credit</w:t>
      </w:r>
      <w:r>
        <w:rPr>
          <w:spacing w:val="-16"/>
          <w:w w:val="110"/>
        </w:rPr>
        <w:t xml:space="preserve"> </w:t>
      </w:r>
      <w:r>
        <w:rPr>
          <w:w w:val="110"/>
        </w:rPr>
        <w:t>risk</w:t>
      </w:r>
      <w:r>
        <w:rPr>
          <w:spacing w:val="-16"/>
          <w:w w:val="110"/>
        </w:rPr>
        <w:t xml:space="preserve"> </w:t>
      </w:r>
      <w:r>
        <w:rPr>
          <w:w w:val="110"/>
        </w:rPr>
        <w:t>and</w:t>
      </w:r>
      <w:r>
        <w:rPr>
          <w:spacing w:val="-16"/>
          <w:w w:val="110"/>
        </w:rPr>
        <w:t xml:space="preserve"> </w:t>
      </w:r>
      <w:r>
        <w:rPr>
          <w:w w:val="110"/>
        </w:rPr>
        <w:t>market</w:t>
      </w:r>
      <w:r>
        <w:rPr>
          <w:spacing w:val="-16"/>
          <w:w w:val="110"/>
        </w:rPr>
        <w:t xml:space="preserve"> </w:t>
      </w:r>
      <w:r>
        <w:rPr>
          <w:w w:val="110"/>
        </w:rPr>
        <w:t>risk,</w:t>
      </w:r>
      <w:r>
        <w:rPr>
          <w:spacing w:val="-21"/>
          <w:w w:val="110"/>
        </w:rPr>
        <w:t xml:space="preserve"> </w:t>
      </w:r>
      <w:r>
        <w:rPr>
          <w:w w:val="110"/>
        </w:rPr>
        <w:t>as</w:t>
      </w:r>
      <w:r>
        <w:rPr>
          <w:spacing w:val="-16"/>
          <w:w w:val="110"/>
        </w:rPr>
        <w:t xml:space="preserve"> </w:t>
      </w:r>
      <w:r>
        <w:rPr>
          <w:w w:val="110"/>
        </w:rPr>
        <w:t>well</w:t>
      </w:r>
      <w:r>
        <w:rPr>
          <w:spacing w:val="-16"/>
          <w:w w:val="110"/>
        </w:rPr>
        <w:t xml:space="preserve"> </w:t>
      </w:r>
      <w:r>
        <w:rPr>
          <w:w w:val="110"/>
        </w:rPr>
        <w:t>as</w:t>
      </w:r>
      <w:r>
        <w:rPr>
          <w:spacing w:val="-16"/>
          <w:w w:val="110"/>
        </w:rPr>
        <w:t xml:space="preserve"> </w:t>
      </w:r>
      <w:r>
        <w:rPr>
          <w:w w:val="110"/>
        </w:rPr>
        <w:t>operational</w:t>
      </w:r>
      <w:r>
        <w:rPr>
          <w:spacing w:val="-16"/>
          <w:w w:val="110"/>
        </w:rPr>
        <w:t xml:space="preserve"> </w:t>
      </w:r>
      <w:r>
        <w:rPr>
          <w:w w:val="110"/>
        </w:rPr>
        <w:t>risk.</w:t>
      </w:r>
      <w:r>
        <w:rPr>
          <w:spacing w:val="-22"/>
          <w:w w:val="110"/>
        </w:rPr>
        <w:t xml:space="preserve"> </w:t>
      </w:r>
      <w:r>
        <w:rPr>
          <w:w w:val="110"/>
        </w:rPr>
        <w:t>Finance</w:t>
      </w:r>
      <w:r>
        <w:rPr>
          <w:spacing w:val="-16"/>
          <w:w w:val="110"/>
        </w:rPr>
        <w:t xml:space="preserve"> </w:t>
      </w:r>
      <w:r>
        <w:rPr>
          <w:w w:val="110"/>
        </w:rPr>
        <w:t>and</w:t>
      </w:r>
      <w:r>
        <w:rPr>
          <w:spacing w:val="-16"/>
          <w:w w:val="110"/>
        </w:rPr>
        <w:t xml:space="preserve"> </w:t>
      </w:r>
      <w:r>
        <w:rPr>
          <w:w w:val="110"/>
        </w:rPr>
        <w:t>insurance</w:t>
      </w:r>
      <w:r>
        <w:rPr>
          <w:spacing w:val="-16"/>
          <w:w w:val="110"/>
        </w:rPr>
        <w:t xml:space="preserve"> </w:t>
      </w:r>
      <w:r>
        <w:rPr>
          <w:w w:val="110"/>
        </w:rPr>
        <w:t xml:space="preserve">are </w:t>
      </w:r>
      <w:r>
        <w:rPr>
          <w:w w:val="105"/>
        </w:rPr>
        <w:t>highly</w:t>
      </w:r>
      <w:r>
        <w:rPr>
          <w:spacing w:val="-12"/>
          <w:w w:val="105"/>
        </w:rPr>
        <w:t xml:space="preserve"> </w:t>
      </w:r>
      <w:r>
        <w:rPr>
          <w:w w:val="105"/>
        </w:rPr>
        <w:t>regulated</w:t>
      </w:r>
      <w:r>
        <w:rPr>
          <w:spacing w:val="-11"/>
          <w:w w:val="105"/>
        </w:rPr>
        <w:t xml:space="preserve"> </w:t>
      </w:r>
      <w:r>
        <w:rPr>
          <w:w w:val="105"/>
        </w:rPr>
        <w:t>business</w:t>
      </w:r>
      <w:r>
        <w:rPr>
          <w:spacing w:val="-11"/>
          <w:w w:val="105"/>
        </w:rPr>
        <w:t xml:space="preserve"> </w:t>
      </w:r>
      <w:r>
        <w:rPr>
          <w:w w:val="105"/>
        </w:rPr>
        <w:t>sectors,</w:t>
      </w:r>
      <w:r>
        <w:rPr>
          <w:spacing w:val="-17"/>
          <w:w w:val="105"/>
        </w:rPr>
        <w:t xml:space="preserve"> </w:t>
      </w:r>
      <w:r>
        <w:rPr>
          <w:w w:val="105"/>
        </w:rPr>
        <w:t>governed</w:t>
      </w:r>
      <w:r>
        <w:rPr>
          <w:spacing w:val="-11"/>
          <w:w w:val="105"/>
        </w:rPr>
        <w:t xml:space="preserve"> </w:t>
      </w:r>
      <w:r>
        <w:rPr>
          <w:w w:val="105"/>
        </w:rPr>
        <w:t>by</w:t>
      </w:r>
      <w:r>
        <w:rPr>
          <w:spacing w:val="-11"/>
          <w:w w:val="105"/>
        </w:rPr>
        <w:t xml:space="preserve"> </w:t>
      </w:r>
      <w:r>
        <w:rPr>
          <w:w w:val="105"/>
        </w:rPr>
        <w:t>international</w:t>
      </w:r>
      <w:r>
        <w:rPr>
          <w:spacing w:val="-11"/>
          <w:w w:val="105"/>
        </w:rPr>
        <w:t xml:space="preserve"> </w:t>
      </w:r>
      <w:r>
        <w:rPr>
          <w:w w:val="105"/>
        </w:rPr>
        <w:t>standards</w:t>
      </w:r>
      <w:r>
        <w:rPr>
          <w:spacing w:val="-11"/>
          <w:w w:val="105"/>
        </w:rPr>
        <w:t xml:space="preserve"> </w:t>
      </w:r>
      <w:r>
        <w:rPr>
          <w:w w:val="105"/>
        </w:rPr>
        <w:t>such</w:t>
      </w:r>
      <w:r>
        <w:rPr>
          <w:spacing w:val="-11"/>
          <w:w w:val="105"/>
        </w:rPr>
        <w:t xml:space="preserve"> </w:t>
      </w:r>
      <w:r>
        <w:rPr>
          <w:w w:val="105"/>
        </w:rPr>
        <w:t>as</w:t>
      </w:r>
      <w:r>
        <w:rPr>
          <w:spacing w:val="-11"/>
          <w:w w:val="105"/>
        </w:rPr>
        <w:t xml:space="preserve"> </w:t>
      </w:r>
      <w:r>
        <w:rPr>
          <w:w w:val="105"/>
        </w:rPr>
        <w:t>Basel</w:t>
      </w:r>
      <w:r>
        <w:rPr>
          <w:spacing w:val="-11"/>
          <w:w w:val="105"/>
        </w:rPr>
        <w:t xml:space="preserve"> </w:t>
      </w:r>
      <w:r>
        <w:rPr>
          <w:spacing w:val="-2"/>
          <w:w w:val="105"/>
        </w:rPr>
        <w:t xml:space="preserve">III </w:t>
      </w:r>
      <w:r>
        <w:rPr>
          <w:w w:val="110"/>
        </w:rPr>
        <w:t>and Solvency</w:t>
      </w:r>
      <w:r>
        <w:rPr>
          <w:spacing w:val="-2"/>
          <w:w w:val="110"/>
        </w:rPr>
        <w:t xml:space="preserve"> </w:t>
      </w:r>
      <w:r>
        <w:rPr>
          <w:w w:val="110"/>
        </w:rPr>
        <w:t>II.</w:t>
      </w:r>
    </w:p>
    <w:p w14:paraId="0403046A" w14:textId="77777777" w:rsidR="00D22C9E" w:rsidRDefault="00D22C9E" w:rsidP="00D22C9E">
      <w:pPr>
        <w:pStyle w:val="BodyText"/>
        <w:spacing w:before="6" w:line="249" w:lineRule="auto"/>
        <w:ind w:left="1177" w:right="697" w:firstLine="240"/>
        <w:jc w:val="both"/>
      </w:pPr>
      <w:r>
        <w:rPr>
          <w:w w:val="110"/>
        </w:rPr>
        <w:t>IT risk management is another well-developed and specific branch of risk</w:t>
      </w:r>
      <w:r>
        <w:rPr>
          <w:spacing w:val="-30"/>
          <w:w w:val="110"/>
        </w:rPr>
        <w:t xml:space="preserve"> </w:t>
      </w:r>
      <w:r>
        <w:rPr>
          <w:spacing w:val="-4"/>
          <w:w w:val="110"/>
        </w:rPr>
        <w:t xml:space="preserve">man- </w:t>
      </w:r>
      <w:r>
        <w:rPr>
          <w:w w:val="110"/>
        </w:rPr>
        <w:t>agement.</w:t>
      </w:r>
      <w:r>
        <w:rPr>
          <w:spacing w:val="-27"/>
          <w:w w:val="110"/>
        </w:rPr>
        <w:t xml:space="preserve"> </w:t>
      </w:r>
      <w:r>
        <w:rPr>
          <w:w w:val="110"/>
        </w:rPr>
        <w:t>The</w:t>
      </w:r>
      <w:r>
        <w:rPr>
          <w:spacing w:val="-16"/>
          <w:w w:val="110"/>
        </w:rPr>
        <w:t xml:space="preserve"> </w:t>
      </w:r>
      <w:r>
        <w:rPr>
          <w:w w:val="110"/>
        </w:rPr>
        <w:t>increasing</w:t>
      </w:r>
      <w:r>
        <w:rPr>
          <w:spacing w:val="-15"/>
          <w:w w:val="110"/>
        </w:rPr>
        <w:t xml:space="preserve"> </w:t>
      </w:r>
      <w:r>
        <w:rPr>
          <w:w w:val="110"/>
        </w:rPr>
        <w:t>importance</w:t>
      </w:r>
      <w:r>
        <w:rPr>
          <w:spacing w:val="-15"/>
          <w:w w:val="110"/>
        </w:rPr>
        <w:t xml:space="preserve"> </w:t>
      </w:r>
      <w:r>
        <w:rPr>
          <w:w w:val="110"/>
        </w:rPr>
        <w:t>of</w:t>
      </w:r>
      <w:r>
        <w:rPr>
          <w:spacing w:val="-16"/>
          <w:w w:val="110"/>
        </w:rPr>
        <w:t xml:space="preserve"> </w:t>
      </w:r>
      <w:r>
        <w:rPr>
          <w:w w:val="110"/>
        </w:rPr>
        <w:t>information</w:t>
      </w:r>
      <w:r>
        <w:rPr>
          <w:spacing w:val="-15"/>
          <w:w w:val="110"/>
        </w:rPr>
        <w:t xml:space="preserve"> </w:t>
      </w:r>
      <w:r>
        <w:rPr>
          <w:w w:val="110"/>
        </w:rPr>
        <w:t>to</w:t>
      </w:r>
      <w:r>
        <w:rPr>
          <w:spacing w:val="-15"/>
          <w:w w:val="110"/>
        </w:rPr>
        <w:t xml:space="preserve"> </w:t>
      </w:r>
      <w:r>
        <w:rPr>
          <w:w w:val="110"/>
        </w:rPr>
        <w:t>organizations,</w:t>
      </w:r>
      <w:r>
        <w:rPr>
          <w:spacing w:val="-21"/>
          <w:w w:val="110"/>
        </w:rPr>
        <w:t xml:space="preserve"> </w:t>
      </w:r>
      <w:r>
        <w:rPr>
          <w:w w:val="110"/>
        </w:rPr>
        <w:t>in</w:t>
      </w:r>
      <w:r>
        <w:rPr>
          <w:spacing w:val="-15"/>
          <w:w w:val="110"/>
        </w:rPr>
        <w:t xml:space="preserve"> </w:t>
      </w:r>
      <w:r>
        <w:rPr>
          <w:w w:val="110"/>
        </w:rPr>
        <w:t>terms</w:t>
      </w:r>
      <w:r>
        <w:rPr>
          <w:spacing w:val="-15"/>
          <w:w w:val="110"/>
        </w:rPr>
        <w:t xml:space="preserve"> </w:t>
      </w:r>
      <w:r>
        <w:rPr>
          <w:w w:val="110"/>
        </w:rPr>
        <w:t>of</w:t>
      </w:r>
      <w:r>
        <w:rPr>
          <w:spacing w:val="-16"/>
          <w:w w:val="110"/>
        </w:rPr>
        <w:t xml:space="preserve"> </w:t>
      </w:r>
      <w:r>
        <w:rPr>
          <w:spacing w:val="-4"/>
          <w:w w:val="110"/>
        </w:rPr>
        <w:t xml:space="preserve">the </w:t>
      </w:r>
      <w:r>
        <w:rPr>
          <w:w w:val="110"/>
        </w:rPr>
        <w:t>management of and security of data, has resulted in the development of specific standards</w:t>
      </w:r>
      <w:r>
        <w:rPr>
          <w:spacing w:val="-5"/>
          <w:w w:val="110"/>
        </w:rPr>
        <w:t xml:space="preserve"> </w:t>
      </w:r>
      <w:r>
        <w:rPr>
          <w:w w:val="110"/>
        </w:rPr>
        <w:t>applicable</w:t>
      </w:r>
      <w:r>
        <w:rPr>
          <w:spacing w:val="-5"/>
          <w:w w:val="110"/>
        </w:rPr>
        <w:t xml:space="preserve"> </w:t>
      </w:r>
      <w:r>
        <w:rPr>
          <w:w w:val="110"/>
        </w:rPr>
        <w:t>to</w:t>
      </w:r>
      <w:r>
        <w:rPr>
          <w:spacing w:val="-4"/>
          <w:w w:val="110"/>
        </w:rPr>
        <w:t xml:space="preserve"> </w:t>
      </w:r>
      <w:r>
        <w:rPr>
          <w:w w:val="110"/>
        </w:rPr>
        <w:t>IT</w:t>
      </w:r>
      <w:r>
        <w:rPr>
          <w:spacing w:val="-5"/>
          <w:w w:val="110"/>
        </w:rPr>
        <w:t xml:space="preserve"> </w:t>
      </w:r>
      <w:r>
        <w:rPr>
          <w:w w:val="110"/>
        </w:rPr>
        <w:t>risk</w:t>
      </w:r>
      <w:r>
        <w:rPr>
          <w:spacing w:val="-4"/>
          <w:w w:val="110"/>
        </w:rPr>
        <w:t xml:space="preserve"> </w:t>
      </w:r>
      <w:r>
        <w:rPr>
          <w:w w:val="110"/>
        </w:rPr>
        <w:t>management.</w:t>
      </w:r>
      <w:r>
        <w:rPr>
          <w:spacing w:val="-17"/>
          <w:w w:val="110"/>
        </w:rPr>
        <w:t xml:space="preserve"> </w:t>
      </w:r>
      <w:r>
        <w:rPr>
          <w:w w:val="110"/>
        </w:rPr>
        <w:t>Amongst</w:t>
      </w:r>
      <w:r>
        <w:rPr>
          <w:spacing w:val="-4"/>
          <w:w w:val="110"/>
        </w:rPr>
        <w:t xml:space="preserve"> </w:t>
      </w:r>
      <w:r>
        <w:rPr>
          <w:w w:val="110"/>
        </w:rPr>
        <w:t>the</w:t>
      </w:r>
      <w:r>
        <w:rPr>
          <w:spacing w:val="-5"/>
          <w:w w:val="110"/>
        </w:rPr>
        <w:t xml:space="preserve"> </w:t>
      </w:r>
      <w:r>
        <w:rPr>
          <w:w w:val="110"/>
        </w:rPr>
        <w:t>best</w:t>
      </w:r>
      <w:r>
        <w:rPr>
          <w:spacing w:val="-4"/>
          <w:w w:val="110"/>
        </w:rPr>
        <w:t xml:space="preserve"> </w:t>
      </w:r>
      <w:r>
        <w:rPr>
          <w:w w:val="110"/>
        </w:rPr>
        <w:t>established</w:t>
      </w:r>
      <w:r>
        <w:rPr>
          <w:spacing w:val="-5"/>
          <w:w w:val="110"/>
        </w:rPr>
        <w:t xml:space="preserve"> </w:t>
      </w:r>
      <w:r>
        <w:rPr>
          <w:w w:val="110"/>
        </w:rPr>
        <w:t>of</w:t>
      </w:r>
      <w:r>
        <w:rPr>
          <w:spacing w:val="-4"/>
          <w:w w:val="110"/>
        </w:rPr>
        <w:t xml:space="preserve"> these </w:t>
      </w:r>
      <w:r>
        <w:rPr>
          <w:w w:val="110"/>
        </w:rPr>
        <w:t>risk</w:t>
      </w:r>
      <w:r>
        <w:rPr>
          <w:spacing w:val="-21"/>
          <w:w w:val="110"/>
        </w:rPr>
        <w:t xml:space="preserve"> </w:t>
      </w:r>
      <w:r>
        <w:rPr>
          <w:w w:val="110"/>
        </w:rPr>
        <w:t>management</w:t>
      </w:r>
      <w:r>
        <w:rPr>
          <w:spacing w:val="-21"/>
          <w:w w:val="110"/>
        </w:rPr>
        <w:t xml:space="preserve"> </w:t>
      </w:r>
      <w:r>
        <w:rPr>
          <w:w w:val="110"/>
        </w:rPr>
        <w:t>standards</w:t>
      </w:r>
      <w:r>
        <w:rPr>
          <w:spacing w:val="-20"/>
          <w:w w:val="110"/>
        </w:rPr>
        <w:t xml:space="preserve"> </w:t>
      </w:r>
      <w:r>
        <w:rPr>
          <w:w w:val="110"/>
        </w:rPr>
        <w:t>is</w:t>
      </w:r>
      <w:r>
        <w:rPr>
          <w:spacing w:val="-21"/>
          <w:w w:val="110"/>
        </w:rPr>
        <w:t xml:space="preserve"> </w:t>
      </w:r>
      <w:r>
        <w:rPr>
          <w:spacing w:val="-4"/>
          <w:w w:val="110"/>
        </w:rPr>
        <w:t>COBIT,</w:t>
      </w:r>
      <w:r>
        <w:rPr>
          <w:spacing w:val="-26"/>
          <w:w w:val="110"/>
        </w:rPr>
        <w:t xml:space="preserve"> </w:t>
      </w:r>
      <w:r>
        <w:rPr>
          <w:w w:val="110"/>
        </w:rPr>
        <w:t>which</w:t>
      </w:r>
      <w:r>
        <w:rPr>
          <w:spacing w:val="-20"/>
          <w:w w:val="110"/>
        </w:rPr>
        <w:t xml:space="preserve"> </w:t>
      </w:r>
      <w:r>
        <w:rPr>
          <w:w w:val="110"/>
        </w:rPr>
        <w:t>is</w:t>
      </w:r>
      <w:r>
        <w:rPr>
          <w:spacing w:val="-21"/>
          <w:w w:val="110"/>
        </w:rPr>
        <w:t xml:space="preserve"> </w:t>
      </w:r>
      <w:r>
        <w:rPr>
          <w:w w:val="110"/>
        </w:rPr>
        <w:t>similar</w:t>
      </w:r>
      <w:r>
        <w:rPr>
          <w:spacing w:val="-21"/>
          <w:w w:val="110"/>
        </w:rPr>
        <w:t xml:space="preserve"> </w:t>
      </w:r>
      <w:r>
        <w:rPr>
          <w:w w:val="110"/>
        </w:rPr>
        <w:t>in</w:t>
      </w:r>
      <w:r>
        <w:rPr>
          <w:spacing w:val="-20"/>
          <w:w w:val="110"/>
        </w:rPr>
        <w:t xml:space="preserve"> </w:t>
      </w:r>
      <w:r>
        <w:rPr>
          <w:w w:val="110"/>
        </w:rPr>
        <w:t>many</w:t>
      </w:r>
      <w:r>
        <w:rPr>
          <w:spacing w:val="-21"/>
          <w:w w:val="110"/>
        </w:rPr>
        <w:t xml:space="preserve"> </w:t>
      </w:r>
      <w:r>
        <w:rPr>
          <w:w w:val="110"/>
        </w:rPr>
        <w:t>regards</w:t>
      </w:r>
      <w:r>
        <w:rPr>
          <w:spacing w:val="-21"/>
          <w:w w:val="110"/>
        </w:rPr>
        <w:t xml:space="preserve"> </w:t>
      </w:r>
      <w:r>
        <w:rPr>
          <w:w w:val="110"/>
        </w:rPr>
        <w:t>to</w:t>
      </w:r>
      <w:r>
        <w:rPr>
          <w:spacing w:val="-20"/>
          <w:w w:val="110"/>
        </w:rPr>
        <w:t xml:space="preserve"> </w:t>
      </w:r>
      <w:r>
        <w:rPr>
          <w:w w:val="110"/>
        </w:rPr>
        <w:t>the</w:t>
      </w:r>
      <w:r>
        <w:rPr>
          <w:spacing w:val="-21"/>
          <w:w w:val="110"/>
        </w:rPr>
        <w:t xml:space="preserve"> </w:t>
      </w:r>
      <w:r>
        <w:rPr>
          <w:w w:val="110"/>
        </w:rPr>
        <w:t>COSO standard discussed in Chapter</w:t>
      </w:r>
      <w:r>
        <w:rPr>
          <w:spacing w:val="-2"/>
          <w:w w:val="110"/>
        </w:rPr>
        <w:t xml:space="preserve"> </w:t>
      </w:r>
      <w:r>
        <w:rPr>
          <w:w w:val="110"/>
        </w:rPr>
        <w:t>6.</w:t>
      </w:r>
    </w:p>
    <w:p w14:paraId="02CD1706" w14:textId="77777777" w:rsidR="00D22C9E" w:rsidRDefault="00D22C9E" w:rsidP="00D22C9E">
      <w:pPr>
        <w:pStyle w:val="BodyText"/>
        <w:rPr>
          <w:sz w:val="22"/>
        </w:rPr>
      </w:pPr>
    </w:p>
    <w:p w14:paraId="10F903B8" w14:textId="77777777" w:rsidR="00D22C9E" w:rsidRDefault="00D22C9E" w:rsidP="00D22C9E">
      <w:pPr>
        <w:pStyle w:val="BodyText"/>
        <w:spacing w:before="6"/>
        <w:rPr>
          <w:sz w:val="22"/>
        </w:rPr>
      </w:pPr>
    </w:p>
    <w:p w14:paraId="3C1068B6" w14:textId="77777777" w:rsidR="00D22C9E" w:rsidRDefault="00D22C9E" w:rsidP="00D22C9E">
      <w:pPr>
        <w:pStyle w:val="Heading4"/>
        <w:ind w:left="1177"/>
      </w:pPr>
      <w:r>
        <w:rPr>
          <w:noProof/>
        </w:rPr>
        <mc:AlternateContent>
          <mc:Choice Requires="wps">
            <w:drawing>
              <wp:anchor distT="0" distB="0" distL="0" distR="0" simplePos="0" relativeHeight="251662336" behindDoc="1" locked="0" layoutInCell="1" allowOverlap="1" wp14:anchorId="735C1E30" wp14:editId="2FFF0E6D">
                <wp:simplePos x="0" y="0"/>
                <wp:positionH relativeFrom="page">
                  <wp:posOffset>786130</wp:posOffset>
                </wp:positionH>
                <wp:positionV relativeFrom="paragraph">
                  <wp:posOffset>294640</wp:posOffset>
                </wp:positionV>
                <wp:extent cx="4572000" cy="1270"/>
                <wp:effectExtent l="0" t="0" r="0" b="0"/>
                <wp:wrapTopAndBottom/>
                <wp:docPr id="2614" name="Freeform 2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238 1238"/>
                            <a:gd name="T1" fmla="*/ T0 w 7200"/>
                            <a:gd name="T2" fmla="+- 0 8438 1238"/>
                            <a:gd name="T3" fmla="*/ T2 w 7200"/>
                          </a:gdLst>
                          <a:ahLst/>
                          <a:cxnLst>
                            <a:cxn ang="0">
                              <a:pos x="T1" y="0"/>
                            </a:cxn>
                            <a:cxn ang="0">
                              <a:pos x="T3" y="0"/>
                            </a:cxn>
                          </a:cxnLst>
                          <a:rect l="0" t="0" r="r" b="b"/>
                          <a:pathLst>
                            <a:path w="7200">
                              <a:moveTo>
                                <a:pt x="0" y="0"/>
                              </a:moveTo>
                              <a:lnTo>
                                <a:pt x="72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56A" id="Freeform 2588" o:spid="_x0000_s1026" style="position:absolute;margin-left:61.9pt;margin-top:23.2pt;width:5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" path="m,l7200,e" filled="f" strokeweight=".5pt">
                <v:path arrowok="t" o:connecttype="custom" o:connectlocs="0,0;4572000,0" o:connectangles="0,0"/>
                <w10:wrap type="topAndBottom" anchorx="page"/>
              </v:shape>
            </w:pict>
          </mc:Fallback>
        </mc:AlternateContent>
      </w:r>
      <w:r>
        <w:t>simple representation of risk management</w:t>
      </w:r>
    </w:p>
    <w:p w14:paraId="5C8DE7CE" w14:textId="77777777" w:rsidR="00D22C9E" w:rsidRDefault="00D22C9E" w:rsidP="00D22C9E">
      <w:pPr>
        <w:pStyle w:val="BodyText"/>
        <w:spacing w:before="114" w:line="249" w:lineRule="auto"/>
        <w:ind w:left="1177" w:right="697"/>
        <w:jc w:val="both"/>
      </w:pPr>
      <w:r>
        <w:rPr>
          <w:w w:val="105"/>
        </w:rPr>
        <w:t>Risk management has well-established stages that make up the risk management process, as described in Table 4.3. These stages build into valuable risk management activities, each of which makes an important contribution. There are many ways of representing the risk management process, and each of the standards mentioned in Chapter 6 provides a slightly different description.</w:t>
      </w:r>
    </w:p>
    <w:p w14:paraId="4B02B3EF" w14:textId="77777777" w:rsidR="00D22C9E" w:rsidRDefault="00D22C9E" w:rsidP="00D22C9E">
      <w:pPr>
        <w:spacing w:line="249" w:lineRule="auto"/>
        <w:jc w:val="both"/>
        <w:sectPr w:rsidR="00D22C9E">
          <w:pgSz w:w="9640" w:h="13610"/>
          <w:pgMar w:top="660" w:right="500" w:bottom="280" w:left="60" w:header="440" w:footer="0" w:gutter="0"/>
          <w:cols w:space="720"/>
        </w:sectPr>
      </w:pPr>
    </w:p>
    <w:p w14:paraId="41BDB975" w14:textId="77777777" w:rsidR="00D22C9E" w:rsidRDefault="00D22C9E" w:rsidP="00D22C9E">
      <w:pPr>
        <w:pStyle w:val="BodyText"/>
        <w:rPr>
          <w:sz w:val="24"/>
        </w:rPr>
      </w:pPr>
    </w:p>
    <w:p w14:paraId="26808AFB" w14:textId="77777777" w:rsidR="00D22C9E" w:rsidRDefault="00D22C9E" w:rsidP="00D22C9E">
      <w:pPr>
        <w:spacing w:before="90"/>
        <w:ind w:left="1143"/>
        <w:jc w:val="both"/>
        <w:rPr>
          <w:rFonts w:ascii="Arial"/>
        </w:rPr>
      </w:pPr>
      <w:r>
        <w:rPr>
          <w:noProof/>
        </w:rPr>
        <mc:AlternateContent>
          <mc:Choice Requires="wpg">
            <w:drawing>
              <wp:anchor distT="0" distB="0" distL="114300" distR="114300" simplePos="0" relativeHeight="251659264" behindDoc="1" locked="0" layoutInCell="1" allowOverlap="1" wp14:anchorId="66D93028" wp14:editId="35195017">
                <wp:simplePos x="0" y="0"/>
                <wp:positionH relativeFrom="page">
                  <wp:posOffset>755650</wp:posOffset>
                </wp:positionH>
                <wp:positionV relativeFrom="paragraph">
                  <wp:posOffset>346710</wp:posOffset>
                </wp:positionV>
                <wp:extent cx="4714240" cy="3858895"/>
                <wp:effectExtent l="0" t="0" r="0" b="0"/>
                <wp:wrapNone/>
                <wp:docPr id="2611" name="Group 2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240" cy="3858895"/>
                          <a:chOff x="1190" y="546"/>
                          <a:chExt cx="7424" cy="6077"/>
                        </a:xfrm>
                      </wpg:grpSpPr>
                      <wps:wsp>
                        <wps:cNvPr id="2612" name="Rectangle 2587"/>
                        <wps:cNvSpPr>
                          <a:spLocks/>
                        </wps:cNvSpPr>
                        <wps:spPr bwMode="auto">
                          <a:xfrm>
                            <a:off x="1190" y="546"/>
                            <a:ext cx="7424" cy="6077"/>
                          </a:xfrm>
                          <a:prstGeom prst="rect">
                            <a:avLst/>
                          </a:prstGeom>
                          <a:solidFill>
                            <a:srgbClr val="000000">
                              <a:alpha val="2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3" name="Freeform 2586"/>
                        <wps:cNvSpPr>
                          <a:spLocks/>
                        </wps:cNvSpPr>
                        <wps:spPr bwMode="auto">
                          <a:xfrm>
                            <a:off x="1202" y="559"/>
                            <a:ext cx="7200" cy="5855"/>
                          </a:xfrm>
                          <a:custGeom>
                            <a:avLst/>
                            <a:gdLst>
                              <a:gd name="T0" fmla="+- 0 8302 1202"/>
                              <a:gd name="T1" fmla="*/ T0 w 7200"/>
                              <a:gd name="T2" fmla="+- 0 559 559"/>
                              <a:gd name="T3" fmla="*/ 559 h 5855"/>
                              <a:gd name="T4" fmla="+- 0 1302 1202"/>
                              <a:gd name="T5" fmla="*/ T4 w 7200"/>
                              <a:gd name="T6" fmla="+- 0 559 559"/>
                              <a:gd name="T7" fmla="*/ 559 h 5855"/>
                              <a:gd name="T8" fmla="+- 0 1244 1202"/>
                              <a:gd name="T9" fmla="*/ T8 w 7200"/>
                              <a:gd name="T10" fmla="+- 0 561 559"/>
                              <a:gd name="T11" fmla="*/ 561 h 5855"/>
                              <a:gd name="T12" fmla="+- 0 1215 1202"/>
                              <a:gd name="T13" fmla="*/ T12 w 7200"/>
                              <a:gd name="T14" fmla="+- 0 572 559"/>
                              <a:gd name="T15" fmla="*/ 572 h 5855"/>
                              <a:gd name="T16" fmla="+- 0 1204 1202"/>
                              <a:gd name="T17" fmla="*/ T16 w 7200"/>
                              <a:gd name="T18" fmla="+- 0 602 559"/>
                              <a:gd name="T19" fmla="*/ 602 h 5855"/>
                              <a:gd name="T20" fmla="+- 0 1202 1202"/>
                              <a:gd name="T21" fmla="*/ T20 w 7200"/>
                              <a:gd name="T22" fmla="+- 0 659 559"/>
                              <a:gd name="T23" fmla="*/ 659 h 5855"/>
                              <a:gd name="T24" fmla="+- 0 1202 1202"/>
                              <a:gd name="T25" fmla="*/ T24 w 7200"/>
                              <a:gd name="T26" fmla="+- 0 6314 559"/>
                              <a:gd name="T27" fmla="*/ 6314 h 5855"/>
                              <a:gd name="T28" fmla="+- 0 1204 1202"/>
                              <a:gd name="T29" fmla="*/ T28 w 7200"/>
                              <a:gd name="T30" fmla="+- 0 6372 559"/>
                              <a:gd name="T31" fmla="*/ 6372 h 5855"/>
                              <a:gd name="T32" fmla="+- 0 1215 1202"/>
                              <a:gd name="T33" fmla="*/ T32 w 7200"/>
                              <a:gd name="T34" fmla="+- 0 6401 559"/>
                              <a:gd name="T35" fmla="*/ 6401 h 5855"/>
                              <a:gd name="T36" fmla="+- 0 1244 1202"/>
                              <a:gd name="T37" fmla="*/ T36 w 7200"/>
                              <a:gd name="T38" fmla="+- 0 6412 559"/>
                              <a:gd name="T39" fmla="*/ 6412 h 5855"/>
                              <a:gd name="T40" fmla="+- 0 1302 1202"/>
                              <a:gd name="T41" fmla="*/ T40 w 7200"/>
                              <a:gd name="T42" fmla="+- 0 6414 559"/>
                              <a:gd name="T43" fmla="*/ 6414 h 5855"/>
                              <a:gd name="T44" fmla="+- 0 8302 1202"/>
                              <a:gd name="T45" fmla="*/ T44 w 7200"/>
                              <a:gd name="T46" fmla="+- 0 6414 559"/>
                              <a:gd name="T47" fmla="*/ 6414 h 5855"/>
                              <a:gd name="T48" fmla="+- 0 8360 1202"/>
                              <a:gd name="T49" fmla="*/ T48 w 7200"/>
                              <a:gd name="T50" fmla="+- 0 6412 559"/>
                              <a:gd name="T51" fmla="*/ 6412 h 5855"/>
                              <a:gd name="T52" fmla="+- 0 8390 1202"/>
                              <a:gd name="T53" fmla="*/ T52 w 7200"/>
                              <a:gd name="T54" fmla="+- 0 6401 559"/>
                              <a:gd name="T55" fmla="*/ 6401 h 5855"/>
                              <a:gd name="T56" fmla="+- 0 8400 1202"/>
                              <a:gd name="T57" fmla="*/ T56 w 7200"/>
                              <a:gd name="T58" fmla="+- 0 6372 559"/>
                              <a:gd name="T59" fmla="*/ 6372 h 5855"/>
                              <a:gd name="T60" fmla="+- 0 8402 1202"/>
                              <a:gd name="T61" fmla="*/ T60 w 7200"/>
                              <a:gd name="T62" fmla="+- 0 6314 559"/>
                              <a:gd name="T63" fmla="*/ 6314 h 5855"/>
                              <a:gd name="T64" fmla="+- 0 8402 1202"/>
                              <a:gd name="T65" fmla="*/ T64 w 7200"/>
                              <a:gd name="T66" fmla="+- 0 659 559"/>
                              <a:gd name="T67" fmla="*/ 659 h 5855"/>
                              <a:gd name="T68" fmla="+- 0 8400 1202"/>
                              <a:gd name="T69" fmla="*/ T68 w 7200"/>
                              <a:gd name="T70" fmla="+- 0 602 559"/>
                              <a:gd name="T71" fmla="*/ 602 h 5855"/>
                              <a:gd name="T72" fmla="+- 0 8390 1202"/>
                              <a:gd name="T73" fmla="*/ T72 w 7200"/>
                              <a:gd name="T74" fmla="+- 0 572 559"/>
                              <a:gd name="T75" fmla="*/ 572 h 5855"/>
                              <a:gd name="T76" fmla="+- 0 8360 1202"/>
                              <a:gd name="T77" fmla="*/ T76 w 7200"/>
                              <a:gd name="T78" fmla="+- 0 561 559"/>
                              <a:gd name="T79" fmla="*/ 561 h 5855"/>
                              <a:gd name="T80" fmla="+- 0 8302 1202"/>
                              <a:gd name="T81" fmla="*/ T80 w 7200"/>
                              <a:gd name="T82" fmla="+- 0 559 559"/>
                              <a:gd name="T83" fmla="*/ 559 h 5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0" h="5855">
                                <a:moveTo>
                                  <a:pt x="7100" y="0"/>
                                </a:moveTo>
                                <a:lnTo>
                                  <a:pt x="100" y="0"/>
                                </a:lnTo>
                                <a:lnTo>
                                  <a:pt x="42" y="2"/>
                                </a:lnTo>
                                <a:lnTo>
                                  <a:pt x="13" y="13"/>
                                </a:lnTo>
                                <a:lnTo>
                                  <a:pt x="2" y="43"/>
                                </a:lnTo>
                                <a:lnTo>
                                  <a:pt x="0" y="100"/>
                                </a:lnTo>
                                <a:lnTo>
                                  <a:pt x="0" y="5755"/>
                                </a:lnTo>
                                <a:lnTo>
                                  <a:pt x="2" y="5813"/>
                                </a:lnTo>
                                <a:lnTo>
                                  <a:pt x="13" y="5842"/>
                                </a:lnTo>
                                <a:lnTo>
                                  <a:pt x="42" y="5853"/>
                                </a:lnTo>
                                <a:lnTo>
                                  <a:pt x="100" y="5855"/>
                                </a:lnTo>
                                <a:lnTo>
                                  <a:pt x="7100" y="5855"/>
                                </a:lnTo>
                                <a:lnTo>
                                  <a:pt x="7158" y="5853"/>
                                </a:lnTo>
                                <a:lnTo>
                                  <a:pt x="7188" y="5842"/>
                                </a:lnTo>
                                <a:lnTo>
                                  <a:pt x="7198" y="5813"/>
                                </a:lnTo>
                                <a:lnTo>
                                  <a:pt x="7200" y="5755"/>
                                </a:lnTo>
                                <a:lnTo>
                                  <a:pt x="7200" y="100"/>
                                </a:lnTo>
                                <a:lnTo>
                                  <a:pt x="7198" y="43"/>
                                </a:lnTo>
                                <a:lnTo>
                                  <a:pt x="7188" y="13"/>
                                </a:lnTo>
                                <a:lnTo>
                                  <a:pt x="7158" y="2"/>
                                </a:lnTo>
                                <a:lnTo>
                                  <a:pt x="7100" y="0"/>
                                </a:lnTo>
                                <a:close/>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35DF1" id="Group 2585" o:spid="_x0000_s1026" style="position:absolute;margin-left:59.5pt;margin-top:27.3pt;width:371.2pt;height:303.85pt;z-index:-251657216;mso-position-horizontal-relative:page" coordorigin="1190,546" coordsize="7424,6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">
                <v:rect id="Rectangle 2587" o:spid="_x0000_s1027" style="position:absolute;left:1190;top:546;width:7424;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" fillcolor="black" stroked="f">
                  <v:fill opacity="19532f"/>
                  <v:path arrowok="t"/>
                </v:rect>
                <v:shape id="Freeform 2586" o:spid="_x0000_s1028" style="position:absolute;left:1202;top:559;width:7200;height:5855;visibility:visible;mso-wrap-style:square;v-text-anchor:top" coordsize="7200,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" path="m7100,l100,,42,2,13,13,2,43,,100,,5755r2,58l13,5842r29,11l100,5855r7000,l7158,5853r30,-11l7198,5813r2,-58l7200,100r-2,-57l7188,13,7158,2,7100,xe" fillcolor="#ebebec" stroked="f">
                  <v:path arrowok="t" o:connecttype="custom" o:connectlocs="7100,559;100,559;42,561;13,572;2,602;0,659;0,6314;2,6372;13,6401;42,6412;100,6414;7100,6414;7158,6412;7188,6401;7198,6372;7200,6314;7200,659;7198,602;7188,572;7158,561;7100,559" o:connectangles="0,0,0,0,0,0,0,0,0,0,0,0,0,0,0,0,0,0,0,0,0"/>
                </v:shape>
                <w10:wrap anchorx="page"/>
              </v:group>
            </w:pict>
          </mc:Fallback>
        </mc:AlternateContent>
      </w:r>
      <w:r>
        <w:rPr>
          <w:rFonts w:ascii="Arial"/>
          <w:b/>
          <w:spacing w:val="14"/>
        </w:rPr>
        <w:t>TAb</w:t>
      </w:r>
      <w:r>
        <w:rPr>
          <w:rFonts w:ascii="Arial"/>
          <w:b/>
          <w:spacing w:val="-46"/>
        </w:rPr>
        <w:t xml:space="preserve"> </w:t>
      </w:r>
      <w:r>
        <w:rPr>
          <w:rFonts w:ascii="Arial"/>
          <w:b/>
          <w:spacing w:val="13"/>
        </w:rPr>
        <w:t xml:space="preserve">LE </w:t>
      </w:r>
      <w:r>
        <w:rPr>
          <w:rFonts w:ascii="Arial"/>
          <w:b/>
          <w:spacing w:val="14"/>
          <w:sz w:val="22"/>
        </w:rPr>
        <w:t xml:space="preserve">4.3 </w:t>
      </w:r>
      <w:r>
        <w:rPr>
          <w:rFonts w:ascii="Arial"/>
        </w:rPr>
        <w:t xml:space="preserve">8Rs and </w:t>
      </w:r>
      <w:r>
        <w:rPr>
          <w:rFonts w:ascii="Arial"/>
          <w:spacing w:val="-4"/>
        </w:rPr>
        <w:t xml:space="preserve">4Ts </w:t>
      </w:r>
      <w:r>
        <w:rPr>
          <w:rFonts w:ascii="Arial"/>
        </w:rPr>
        <w:t>of (hazard) risk management</w:t>
      </w:r>
    </w:p>
    <w:p w14:paraId="2C6091FB" w14:textId="77777777" w:rsidR="00D22C9E" w:rsidRDefault="00D22C9E" w:rsidP="00D22C9E">
      <w:pPr>
        <w:pStyle w:val="BodyText"/>
        <w:spacing w:before="9"/>
        <w:rPr>
          <w:rFonts w:ascii="Arial"/>
          <w:sz w:val="34"/>
        </w:rPr>
      </w:pPr>
    </w:p>
    <w:p w14:paraId="0FCD1903" w14:textId="77777777" w:rsidR="00D22C9E" w:rsidRDefault="00D22C9E" w:rsidP="00D22C9E">
      <w:pPr>
        <w:pStyle w:val="ListParagraph"/>
        <w:numPr>
          <w:ilvl w:val="0"/>
          <w:numId w:val="1"/>
        </w:numPr>
        <w:tabs>
          <w:tab w:val="left" w:pos="1622"/>
        </w:tabs>
        <w:spacing w:before="0" w:line="278" w:lineRule="auto"/>
        <w:ind w:right="996"/>
        <w:rPr>
          <w:rFonts w:ascii="Arial"/>
          <w:sz w:val="18"/>
        </w:rPr>
      </w:pPr>
      <w:r>
        <w:rPr>
          <w:rFonts w:ascii="Arial"/>
          <w:sz w:val="18"/>
        </w:rPr>
        <w:t>Recognition or identification of risks and identification of the nature of the risk</w:t>
      </w:r>
      <w:r>
        <w:rPr>
          <w:rFonts w:ascii="Arial"/>
          <w:spacing w:val="-29"/>
          <w:sz w:val="18"/>
        </w:rPr>
        <w:t xml:space="preserve"> </w:t>
      </w:r>
      <w:r>
        <w:rPr>
          <w:rFonts w:ascii="Arial"/>
          <w:sz w:val="18"/>
        </w:rPr>
        <w:t>and the circumstances in which it could</w:t>
      </w:r>
      <w:r>
        <w:rPr>
          <w:rFonts w:ascii="Arial"/>
          <w:spacing w:val="2"/>
          <w:sz w:val="18"/>
        </w:rPr>
        <w:t xml:space="preserve"> </w:t>
      </w:r>
      <w:r>
        <w:rPr>
          <w:rFonts w:ascii="Arial"/>
          <w:sz w:val="18"/>
        </w:rPr>
        <w:t>materialize.</w:t>
      </w:r>
    </w:p>
    <w:p w14:paraId="4A453EDD" w14:textId="77777777" w:rsidR="00D22C9E" w:rsidRDefault="00D22C9E" w:rsidP="00D22C9E">
      <w:pPr>
        <w:pStyle w:val="ListParagraph"/>
        <w:numPr>
          <w:ilvl w:val="0"/>
          <w:numId w:val="1"/>
        </w:numPr>
        <w:tabs>
          <w:tab w:val="left" w:pos="1622"/>
        </w:tabs>
        <w:spacing w:before="30" w:line="278" w:lineRule="auto"/>
        <w:ind w:right="1079"/>
        <w:rPr>
          <w:rFonts w:ascii="Arial" w:hAnsi="Arial"/>
          <w:sz w:val="18"/>
        </w:rPr>
      </w:pPr>
      <w:r>
        <w:rPr>
          <w:rFonts w:ascii="Arial" w:hAnsi="Arial"/>
          <w:sz w:val="18"/>
        </w:rPr>
        <w:t xml:space="preserve">Rating or evaluation of risks in terms of magnitude and likelihood to produce </w:t>
      </w:r>
      <w:r>
        <w:rPr>
          <w:rFonts w:ascii="Arial" w:hAnsi="Arial"/>
          <w:spacing w:val="-5"/>
          <w:sz w:val="18"/>
        </w:rPr>
        <w:t xml:space="preserve">the </w:t>
      </w:r>
      <w:r>
        <w:rPr>
          <w:rFonts w:ascii="Arial" w:hAnsi="Arial"/>
          <w:sz w:val="18"/>
        </w:rPr>
        <w:t>‘risk profile’ that is recorded in a risk</w:t>
      </w:r>
      <w:r>
        <w:rPr>
          <w:rFonts w:ascii="Arial" w:hAnsi="Arial"/>
          <w:spacing w:val="2"/>
          <w:sz w:val="18"/>
        </w:rPr>
        <w:t xml:space="preserve"> </w:t>
      </w:r>
      <w:r>
        <w:rPr>
          <w:rFonts w:ascii="Arial" w:hAnsi="Arial"/>
          <w:sz w:val="18"/>
        </w:rPr>
        <w:t>register.</w:t>
      </w:r>
    </w:p>
    <w:p w14:paraId="5D8975A8" w14:textId="77777777" w:rsidR="00D22C9E" w:rsidRDefault="00D22C9E" w:rsidP="00D22C9E">
      <w:pPr>
        <w:pStyle w:val="ListParagraph"/>
        <w:numPr>
          <w:ilvl w:val="0"/>
          <w:numId w:val="1"/>
        </w:numPr>
        <w:tabs>
          <w:tab w:val="left" w:pos="1622"/>
        </w:tabs>
        <w:spacing w:before="30" w:line="278" w:lineRule="auto"/>
        <w:ind w:right="1163"/>
        <w:rPr>
          <w:rFonts w:ascii="Arial"/>
          <w:sz w:val="18"/>
        </w:rPr>
      </w:pPr>
      <w:r>
        <w:rPr>
          <w:rFonts w:ascii="Arial"/>
          <w:sz w:val="18"/>
        </w:rPr>
        <w:t>Ranking</w:t>
      </w:r>
      <w:r>
        <w:rPr>
          <w:rFonts w:ascii="Arial"/>
          <w:spacing w:val="-4"/>
          <w:sz w:val="18"/>
        </w:rPr>
        <w:t xml:space="preserve"> </w:t>
      </w:r>
      <w:r>
        <w:rPr>
          <w:rFonts w:ascii="Arial"/>
          <w:sz w:val="18"/>
        </w:rPr>
        <w:t>or</w:t>
      </w:r>
      <w:r>
        <w:rPr>
          <w:rFonts w:ascii="Arial"/>
          <w:spacing w:val="-4"/>
          <w:sz w:val="18"/>
        </w:rPr>
        <w:t xml:space="preserve"> </w:t>
      </w:r>
      <w:r>
        <w:rPr>
          <w:rFonts w:ascii="Arial"/>
          <w:sz w:val="18"/>
        </w:rPr>
        <w:t>analysing</w:t>
      </w:r>
      <w:r>
        <w:rPr>
          <w:rFonts w:ascii="Arial"/>
          <w:spacing w:val="-4"/>
          <w:sz w:val="18"/>
        </w:rPr>
        <w:t xml:space="preserve"> </w:t>
      </w:r>
      <w:r>
        <w:rPr>
          <w:rFonts w:ascii="Arial"/>
          <w:sz w:val="18"/>
        </w:rPr>
        <w:t>the</w:t>
      </w:r>
      <w:r>
        <w:rPr>
          <w:rFonts w:ascii="Arial"/>
          <w:spacing w:val="-4"/>
          <w:sz w:val="18"/>
        </w:rPr>
        <w:t xml:space="preserve"> </w:t>
      </w:r>
      <w:r>
        <w:rPr>
          <w:rFonts w:ascii="Arial"/>
          <w:sz w:val="18"/>
        </w:rPr>
        <w:t>current</w:t>
      </w:r>
      <w:r>
        <w:rPr>
          <w:rFonts w:ascii="Arial"/>
          <w:spacing w:val="-4"/>
          <w:sz w:val="18"/>
        </w:rPr>
        <w:t xml:space="preserve"> </w:t>
      </w:r>
      <w:r>
        <w:rPr>
          <w:rFonts w:ascii="Arial"/>
          <w:sz w:val="18"/>
        </w:rPr>
        <w:t>or</w:t>
      </w:r>
      <w:r>
        <w:rPr>
          <w:rFonts w:ascii="Arial"/>
          <w:spacing w:val="-4"/>
          <w:sz w:val="18"/>
        </w:rPr>
        <w:t xml:space="preserve"> </w:t>
      </w:r>
      <w:r>
        <w:rPr>
          <w:rFonts w:ascii="Arial"/>
          <w:sz w:val="18"/>
        </w:rPr>
        <w:t>residual</w:t>
      </w:r>
      <w:r>
        <w:rPr>
          <w:rFonts w:ascii="Arial"/>
          <w:spacing w:val="-4"/>
          <w:sz w:val="18"/>
        </w:rPr>
        <w:t xml:space="preserve"> </w:t>
      </w:r>
      <w:r>
        <w:rPr>
          <w:rFonts w:ascii="Arial"/>
          <w:sz w:val="18"/>
        </w:rPr>
        <w:t>level</w:t>
      </w:r>
      <w:r>
        <w:rPr>
          <w:rFonts w:ascii="Arial"/>
          <w:spacing w:val="-4"/>
          <w:sz w:val="18"/>
        </w:rPr>
        <w:t xml:space="preserve"> </w:t>
      </w:r>
      <w:r>
        <w:rPr>
          <w:rFonts w:ascii="Arial"/>
          <w:sz w:val="18"/>
        </w:rPr>
        <w:t>of</w:t>
      </w:r>
      <w:r>
        <w:rPr>
          <w:rFonts w:ascii="Arial"/>
          <w:spacing w:val="-4"/>
          <w:sz w:val="18"/>
        </w:rPr>
        <w:t xml:space="preserve"> </w:t>
      </w:r>
      <w:r>
        <w:rPr>
          <w:rFonts w:ascii="Arial"/>
          <w:sz w:val="18"/>
        </w:rPr>
        <w:t>risk</w:t>
      </w:r>
      <w:r>
        <w:rPr>
          <w:rFonts w:ascii="Arial"/>
          <w:spacing w:val="-4"/>
          <w:sz w:val="18"/>
        </w:rPr>
        <w:t xml:space="preserve"> </w:t>
      </w:r>
      <w:r>
        <w:rPr>
          <w:rFonts w:ascii="Arial"/>
          <w:sz w:val="18"/>
        </w:rPr>
        <w:t>against</w:t>
      </w:r>
      <w:r>
        <w:rPr>
          <w:rFonts w:ascii="Arial"/>
          <w:spacing w:val="-4"/>
          <w:sz w:val="18"/>
        </w:rPr>
        <w:t xml:space="preserve"> </w:t>
      </w:r>
      <w:r>
        <w:rPr>
          <w:rFonts w:ascii="Arial"/>
          <w:sz w:val="18"/>
        </w:rPr>
        <w:t>the</w:t>
      </w:r>
      <w:r>
        <w:rPr>
          <w:rFonts w:ascii="Arial"/>
          <w:spacing w:val="-4"/>
          <w:sz w:val="18"/>
        </w:rPr>
        <w:t xml:space="preserve"> </w:t>
      </w:r>
      <w:r>
        <w:rPr>
          <w:rFonts w:ascii="Arial"/>
          <w:sz w:val="18"/>
        </w:rPr>
        <w:t>established risk criteria or risk appetite.</w:t>
      </w:r>
    </w:p>
    <w:p w14:paraId="7D7391E8" w14:textId="77777777" w:rsidR="00D22C9E" w:rsidRDefault="00D22C9E" w:rsidP="00D22C9E">
      <w:pPr>
        <w:pStyle w:val="ListParagraph"/>
        <w:numPr>
          <w:ilvl w:val="0"/>
          <w:numId w:val="1"/>
        </w:numPr>
        <w:tabs>
          <w:tab w:val="left" w:pos="1622"/>
        </w:tabs>
        <w:spacing w:before="30" w:line="278" w:lineRule="auto"/>
        <w:ind w:right="1365"/>
        <w:rPr>
          <w:rFonts w:ascii="Arial"/>
          <w:sz w:val="18"/>
        </w:rPr>
      </w:pPr>
      <w:r>
        <w:rPr>
          <w:rFonts w:ascii="Arial"/>
          <w:sz w:val="18"/>
        </w:rPr>
        <w:t xml:space="preserve">Responding to significant risks, including decisions on the appropriate </w:t>
      </w:r>
      <w:r>
        <w:rPr>
          <w:rFonts w:ascii="Arial"/>
          <w:spacing w:val="-3"/>
          <w:sz w:val="18"/>
        </w:rPr>
        <w:t xml:space="preserve">action </w:t>
      </w:r>
      <w:r>
        <w:rPr>
          <w:rFonts w:ascii="Arial"/>
          <w:sz w:val="18"/>
        </w:rPr>
        <w:t>regarding the following</w:t>
      </w:r>
      <w:r>
        <w:rPr>
          <w:rFonts w:ascii="Arial"/>
          <w:spacing w:val="1"/>
          <w:sz w:val="18"/>
        </w:rPr>
        <w:t xml:space="preserve"> </w:t>
      </w:r>
      <w:r>
        <w:rPr>
          <w:rFonts w:ascii="Arial"/>
          <w:sz w:val="18"/>
        </w:rPr>
        <w:t>options:</w:t>
      </w:r>
    </w:p>
    <w:p w14:paraId="55B1765A" w14:textId="77777777" w:rsidR="00D22C9E" w:rsidRDefault="00D22C9E" w:rsidP="00D22C9E">
      <w:pPr>
        <w:pStyle w:val="ListParagraph"/>
        <w:numPr>
          <w:ilvl w:val="1"/>
          <w:numId w:val="1"/>
        </w:numPr>
        <w:tabs>
          <w:tab w:val="left" w:pos="1862"/>
        </w:tabs>
        <w:spacing w:before="40"/>
        <w:rPr>
          <w:rFonts w:ascii="Arial" w:hAnsi="Arial"/>
          <w:sz w:val="18"/>
        </w:rPr>
      </w:pPr>
      <w:r>
        <w:rPr>
          <w:rFonts w:ascii="Arial" w:hAnsi="Arial"/>
          <w:sz w:val="18"/>
        </w:rPr>
        <w:t>tolerate;</w:t>
      </w:r>
    </w:p>
    <w:p w14:paraId="14164B51" w14:textId="77777777" w:rsidR="00D22C9E" w:rsidRDefault="00D22C9E" w:rsidP="00D22C9E">
      <w:pPr>
        <w:pStyle w:val="ListParagraph"/>
        <w:numPr>
          <w:ilvl w:val="1"/>
          <w:numId w:val="1"/>
        </w:numPr>
        <w:tabs>
          <w:tab w:val="left" w:pos="1862"/>
        </w:tabs>
        <w:spacing w:before="73"/>
        <w:rPr>
          <w:rFonts w:ascii="Arial" w:hAnsi="Arial"/>
          <w:sz w:val="18"/>
        </w:rPr>
      </w:pPr>
      <w:r>
        <w:rPr>
          <w:rFonts w:ascii="Arial" w:hAnsi="Arial"/>
          <w:sz w:val="18"/>
        </w:rPr>
        <w:t>treat;</w:t>
      </w:r>
    </w:p>
    <w:p w14:paraId="36541621" w14:textId="77777777" w:rsidR="00D22C9E" w:rsidRDefault="00D22C9E" w:rsidP="00D22C9E">
      <w:pPr>
        <w:pStyle w:val="ListParagraph"/>
        <w:numPr>
          <w:ilvl w:val="1"/>
          <w:numId w:val="1"/>
        </w:numPr>
        <w:tabs>
          <w:tab w:val="left" w:pos="1862"/>
        </w:tabs>
        <w:spacing w:before="73"/>
        <w:rPr>
          <w:rFonts w:ascii="Arial" w:hAnsi="Arial"/>
          <w:sz w:val="18"/>
        </w:rPr>
      </w:pPr>
      <w:r>
        <w:rPr>
          <w:rFonts w:ascii="Arial" w:hAnsi="Arial"/>
          <w:sz w:val="18"/>
        </w:rPr>
        <w:t>transfer;</w:t>
      </w:r>
    </w:p>
    <w:p w14:paraId="52E1B033" w14:textId="77777777" w:rsidR="00D22C9E" w:rsidRDefault="00D22C9E" w:rsidP="00D22C9E">
      <w:pPr>
        <w:pStyle w:val="ListParagraph"/>
        <w:numPr>
          <w:ilvl w:val="1"/>
          <w:numId w:val="1"/>
        </w:numPr>
        <w:tabs>
          <w:tab w:val="left" w:pos="1862"/>
        </w:tabs>
        <w:spacing w:before="73"/>
        <w:rPr>
          <w:rFonts w:ascii="Arial" w:hAnsi="Arial"/>
          <w:sz w:val="18"/>
        </w:rPr>
      </w:pPr>
      <w:r>
        <w:rPr>
          <w:rFonts w:ascii="Arial" w:hAnsi="Arial"/>
          <w:sz w:val="18"/>
        </w:rPr>
        <w:t>terminate.</w:t>
      </w:r>
    </w:p>
    <w:p w14:paraId="373187EB" w14:textId="77777777" w:rsidR="00D22C9E" w:rsidRDefault="00D22C9E" w:rsidP="00D22C9E">
      <w:pPr>
        <w:pStyle w:val="ListParagraph"/>
        <w:numPr>
          <w:ilvl w:val="0"/>
          <w:numId w:val="1"/>
        </w:numPr>
        <w:tabs>
          <w:tab w:val="left" w:pos="1622"/>
        </w:tabs>
        <w:spacing w:before="93" w:line="278" w:lineRule="auto"/>
        <w:ind w:right="1007"/>
        <w:rPr>
          <w:rFonts w:ascii="Arial"/>
          <w:sz w:val="18"/>
        </w:rPr>
      </w:pPr>
      <w:r>
        <w:rPr>
          <w:rFonts w:ascii="Arial"/>
          <w:sz w:val="18"/>
        </w:rPr>
        <w:t>Resourcing</w:t>
      </w:r>
      <w:r>
        <w:rPr>
          <w:rFonts w:ascii="Arial"/>
          <w:spacing w:val="-7"/>
          <w:sz w:val="18"/>
        </w:rPr>
        <w:t xml:space="preserve"> </w:t>
      </w:r>
      <w:r>
        <w:rPr>
          <w:rFonts w:ascii="Arial"/>
          <w:sz w:val="18"/>
        </w:rPr>
        <w:t>controls</w:t>
      </w:r>
      <w:r>
        <w:rPr>
          <w:rFonts w:ascii="Arial"/>
          <w:spacing w:val="-6"/>
          <w:sz w:val="18"/>
        </w:rPr>
        <w:t xml:space="preserve"> </w:t>
      </w:r>
      <w:r>
        <w:rPr>
          <w:rFonts w:ascii="Arial"/>
          <w:sz w:val="18"/>
        </w:rPr>
        <w:t>to</w:t>
      </w:r>
      <w:r>
        <w:rPr>
          <w:rFonts w:ascii="Arial"/>
          <w:spacing w:val="-7"/>
          <w:sz w:val="18"/>
        </w:rPr>
        <w:t xml:space="preserve"> </w:t>
      </w:r>
      <w:r>
        <w:rPr>
          <w:rFonts w:ascii="Arial"/>
          <w:sz w:val="18"/>
        </w:rPr>
        <w:t>ensure</w:t>
      </w:r>
      <w:r>
        <w:rPr>
          <w:rFonts w:ascii="Arial"/>
          <w:spacing w:val="-6"/>
          <w:sz w:val="18"/>
        </w:rPr>
        <w:t xml:space="preserve"> </w:t>
      </w:r>
      <w:r>
        <w:rPr>
          <w:rFonts w:ascii="Arial"/>
          <w:sz w:val="18"/>
        </w:rPr>
        <w:t>that</w:t>
      </w:r>
      <w:r>
        <w:rPr>
          <w:rFonts w:ascii="Arial"/>
          <w:spacing w:val="-7"/>
          <w:sz w:val="18"/>
        </w:rPr>
        <w:t xml:space="preserve"> </w:t>
      </w:r>
      <w:r>
        <w:rPr>
          <w:rFonts w:ascii="Arial"/>
          <w:sz w:val="18"/>
        </w:rPr>
        <w:t>adequate</w:t>
      </w:r>
      <w:r>
        <w:rPr>
          <w:rFonts w:ascii="Arial"/>
          <w:spacing w:val="-6"/>
          <w:sz w:val="18"/>
        </w:rPr>
        <w:t xml:space="preserve"> </w:t>
      </w:r>
      <w:r>
        <w:rPr>
          <w:rFonts w:ascii="Arial"/>
          <w:sz w:val="18"/>
        </w:rPr>
        <w:t>arrangements</w:t>
      </w:r>
      <w:r>
        <w:rPr>
          <w:rFonts w:ascii="Arial"/>
          <w:spacing w:val="-7"/>
          <w:sz w:val="18"/>
        </w:rPr>
        <w:t xml:space="preserve"> </w:t>
      </w:r>
      <w:r>
        <w:rPr>
          <w:rFonts w:ascii="Arial"/>
          <w:sz w:val="18"/>
        </w:rPr>
        <w:t>are</w:t>
      </w:r>
      <w:r>
        <w:rPr>
          <w:rFonts w:ascii="Arial"/>
          <w:spacing w:val="-6"/>
          <w:sz w:val="18"/>
        </w:rPr>
        <w:t xml:space="preserve"> </w:t>
      </w:r>
      <w:r>
        <w:rPr>
          <w:rFonts w:ascii="Arial"/>
          <w:sz w:val="18"/>
        </w:rPr>
        <w:t>made</w:t>
      </w:r>
      <w:r>
        <w:rPr>
          <w:rFonts w:ascii="Arial"/>
          <w:spacing w:val="-7"/>
          <w:sz w:val="18"/>
        </w:rPr>
        <w:t xml:space="preserve"> </w:t>
      </w:r>
      <w:r>
        <w:rPr>
          <w:rFonts w:ascii="Arial"/>
          <w:sz w:val="18"/>
        </w:rPr>
        <w:t>to</w:t>
      </w:r>
      <w:r>
        <w:rPr>
          <w:rFonts w:ascii="Arial"/>
          <w:spacing w:val="-6"/>
          <w:sz w:val="18"/>
        </w:rPr>
        <w:t xml:space="preserve"> </w:t>
      </w:r>
      <w:r>
        <w:rPr>
          <w:rFonts w:ascii="Arial"/>
          <w:sz w:val="18"/>
        </w:rPr>
        <w:t>introduce and sustain necessary control activities.</w:t>
      </w:r>
    </w:p>
    <w:p w14:paraId="023811B9" w14:textId="77777777" w:rsidR="00D22C9E" w:rsidRDefault="00D22C9E" w:rsidP="00D22C9E">
      <w:pPr>
        <w:pStyle w:val="ListParagraph"/>
        <w:numPr>
          <w:ilvl w:val="0"/>
          <w:numId w:val="1"/>
        </w:numPr>
        <w:tabs>
          <w:tab w:val="left" w:pos="1622"/>
        </w:tabs>
        <w:spacing w:before="30" w:line="278" w:lineRule="auto"/>
        <w:ind w:right="1192"/>
        <w:rPr>
          <w:rFonts w:ascii="Arial"/>
          <w:sz w:val="18"/>
        </w:rPr>
      </w:pPr>
      <w:r>
        <w:rPr>
          <w:rFonts w:ascii="Arial"/>
          <w:sz w:val="18"/>
        </w:rPr>
        <w:t xml:space="preserve">Reaction planning </w:t>
      </w:r>
      <w:r>
        <w:rPr>
          <w:rFonts w:ascii="Arial"/>
          <w:spacing w:val="2"/>
          <w:sz w:val="18"/>
        </w:rPr>
        <w:t>and/or</w:t>
      </w:r>
      <w:r>
        <w:rPr>
          <w:rFonts w:ascii="Arial"/>
          <w:spacing w:val="-36"/>
          <w:sz w:val="18"/>
        </w:rPr>
        <w:t xml:space="preserve"> </w:t>
      </w:r>
      <w:r>
        <w:rPr>
          <w:rFonts w:ascii="Arial"/>
          <w:sz w:val="18"/>
        </w:rPr>
        <w:t xml:space="preserve">event management. </w:t>
      </w:r>
      <w:r>
        <w:rPr>
          <w:rFonts w:ascii="Arial"/>
          <w:spacing w:val="-3"/>
          <w:sz w:val="18"/>
        </w:rPr>
        <w:t xml:space="preserve">For </w:t>
      </w:r>
      <w:r>
        <w:rPr>
          <w:rFonts w:ascii="Arial"/>
          <w:sz w:val="18"/>
        </w:rPr>
        <w:t>hazard risks, this will include disaster recovery or business continuity</w:t>
      </w:r>
      <w:r>
        <w:rPr>
          <w:rFonts w:ascii="Arial"/>
          <w:spacing w:val="1"/>
          <w:sz w:val="18"/>
        </w:rPr>
        <w:t xml:space="preserve"> </w:t>
      </w:r>
      <w:r>
        <w:rPr>
          <w:rFonts w:ascii="Arial"/>
          <w:sz w:val="18"/>
        </w:rPr>
        <w:t>planning.</w:t>
      </w:r>
    </w:p>
    <w:p w14:paraId="3C0CA765" w14:textId="77777777" w:rsidR="00D22C9E" w:rsidRDefault="00D22C9E" w:rsidP="00D22C9E">
      <w:pPr>
        <w:pStyle w:val="ListParagraph"/>
        <w:numPr>
          <w:ilvl w:val="0"/>
          <w:numId w:val="1"/>
        </w:numPr>
        <w:tabs>
          <w:tab w:val="left" w:pos="1622"/>
        </w:tabs>
        <w:spacing w:before="29" w:line="278" w:lineRule="auto"/>
        <w:ind w:right="1556"/>
        <w:rPr>
          <w:rFonts w:ascii="Arial"/>
          <w:sz w:val="18"/>
        </w:rPr>
      </w:pPr>
      <w:r>
        <w:rPr>
          <w:rFonts w:ascii="Arial"/>
          <w:sz w:val="18"/>
        </w:rPr>
        <w:t>Reporting and monitoring of risk performance, actions and events and communicating on risk issues, via the risk architecture of the</w:t>
      </w:r>
      <w:r>
        <w:rPr>
          <w:rFonts w:ascii="Arial"/>
          <w:spacing w:val="23"/>
          <w:sz w:val="18"/>
        </w:rPr>
        <w:t xml:space="preserve"> </w:t>
      </w:r>
      <w:r>
        <w:rPr>
          <w:rFonts w:ascii="Arial"/>
          <w:spacing w:val="-2"/>
          <w:sz w:val="18"/>
        </w:rPr>
        <w:t>organization.</w:t>
      </w:r>
    </w:p>
    <w:p w14:paraId="4C7EA895" w14:textId="77777777" w:rsidR="00D22C9E" w:rsidRDefault="00D22C9E" w:rsidP="00D22C9E">
      <w:pPr>
        <w:pStyle w:val="ListParagraph"/>
        <w:numPr>
          <w:ilvl w:val="0"/>
          <w:numId w:val="1"/>
        </w:numPr>
        <w:tabs>
          <w:tab w:val="left" w:pos="1622"/>
        </w:tabs>
        <w:spacing w:before="30" w:line="278" w:lineRule="auto"/>
        <w:ind w:right="1056"/>
        <w:rPr>
          <w:rFonts w:ascii="Arial"/>
          <w:sz w:val="18"/>
        </w:rPr>
      </w:pPr>
      <w:r>
        <w:rPr>
          <w:rFonts w:ascii="Arial"/>
          <w:sz w:val="18"/>
        </w:rPr>
        <w:t xml:space="preserve">Reviewing the risk management system, including internal audit procedures </w:t>
      </w:r>
      <w:r>
        <w:rPr>
          <w:rFonts w:ascii="Arial"/>
          <w:spacing w:val="-5"/>
          <w:sz w:val="18"/>
        </w:rPr>
        <w:t xml:space="preserve">and </w:t>
      </w:r>
      <w:r>
        <w:rPr>
          <w:rFonts w:ascii="Arial"/>
          <w:sz w:val="18"/>
        </w:rPr>
        <w:t>arrangements for the review and updating of the risk architecture, strategy and protocols.</w:t>
      </w:r>
    </w:p>
    <w:p w14:paraId="32163346" w14:textId="77777777" w:rsidR="00D22C9E" w:rsidRDefault="00D22C9E" w:rsidP="00D22C9E">
      <w:pPr>
        <w:pStyle w:val="BodyText"/>
        <w:rPr>
          <w:rFonts w:ascii="Arial"/>
          <w:sz w:val="22"/>
        </w:rPr>
      </w:pPr>
    </w:p>
    <w:p w14:paraId="18B9C16D" w14:textId="77777777" w:rsidR="00D22C9E" w:rsidRDefault="00D22C9E" w:rsidP="00D22C9E">
      <w:pPr>
        <w:pStyle w:val="BodyText"/>
        <w:rPr>
          <w:rFonts w:ascii="Arial"/>
          <w:sz w:val="22"/>
        </w:rPr>
      </w:pPr>
    </w:p>
    <w:p w14:paraId="293E2088" w14:textId="77777777" w:rsidR="00D22C9E" w:rsidRDefault="00D22C9E" w:rsidP="00D22C9E">
      <w:pPr>
        <w:pStyle w:val="BodyText"/>
        <w:rPr>
          <w:rFonts w:ascii="Arial"/>
          <w:sz w:val="22"/>
        </w:rPr>
      </w:pPr>
    </w:p>
    <w:p w14:paraId="4F72C225" w14:textId="77777777" w:rsidR="00D22C9E" w:rsidRDefault="00D22C9E" w:rsidP="00D22C9E">
      <w:pPr>
        <w:pStyle w:val="BodyText"/>
        <w:spacing w:before="190" w:line="249" w:lineRule="auto"/>
        <w:ind w:left="1140" w:right="735"/>
        <w:jc w:val="both"/>
      </w:pPr>
      <w:r>
        <w:rPr>
          <w:w w:val="110"/>
        </w:rPr>
        <w:t>Figure 4.1 provides a simple diagrammatic representation of the risk management process.</w:t>
      </w:r>
      <w:r>
        <w:rPr>
          <w:spacing w:val="-22"/>
          <w:w w:val="110"/>
        </w:rPr>
        <w:t xml:space="preserve"> </w:t>
      </w:r>
      <w:r>
        <w:rPr>
          <w:w w:val="110"/>
        </w:rPr>
        <w:t>This</w:t>
      </w:r>
      <w:r>
        <w:rPr>
          <w:spacing w:val="-9"/>
          <w:w w:val="110"/>
        </w:rPr>
        <w:t xml:space="preserve"> </w:t>
      </w:r>
      <w:r>
        <w:rPr>
          <w:w w:val="110"/>
        </w:rPr>
        <w:t>basic</w:t>
      </w:r>
      <w:r>
        <w:rPr>
          <w:spacing w:val="-9"/>
          <w:w w:val="110"/>
        </w:rPr>
        <w:t xml:space="preserve"> </w:t>
      </w:r>
      <w:r>
        <w:rPr>
          <w:w w:val="110"/>
        </w:rPr>
        <w:t>explanation</w:t>
      </w:r>
      <w:r>
        <w:rPr>
          <w:spacing w:val="-9"/>
          <w:w w:val="110"/>
        </w:rPr>
        <w:t xml:space="preserve"> </w:t>
      </w:r>
      <w:r>
        <w:rPr>
          <w:w w:val="110"/>
        </w:rPr>
        <w:t>of</w:t>
      </w:r>
      <w:r>
        <w:rPr>
          <w:spacing w:val="-9"/>
          <w:w w:val="110"/>
        </w:rPr>
        <w:t xml:space="preserve"> </w:t>
      </w:r>
      <w:r>
        <w:rPr>
          <w:w w:val="110"/>
        </w:rPr>
        <w:t>the</w:t>
      </w:r>
      <w:r>
        <w:rPr>
          <w:spacing w:val="-10"/>
          <w:w w:val="110"/>
        </w:rPr>
        <w:t xml:space="preserve"> </w:t>
      </w:r>
      <w:r>
        <w:rPr>
          <w:w w:val="110"/>
        </w:rPr>
        <w:t>risk</w:t>
      </w:r>
      <w:r>
        <w:rPr>
          <w:spacing w:val="-9"/>
          <w:w w:val="110"/>
        </w:rPr>
        <w:t xml:space="preserve"> </w:t>
      </w:r>
      <w:r>
        <w:rPr>
          <w:w w:val="110"/>
        </w:rPr>
        <w:t>management</w:t>
      </w:r>
      <w:r>
        <w:rPr>
          <w:spacing w:val="-9"/>
          <w:w w:val="110"/>
        </w:rPr>
        <w:t xml:space="preserve"> </w:t>
      </w:r>
      <w:r>
        <w:rPr>
          <w:w w:val="110"/>
        </w:rPr>
        <w:t>process</w:t>
      </w:r>
      <w:r>
        <w:rPr>
          <w:spacing w:val="-9"/>
          <w:w w:val="110"/>
        </w:rPr>
        <w:t xml:space="preserve"> </w:t>
      </w:r>
      <w:r>
        <w:rPr>
          <w:w w:val="110"/>
        </w:rPr>
        <w:t>is</w:t>
      </w:r>
      <w:r>
        <w:rPr>
          <w:spacing w:val="-9"/>
          <w:w w:val="110"/>
        </w:rPr>
        <w:t xml:space="preserve"> </w:t>
      </w:r>
      <w:r>
        <w:rPr>
          <w:w w:val="110"/>
        </w:rPr>
        <w:t>referred</w:t>
      </w:r>
      <w:r>
        <w:rPr>
          <w:spacing w:val="-10"/>
          <w:w w:val="110"/>
        </w:rPr>
        <w:t xml:space="preserve"> </w:t>
      </w:r>
      <w:r>
        <w:rPr>
          <w:w w:val="110"/>
        </w:rPr>
        <w:t>to</w:t>
      </w:r>
      <w:r>
        <w:rPr>
          <w:spacing w:val="-9"/>
          <w:w w:val="110"/>
        </w:rPr>
        <w:t xml:space="preserve"> </w:t>
      </w:r>
      <w:r>
        <w:rPr>
          <w:w w:val="110"/>
        </w:rPr>
        <w:t>as</w:t>
      </w:r>
      <w:r>
        <w:rPr>
          <w:spacing w:val="-9"/>
          <w:w w:val="110"/>
        </w:rPr>
        <w:t xml:space="preserve"> </w:t>
      </w:r>
      <w:r>
        <w:rPr>
          <w:spacing w:val="-4"/>
          <w:w w:val="110"/>
        </w:rPr>
        <w:t xml:space="preserve">the </w:t>
      </w:r>
      <w:r>
        <w:rPr>
          <w:spacing w:val="-3"/>
          <w:w w:val="110"/>
        </w:rPr>
        <w:t>8Rs</w:t>
      </w:r>
      <w:r>
        <w:rPr>
          <w:spacing w:val="-27"/>
          <w:w w:val="110"/>
        </w:rPr>
        <w:t xml:space="preserve"> </w:t>
      </w:r>
      <w:r>
        <w:rPr>
          <w:spacing w:val="-3"/>
          <w:w w:val="110"/>
        </w:rPr>
        <w:t>and</w:t>
      </w:r>
      <w:r>
        <w:rPr>
          <w:spacing w:val="-27"/>
          <w:w w:val="110"/>
        </w:rPr>
        <w:t xml:space="preserve"> </w:t>
      </w:r>
      <w:r>
        <w:rPr>
          <w:spacing w:val="-8"/>
          <w:w w:val="110"/>
        </w:rPr>
        <w:t>4Ts</w:t>
      </w:r>
      <w:r>
        <w:rPr>
          <w:spacing w:val="-26"/>
          <w:w w:val="110"/>
        </w:rPr>
        <w:t xml:space="preserve"> </w:t>
      </w:r>
      <w:r>
        <w:rPr>
          <w:w w:val="110"/>
        </w:rPr>
        <w:t>of</w:t>
      </w:r>
      <w:r>
        <w:rPr>
          <w:spacing w:val="-27"/>
          <w:w w:val="110"/>
        </w:rPr>
        <w:t xml:space="preserve"> </w:t>
      </w:r>
      <w:r>
        <w:rPr>
          <w:spacing w:val="-4"/>
          <w:w w:val="110"/>
        </w:rPr>
        <w:t>hazard</w:t>
      </w:r>
      <w:r>
        <w:rPr>
          <w:spacing w:val="-26"/>
          <w:w w:val="110"/>
        </w:rPr>
        <w:t xml:space="preserve"> </w:t>
      </w:r>
      <w:r>
        <w:rPr>
          <w:spacing w:val="-3"/>
          <w:w w:val="110"/>
        </w:rPr>
        <w:t>risk</w:t>
      </w:r>
      <w:r>
        <w:rPr>
          <w:spacing w:val="-27"/>
          <w:w w:val="110"/>
        </w:rPr>
        <w:t xml:space="preserve"> </w:t>
      </w:r>
      <w:r>
        <w:rPr>
          <w:spacing w:val="-4"/>
          <w:w w:val="110"/>
        </w:rPr>
        <w:t>management.</w:t>
      </w:r>
      <w:r>
        <w:rPr>
          <w:spacing w:val="-38"/>
          <w:w w:val="110"/>
        </w:rPr>
        <w:t xml:space="preserve"> </w:t>
      </w:r>
      <w:r>
        <w:rPr>
          <w:spacing w:val="-3"/>
          <w:w w:val="110"/>
        </w:rPr>
        <w:t>The</w:t>
      </w:r>
      <w:r>
        <w:rPr>
          <w:spacing w:val="-26"/>
          <w:w w:val="110"/>
        </w:rPr>
        <w:t xml:space="preserve"> </w:t>
      </w:r>
      <w:r>
        <w:rPr>
          <w:spacing w:val="-4"/>
          <w:w w:val="110"/>
        </w:rPr>
        <w:t>activities</w:t>
      </w:r>
      <w:r>
        <w:rPr>
          <w:spacing w:val="-27"/>
          <w:w w:val="110"/>
        </w:rPr>
        <w:t xml:space="preserve"> </w:t>
      </w:r>
      <w:r>
        <w:rPr>
          <w:spacing w:val="-4"/>
          <w:w w:val="110"/>
        </w:rPr>
        <w:t>associated</w:t>
      </w:r>
      <w:r>
        <w:rPr>
          <w:spacing w:val="-26"/>
          <w:w w:val="110"/>
        </w:rPr>
        <w:t xml:space="preserve"> </w:t>
      </w:r>
      <w:r>
        <w:rPr>
          <w:spacing w:val="-3"/>
          <w:w w:val="110"/>
        </w:rPr>
        <w:t>with</w:t>
      </w:r>
      <w:r>
        <w:rPr>
          <w:spacing w:val="-27"/>
          <w:w w:val="110"/>
        </w:rPr>
        <w:t xml:space="preserve"> </w:t>
      </w:r>
      <w:r>
        <w:rPr>
          <w:spacing w:val="-3"/>
          <w:w w:val="110"/>
        </w:rPr>
        <w:t>risk</w:t>
      </w:r>
      <w:r>
        <w:rPr>
          <w:spacing w:val="-26"/>
          <w:w w:val="110"/>
        </w:rPr>
        <w:t xml:space="preserve"> </w:t>
      </w:r>
      <w:r>
        <w:rPr>
          <w:spacing w:val="-6"/>
          <w:w w:val="110"/>
        </w:rPr>
        <w:t xml:space="preserve">management </w:t>
      </w:r>
      <w:r>
        <w:rPr>
          <w:w w:val="110"/>
        </w:rPr>
        <w:t>are as</w:t>
      </w:r>
      <w:r>
        <w:rPr>
          <w:spacing w:val="-1"/>
          <w:w w:val="110"/>
        </w:rPr>
        <w:t xml:space="preserve"> </w:t>
      </w:r>
      <w:r>
        <w:rPr>
          <w:w w:val="110"/>
        </w:rPr>
        <w:t>follows:</w:t>
      </w:r>
    </w:p>
    <w:p w14:paraId="008EDCE3" w14:textId="77777777" w:rsidR="00D22C9E" w:rsidRDefault="00D22C9E" w:rsidP="00D22C9E">
      <w:pPr>
        <w:pStyle w:val="ListParagraph"/>
        <w:numPr>
          <w:ilvl w:val="1"/>
          <w:numId w:val="2"/>
        </w:numPr>
        <w:tabs>
          <w:tab w:val="left" w:pos="1620"/>
        </w:tabs>
        <w:spacing w:before="103"/>
        <w:ind w:left="1620" w:hanging="241"/>
        <w:rPr>
          <w:sz w:val="20"/>
        </w:rPr>
      </w:pPr>
      <w:r>
        <w:rPr>
          <w:w w:val="105"/>
          <w:sz w:val="20"/>
        </w:rPr>
        <w:t>recognition of</w:t>
      </w:r>
      <w:r>
        <w:rPr>
          <w:spacing w:val="5"/>
          <w:w w:val="105"/>
          <w:sz w:val="20"/>
        </w:rPr>
        <w:t xml:space="preserve"> </w:t>
      </w:r>
      <w:r>
        <w:rPr>
          <w:w w:val="105"/>
          <w:sz w:val="20"/>
        </w:rPr>
        <w:t>risks;</w:t>
      </w:r>
    </w:p>
    <w:p w14:paraId="03BCA2F8" w14:textId="77777777" w:rsidR="00D22C9E" w:rsidRDefault="00D22C9E" w:rsidP="00D22C9E">
      <w:pPr>
        <w:pStyle w:val="ListParagraph"/>
        <w:numPr>
          <w:ilvl w:val="1"/>
          <w:numId w:val="2"/>
        </w:numPr>
        <w:tabs>
          <w:tab w:val="left" w:pos="1620"/>
        </w:tabs>
        <w:spacing w:before="20"/>
        <w:ind w:left="1620" w:hanging="241"/>
        <w:rPr>
          <w:sz w:val="20"/>
        </w:rPr>
      </w:pPr>
      <w:r>
        <w:rPr>
          <w:w w:val="105"/>
          <w:sz w:val="20"/>
        </w:rPr>
        <w:t>rating of</w:t>
      </w:r>
      <w:r>
        <w:rPr>
          <w:spacing w:val="5"/>
          <w:w w:val="105"/>
          <w:sz w:val="20"/>
        </w:rPr>
        <w:t xml:space="preserve"> </w:t>
      </w:r>
      <w:r>
        <w:rPr>
          <w:w w:val="105"/>
          <w:sz w:val="20"/>
        </w:rPr>
        <w:t>risks;</w:t>
      </w:r>
    </w:p>
    <w:p w14:paraId="76C4C7E7" w14:textId="77777777" w:rsidR="00D22C9E" w:rsidRDefault="00D22C9E" w:rsidP="00D22C9E">
      <w:pPr>
        <w:pStyle w:val="ListParagraph"/>
        <w:numPr>
          <w:ilvl w:val="1"/>
          <w:numId w:val="2"/>
        </w:numPr>
        <w:tabs>
          <w:tab w:val="left" w:pos="1620"/>
        </w:tabs>
        <w:spacing w:before="20"/>
        <w:ind w:left="1620" w:hanging="241"/>
        <w:rPr>
          <w:sz w:val="20"/>
        </w:rPr>
      </w:pPr>
      <w:r>
        <w:rPr>
          <w:w w:val="110"/>
          <w:sz w:val="20"/>
        </w:rPr>
        <w:t>ranking against risk</w:t>
      </w:r>
      <w:r>
        <w:rPr>
          <w:spacing w:val="-2"/>
          <w:w w:val="110"/>
          <w:sz w:val="20"/>
        </w:rPr>
        <w:t xml:space="preserve"> </w:t>
      </w:r>
      <w:r>
        <w:rPr>
          <w:w w:val="110"/>
          <w:sz w:val="20"/>
        </w:rPr>
        <w:t>criteria;</w:t>
      </w:r>
    </w:p>
    <w:p w14:paraId="7635DD03" w14:textId="77777777" w:rsidR="00D22C9E" w:rsidRDefault="00D22C9E" w:rsidP="00D22C9E">
      <w:pPr>
        <w:pStyle w:val="ListParagraph"/>
        <w:numPr>
          <w:ilvl w:val="1"/>
          <w:numId w:val="2"/>
        </w:numPr>
        <w:tabs>
          <w:tab w:val="left" w:pos="1620"/>
        </w:tabs>
        <w:spacing w:before="20"/>
        <w:ind w:left="1620" w:hanging="241"/>
        <w:rPr>
          <w:sz w:val="20"/>
        </w:rPr>
      </w:pPr>
      <w:r>
        <w:rPr>
          <w:w w:val="110"/>
          <w:sz w:val="20"/>
        </w:rPr>
        <w:t>responding to significant</w:t>
      </w:r>
      <w:r>
        <w:rPr>
          <w:spacing w:val="-3"/>
          <w:w w:val="110"/>
          <w:sz w:val="20"/>
        </w:rPr>
        <w:t xml:space="preserve"> </w:t>
      </w:r>
      <w:r>
        <w:rPr>
          <w:w w:val="110"/>
          <w:sz w:val="20"/>
        </w:rPr>
        <w:t>risks;</w:t>
      </w:r>
    </w:p>
    <w:p w14:paraId="0B6CB2DB" w14:textId="77777777" w:rsidR="00D22C9E" w:rsidRDefault="00D22C9E" w:rsidP="00D22C9E">
      <w:pPr>
        <w:pStyle w:val="ListParagraph"/>
        <w:numPr>
          <w:ilvl w:val="1"/>
          <w:numId w:val="2"/>
        </w:numPr>
        <w:tabs>
          <w:tab w:val="left" w:pos="1620"/>
        </w:tabs>
        <w:spacing w:before="20"/>
        <w:ind w:left="1620" w:hanging="241"/>
        <w:rPr>
          <w:sz w:val="20"/>
        </w:rPr>
      </w:pPr>
      <w:r>
        <w:rPr>
          <w:w w:val="105"/>
          <w:sz w:val="20"/>
        </w:rPr>
        <w:t>resourcing</w:t>
      </w:r>
      <w:r>
        <w:rPr>
          <w:spacing w:val="2"/>
          <w:w w:val="105"/>
          <w:sz w:val="20"/>
        </w:rPr>
        <w:t xml:space="preserve"> </w:t>
      </w:r>
      <w:r>
        <w:rPr>
          <w:w w:val="105"/>
          <w:sz w:val="20"/>
        </w:rPr>
        <w:t>controls;</w:t>
      </w:r>
    </w:p>
    <w:p w14:paraId="64162B49" w14:textId="77777777" w:rsidR="00D22C9E" w:rsidRDefault="00D22C9E" w:rsidP="00D22C9E">
      <w:pPr>
        <w:pStyle w:val="ListParagraph"/>
        <w:numPr>
          <w:ilvl w:val="1"/>
          <w:numId w:val="2"/>
        </w:numPr>
        <w:tabs>
          <w:tab w:val="left" w:pos="1620"/>
        </w:tabs>
        <w:spacing w:before="20"/>
        <w:ind w:left="1620" w:hanging="241"/>
        <w:rPr>
          <w:sz w:val="20"/>
        </w:rPr>
      </w:pPr>
      <w:r>
        <w:rPr>
          <w:w w:val="110"/>
          <w:sz w:val="20"/>
        </w:rPr>
        <w:t>reaction</w:t>
      </w:r>
      <w:r>
        <w:rPr>
          <w:spacing w:val="-20"/>
          <w:w w:val="110"/>
          <w:sz w:val="20"/>
        </w:rPr>
        <w:t xml:space="preserve"> </w:t>
      </w:r>
      <w:r>
        <w:rPr>
          <w:w w:val="110"/>
          <w:sz w:val="20"/>
        </w:rPr>
        <w:t>(and</w:t>
      </w:r>
      <w:r>
        <w:rPr>
          <w:spacing w:val="-19"/>
          <w:w w:val="110"/>
          <w:sz w:val="20"/>
        </w:rPr>
        <w:t xml:space="preserve"> </w:t>
      </w:r>
      <w:r>
        <w:rPr>
          <w:w w:val="110"/>
          <w:sz w:val="20"/>
        </w:rPr>
        <w:t>event)</w:t>
      </w:r>
      <w:r>
        <w:rPr>
          <w:spacing w:val="-19"/>
          <w:w w:val="110"/>
          <w:sz w:val="20"/>
        </w:rPr>
        <w:t xml:space="preserve"> </w:t>
      </w:r>
      <w:r>
        <w:rPr>
          <w:w w:val="110"/>
          <w:sz w:val="20"/>
        </w:rPr>
        <w:t>planning;</w:t>
      </w:r>
    </w:p>
    <w:p w14:paraId="41878468" w14:textId="77777777" w:rsidR="00D22C9E" w:rsidRDefault="00D22C9E" w:rsidP="00D22C9E">
      <w:pPr>
        <w:pStyle w:val="ListParagraph"/>
        <w:numPr>
          <w:ilvl w:val="1"/>
          <w:numId w:val="2"/>
        </w:numPr>
        <w:tabs>
          <w:tab w:val="left" w:pos="1620"/>
        </w:tabs>
        <w:spacing w:before="20"/>
        <w:ind w:left="1620" w:hanging="241"/>
        <w:rPr>
          <w:sz w:val="20"/>
        </w:rPr>
      </w:pPr>
      <w:r>
        <w:rPr>
          <w:w w:val="110"/>
          <w:sz w:val="20"/>
        </w:rPr>
        <w:t>reporting</w:t>
      </w:r>
      <w:r>
        <w:rPr>
          <w:spacing w:val="-16"/>
          <w:w w:val="110"/>
          <w:sz w:val="20"/>
        </w:rPr>
        <w:t xml:space="preserve"> </w:t>
      </w:r>
      <w:r>
        <w:rPr>
          <w:w w:val="110"/>
          <w:sz w:val="20"/>
        </w:rPr>
        <w:t>of</w:t>
      </w:r>
      <w:r>
        <w:rPr>
          <w:spacing w:val="-16"/>
          <w:w w:val="110"/>
          <w:sz w:val="20"/>
        </w:rPr>
        <w:t xml:space="preserve"> </w:t>
      </w:r>
      <w:r>
        <w:rPr>
          <w:w w:val="110"/>
          <w:sz w:val="20"/>
        </w:rPr>
        <w:t>risk</w:t>
      </w:r>
      <w:r>
        <w:rPr>
          <w:spacing w:val="-16"/>
          <w:w w:val="110"/>
          <w:sz w:val="20"/>
        </w:rPr>
        <w:t xml:space="preserve"> </w:t>
      </w:r>
      <w:r>
        <w:rPr>
          <w:w w:val="110"/>
          <w:sz w:val="20"/>
        </w:rPr>
        <w:t>performance;</w:t>
      </w:r>
    </w:p>
    <w:p w14:paraId="06EF7169" w14:textId="77777777" w:rsidR="00D22C9E" w:rsidRDefault="00D22C9E" w:rsidP="00D22C9E">
      <w:pPr>
        <w:pStyle w:val="ListParagraph"/>
        <w:numPr>
          <w:ilvl w:val="1"/>
          <w:numId w:val="2"/>
        </w:numPr>
        <w:tabs>
          <w:tab w:val="left" w:pos="1620"/>
        </w:tabs>
        <w:spacing w:before="20"/>
        <w:ind w:left="1620" w:hanging="241"/>
        <w:rPr>
          <w:sz w:val="20"/>
        </w:rPr>
      </w:pPr>
      <w:r>
        <w:rPr>
          <w:w w:val="105"/>
          <w:sz w:val="20"/>
        </w:rPr>
        <w:t>reviewing the risk management</w:t>
      </w:r>
      <w:r>
        <w:rPr>
          <w:spacing w:val="11"/>
          <w:w w:val="105"/>
          <w:sz w:val="20"/>
        </w:rPr>
        <w:t xml:space="preserve"> </w:t>
      </w:r>
      <w:r>
        <w:rPr>
          <w:w w:val="105"/>
          <w:sz w:val="20"/>
        </w:rPr>
        <w:t>system.</w:t>
      </w:r>
    </w:p>
    <w:p w14:paraId="2ADE84A4" w14:textId="77777777" w:rsidR="00D22C9E" w:rsidRDefault="00D22C9E" w:rsidP="00D22C9E">
      <w:pPr>
        <w:pStyle w:val="BodyText"/>
        <w:spacing w:before="110" w:line="249" w:lineRule="auto"/>
        <w:ind w:left="1140" w:right="728"/>
        <w:jc w:val="both"/>
      </w:pPr>
      <w:r>
        <w:rPr>
          <w:w w:val="105"/>
        </w:rPr>
        <w:t>Risk management can improve the management of the core processes of an organ- ization by ensuring that key dependencies are analysed, monitored and reviewed. Risk management tools and techniques will assist with the management of the hazard risks,</w:t>
      </w:r>
      <w:r>
        <w:rPr>
          <w:spacing w:val="12"/>
          <w:w w:val="105"/>
        </w:rPr>
        <w:t xml:space="preserve"> </w:t>
      </w:r>
      <w:r>
        <w:rPr>
          <w:w w:val="105"/>
        </w:rPr>
        <w:t>control</w:t>
      </w:r>
      <w:r>
        <w:rPr>
          <w:spacing w:val="21"/>
          <w:w w:val="105"/>
        </w:rPr>
        <w:t xml:space="preserve"> </w:t>
      </w:r>
      <w:r>
        <w:rPr>
          <w:w w:val="105"/>
        </w:rPr>
        <w:t>risks</w:t>
      </w:r>
      <w:r>
        <w:rPr>
          <w:spacing w:val="22"/>
          <w:w w:val="105"/>
        </w:rPr>
        <w:t xml:space="preserve"> </w:t>
      </w:r>
      <w:r>
        <w:rPr>
          <w:w w:val="105"/>
        </w:rPr>
        <w:t>and</w:t>
      </w:r>
      <w:r>
        <w:rPr>
          <w:spacing w:val="21"/>
          <w:w w:val="105"/>
        </w:rPr>
        <w:t xml:space="preserve"> </w:t>
      </w:r>
      <w:r>
        <w:rPr>
          <w:w w:val="105"/>
        </w:rPr>
        <w:t>opportunity</w:t>
      </w:r>
      <w:r>
        <w:rPr>
          <w:spacing w:val="21"/>
          <w:w w:val="105"/>
        </w:rPr>
        <w:t xml:space="preserve"> </w:t>
      </w:r>
      <w:r>
        <w:rPr>
          <w:w w:val="105"/>
        </w:rPr>
        <w:t>risks</w:t>
      </w:r>
      <w:r>
        <w:rPr>
          <w:spacing w:val="22"/>
          <w:w w:val="105"/>
        </w:rPr>
        <w:t xml:space="preserve"> </w:t>
      </w:r>
      <w:r>
        <w:rPr>
          <w:w w:val="105"/>
        </w:rPr>
        <w:t>that</w:t>
      </w:r>
      <w:r>
        <w:rPr>
          <w:spacing w:val="21"/>
          <w:w w:val="105"/>
        </w:rPr>
        <w:t xml:space="preserve"> </w:t>
      </w:r>
      <w:r>
        <w:rPr>
          <w:w w:val="105"/>
        </w:rPr>
        <w:t>could</w:t>
      </w:r>
      <w:r>
        <w:rPr>
          <w:spacing w:val="21"/>
          <w:w w:val="105"/>
        </w:rPr>
        <w:t xml:space="preserve"> </w:t>
      </w:r>
      <w:r>
        <w:rPr>
          <w:w w:val="105"/>
        </w:rPr>
        <w:t>impact</w:t>
      </w:r>
      <w:r>
        <w:rPr>
          <w:spacing w:val="22"/>
          <w:w w:val="105"/>
        </w:rPr>
        <w:t xml:space="preserve"> </w:t>
      </w:r>
      <w:r>
        <w:rPr>
          <w:w w:val="105"/>
        </w:rPr>
        <w:t>these</w:t>
      </w:r>
      <w:r>
        <w:rPr>
          <w:spacing w:val="21"/>
          <w:w w:val="105"/>
        </w:rPr>
        <w:t xml:space="preserve"> </w:t>
      </w:r>
      <w:r>
        <w:rPr>
          <w:w w:val="105"/>
        </w:rPr>
        <w:t>key</w:t>
      </w:r>
      <w:r>
        <w:rPr>
          <w:spacing w:val="22"/>
          <w:w w:val="105"/>
        </w:rPr>
        <w:t xml:space="preserve"> </w:t>
      </w:r>
      <w:r>
        <w:rPr>
          <w:w w:val="105"/>
        </w:rPr>
        <w:t>dependencies.</w:t>
      </w:r>
    </w:p>
    <w:p w14:paraId="35934399" w14:textId="77777777" w:rsidR="006C187A" w:rsidRDefault="006C187A"/>
    <w:sectPr w:rsidR="006C187A" w:rsidSect="00844BA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793E" w14:textId="77777777" w:rsidR="006A21DA" w:rsidRDefault="006A21DA" w:rsidP="00D22C9E">
      <w:r>
        <w:separator/>
      </w:r>
    </w:p>
  </w:endnote>
  <w:endnote w:type="continuationSeparator" w:id="0">
    <w:p w14:paraId="43966882" w14:textId="77777777" w:rsidR="006A21DA" w:rsidRDefault="006A21DA" w:rsidP="00D2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Zapf Dingbat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9D092" w14:textId="77777777" w:rsidR="006A21DA" w:rsidRDefault="006A21DA" w:rsidP="00D22C9E">
      <w:r>
        <w:separator/>
      </w:r>
    </w:p>
  </w:footnote>
  <w:footnote w:type="continuationSeparator" w:id="0">
    <w:p w14:paraId="522A2D47" w14:textId="77777777" w:rsidR="006A21DA" w:rsidRDefault="006A21DA" w:rsidP="00D2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5751A"/>
    <w:multiLevelType w:val="hybridMultilevel"/>
    <w:tmpl w:val="7FBCE03A"/>
    <w:lvl w:ilvl="0" w:tplc="9BC2FA6A">
      <w:start w:val="1"/>
      <w:numFmt w:val="decimal"/>
      <w:lvlText w:val="%1"/>
      <w:lvlJc w:val="left"/>
      <w:pPr>
        <w:ind w:left="1621" w:hanging="240"/>
        <w:jc w:val="left"/>
      </w:pPr>
      <w:rPr>
        <w:rFonts w:ascii="Arial" w:eastAsia="Arial" w:hAnsi="Arial" w:cs="Arial" w:hint="default"/>
        <w:b/>
        <w:bCs/>
        <w:w w:val="99"/>
        <w:sz w:val="18"/>
        <w:szCs w:val="18"/>
      </w:rPr>
    </w:lvl>
    <w:lvl w:ilvl="1" w:tplc="6A3E3666">
      <w:numFmt w:val="bullet"/>
      <w:lvlText w:val="●"/>
      <w:lvlJc w:val="left"/>
      <w:pPr>
        <w:ind w:left="1862" w:hanging="240"/>
      </w:pPr>
      <w:rPr>
        <w:rFonts w:ascii="Zapf Dingbats" w:eastAsia="Zapf Dingbats" w:hAnsi="Zapf Dingbats" w:cs="Zapf Dingbats" w:hint="default"/>
        <w:w w:val="99"/>
        <w:position w:val="2"/>
        <w:sz w:val="12"/>
        <w:szCs w:val="12"/>
      </w:rPr>
    </w:lvl>
    <w:lvl w:ilvl="2" w:tplc="68F860B0">
      <w:numFmt w:val="bullet"/>
      <w:lvlText w:val="•"/>
      <w:lvlJc w:val="left"/>
      <w:pPr>
        <w:ind w:left="2661" w:hanging="240"/>
      </w:pPr>
      <w:rPr>
        <w:rFonts w:hint="default"/>
      </w:rPr>
    </w:lvl>
    <w:lvl w:ilvl="3" w:tplc="BBBA5AD2">
      <w:numFmt w:val="bullet"/>
      <w:lvlText w:val="•"/>
      <w:lvlJc w:val="left"/>
      <w:pPr>
        <w:ind w:left="3463" w:hanging="240"/>
      </w:pPr>
      <w:rPr>
        <w:rFonts w:hint="default"/>
      </w:rPr>
    </w:lvl>
    <w:lvl w:ilvl="4" w:tplc="BA446EFE">
      <w:numFmt w:val="bullet"/>
      <w:lvlText w:val="•"/>
      <w:lvlJc w:val="left"/>
      <w:pPr>
        <w:ind w:left="4265" w:hanging="240"/>
      </w:pPr>
      <w:rPr>
        <w:rFonts w:hint="default"/>
      </w:rPr>
    </w:lvl>
    <w:lvl w:ilvl="5" w:tplc="9AA89902">
      <w:numFmt w:val="bullet"/>
      <w:lvlText w:val="•"/>
      <w:lvlJc w:val="left"/>
      <w:pPr>
        <w:ind w:left="5067" w:hanging="240"/>
      </w:pPr>
      <w:rPr>
        <w:rFonts w:hint="default"/>
      </w:rPr>
    </w:lvl>
    <w:lvl w:ilvl="6" w:tplc="49A6EB8C">
      <w:numFmt w:val="bullet"/>
      <w:lvlText w:val="•"/>
      <w:lvlJc w:val="left"/>
      <w:pPr>
        <w:ind w:left="5869" w:hanging="240"/>
      </w:pPr>
      <w:rPr>
        <w:rFonts w:hint="default"/>
      </w:rPr>
    </w:lvl>
    <w:lvl w:ilvl="7" w:tplc="173260A2">
      <w:numFmt w:val="bullet"/>
      <w:lvlText w:val="•"/>
      <w:lvlJc w:val="left"/>
      <w:pPr>
        <w:ind w:left="6671" w:hanging="240"/>
      </w:pPr>
      <w:rPr>
        <w:rFonts w:hint="default"/>
      </w:rPr>
    </w:lvl>
    <w:lvl w:ilvl="8" w:tplc="B75CBACC">
      <w:numFmt w:val="bullet"/>
      <w:lvlText w:val="•"/>
      <w:lvlJc w:val="left"/>
      <w:pPr>
        <w:ind w:left="7473" w:hanging="240"/>
      </w:pPr>
      <w:rPr>
        <w:rFonts w:hint="default"/>
      </w:rPr>
    </w:lvl>
  </w:abstractNum>
  <w:abstractNum w:abstractNumId="1" w15:restartNumberingAfterBreak="0">
    <w:nsid w:val="317A5E8F"/>
    <w:multiLevelType w:val="hybridMultilevel"/>
    <w:tmpl w:val="DC0080D2"/>
    <w:lvl w:ilvl="0" w:tplc="983A5040">
      <w:numFmt w:val="bullet"/>
      <w:lvlText w:val="●"/>
      <w:lvlJc w:val="left"/>
      <w:pPr>
        <w:ind w:left="1380" w:hanging="240"/>
      </w:pPr>
      <w:rPr>
        <w:rFonts w:hint="default"/>
        <w:w w:val="99"/>
      </w:rPr>
    </w:lvl>
    <w:lvl w:ilvl="1" w:tplc="2640B9AE">
      <w:numFmt w:val="bullet"/>
      <w:lvlText w:val="●"/>
      <w:lvlJc w:val="left"/>
      <w:pPr>
        <w:ind w:left="1657" w:hanging="240"/>
      </w:pPr>
      <w:rPr>
        <w:rFonts w:ascii="Zapf Dingbats" w:eastAsia="Zapf Dingbats" w:hAnsi="Zapf Dingbats" w:cs="Zapf Dingbats" w:hint="default"/>
        <w:w w:val="99"/>
        <w:sz w:val="14"/>
        <w:szCs w:val="14"/>
      </w:rPr>
    </w:lvl>
    <w:lvl w:ilvl="2" w:tplc="C4C0A9C8">
      <w:numFmt w:val="bullet"/>
      <w:lvlText w:val="•"/>
      <w:lvlJc w:val="left"/>
      <w:pPr>
        <w:ind w:left="2484" w:hanging="240"/>
      </w:pPr>
      <w:rPr>
        <w:rFonts w:hint="default"/>
      </w:rPr>
    </w:lvl>
    <w:lvl w:ilvl="3" w:tplc="F7308D56">
      <w:numFmt w:val="bullet"/>
      <w:lvlText w:val="•"/>
      <w:lvlJc w:val="left"/>
      <w:pPr>
        <w:ind w:left="3308" w:hanging="240"/>
      </w:pPr>
      <w:rPr>
        <w:rFonts w:hint="default"/>
      </w:rPr>
    </w:lvl>
    <w:lvl w:ilvl="4" w:tplc="AFC6EA68">
      <w:numFmt w:val="bullet"/>
      <w:lvlText w:val="•"/>
      <w:lvlJc w:val="left"/>
      <w:pPr>
        <w:ind w:left="4132" w:hanging="240"/>
      </w:pPr>
      <w:rPr>
        <w:rFonts w:hint="default"/>
      </w:rPr>
    </w:lvl>
    <w:lvl w:ilvl="5" w:tplc="312E4012">
      <w:numFmt w:val="bullet"/>
      <w:lvlText w:val="•"/>
      <w:lvlJc w:val="left"/>
      <w:pPr>
        <w:ind w:left="4956" w:hanging="240"/>
      </w:pPr>
      <w:rPr>
        <w:rFonts w:hint="default"/>
      </w:rPr>
    </w:lvl>
    <w:lvl w:ilvl="6" w:tplc="4D4010C8">
      <w:numFmt w:val="bullet"/>
      <w:lvlText w:val="•"/>
      <w:lvlJc w:val="left"/>
      <w:pPr>
        <w:ind w:left="5781" w:hanging="240"/>
      </w:pPr>
      <w:rPr>
        <w:rFonts w:hint="default"/>
      </w:rPr>
    </w:lvl>
    <w:lvl w:ilvl="7" w:tplc="15BA065C">
      <w:numFmt w:val="bullet"/>
      <w:lvlText w:val="•"/>
      <w:lvlJc w:val="left"/>
      <w:pPr>
        <w:ind w:left="6605" w:hanging="240"/>
      </w:pPr>
      <w:rPr>
        <w:rFonts w:hint="default"/>
      </w:rPr>
    </w:lvl>
    <w:lvl w:ilvl="8" w:tplc="555638DE">
      <w:numFmt w:val="bullet"/>
      <w:lvlText w:val="•"/>
      <w:lvlJc w:val="left"/>
      <w:pPr>
        <w:ind w:left="7429"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9E"/>
    <w:rsid w:val="00315747"/>
    <w:rsid w:val="006A21DA"/>
    <w:rsid w:val="006C187A"/>
    <w:rsid w:val="006F5F9E"/>
    <w:rsid w:val="00844BAD"/>
    <w:rsid w:val="00D22C9E"/>
    <w:rsid w:val="00D93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20AA"/>
  <w15:chartTrackingRefBased/>
  <w15:docId w15:val="{37DEBA8C-4149-1D4F-95A1-86C38E2F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D22C9E"/>
    <w:pPr>
      <w:widowControl w:val="0"/>
      <w:autoSpaceDE w:val="0"/>
      <w:autoSpaceDN w:val="0"/>
      <w:ind w:left="900"/>
      <w:jc w:val="both"/>
      <w:outlineLvl w:val="3"/>
    </w:pPr>
    <w:rPr>
      <w:rFonts w:ascii="Arial" w:eastAsia="Arial" w:hAnsi="Arial" w:cs="Arial"/>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2C9E"/>
    <w:rPr>
      <w:rFonts w:ascii="Arial" w:eastAsia="Arial" w:hAnsi="Arial" w:cs="Arial"/>
      <w:b/>
      <w:bCs/>
      <w:sz w:val="34"/>
      <w:szCs w:val="34"/>
    </w:rPr>
  </w:style>
  <w:style w:type="paragraph" w:styleId="BodyText">
    <w:name w:val="Body Text"/>
    <w:basedOn w:val="Normal"/>
    <w:link w:val="BodyTextChar"/>
    <w:uiPriority w:val="1"/>
    <w:qFormat/>
    <w:rsid w:val="00D22C9E"/>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D22C9E"/>
    <w:rPr>
      <w:rFonts w:ascii="Times New Roman" w:eastAsia="Times New Roman" w:hAnsi="Times New Roman" w:cs="Times New Roman"/>
      <w:sz w:val="20"/>
      <w:szCs w:val="20"/>
    </w:rPr>
  </w:style>
  <w:style w:type="paragraph" w:styleId="ListParagraph">
    <w:name w:val="List Paragraph"/>
    <w:basedOn w:val="Normal"/>
    <w:uiPriority w:val="1"/>
    <w:qFormat/>
    <w:rsid w:val="00D22C9E"/>
    <w:pPr>
      <w:widowControl w:val="0"/>
      <w:autoSpaceDE w:val="0"/>
      <w:autoSpaceDN w:val="0"/>
      <w:spacing w:before="70"/>
      <w:ind w:left="1380" w:hanging="241"/>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D22C9E"/>
    <w:pPr>
      <w:tabs>
        <w:tab w:val="center" w:pos="4680"/>
        <w:tab w:val="right" w:pos="9360"/>
      </w:tabs>
    </w:pPr>
  </w:style>
  <w:style w:type="character" w:customStyle="1" w:styleId="HeaderChar">
    <w:name w:val="Header Char"/>
    <w:basedOn w:val="DefaultParagraphFont"/>
    <w:link w:val="Header"/>
    <w:uiPriority w:val="99"/>
    <w:rsid w:val="00D22C9E"/>
  </w:style>
  <w:style w:type="paragraph" w:styleId="Footer">
    <w:name w:val="footer"/>
    <w:basedOn w:val="Normal"/>
    <w:link w:val="FooterChar"/>
    <w:uiPriority w:val="99"/>
    <w:unhideWhenUsed/>
    <w:rsid w:val="00D22C9E"/>
    <w:pPr>
      <w:tabs>
        <w:tab w:val="center" w:pos="4680"/>
        <w:tab w:val="right" w:pos="9360"/>
      </w:tabs>
    </w:pPr>
  </w:style>
  <w:style w:type="character" w:customStyle="1" w:styleId="FooterChar">
    <w:name w:val="Footer Char"/>
    <w:basedOn w:val="DefaultParagraphFont"/>
    <w:link w:val="Footer"/>
    <w:uiPriority w:val="99"/>
    <w:rsid w:val="00D2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AlBaEr</dc:creator>
  <cp:keywords/>
  <dc:description/>
  <cp:lastModifiedBy>Eunice</cp:lastModifiedBy>
  <cp:revision>2</cp:revision>
  <dcterms:created xsi:type="dcterms:W3CDTF">2020-10-27T05:33:00Z</dcterms:created>
  <dcterms:modified xsi:type="dcterms:W3CDTF">2020-10-27T05:33:00Z</dcterms:modified>
</cp:coreProperties>
</file>