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20"/>
        </w:tabs>
        <w:rPr>
          <w:rFonts w:ascii="Arial" w:hAnsi="Arial" w:cs="Arial"/>
          <w:b/>
          <w:sz w:val="24"/>
          <w:szCs w:val="24"/>
        </w:rPr>
      </w:pPr>
    </w:p>
    <w:p>
      <w:pPr>
        <w:ind w:right="-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Assessment Details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GB"/>
        </w:rPr>
        <w:t>Module assessment question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Secondary Data Analysis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>Y</w:t>
      </w:r>
      <w:r>
        <w:rPr>
          <w:rFonts w:ascii="Arial" w:hAnsi="Arial" w:cs="Arial"/>
          <w:sz w:val="24"/>
          <w:szCs w:val="24"/>
        </w:rPr>
        <w:t xml:space="preserve">ou will analyse a secondary database, produce and interpret the results and make recommendations to the organisation that has hired you. </w:t>
      </w:r>
      <w:r>
        <w:rPr>
          <w:rFonts w:ascii="Arial" w:hAnsi="Arial" w:cs="Arial"/>
          <w:b/>
          <w:sz w:val="24"/>
          <w:szCs w:val="24"/>
        </w:rPr>
        <w:t>This assessment is 1,000 words</w:t>
      </w:r>
      <w:r>
        <w:rPr>
          <w:rFonts w:hint="default"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</w:rPr>
        <w:t>. All of the relevant files are on Moodle in folders entitled ‘Qualitative Data’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Qualitative Data Base Analysis</w:t>
      </w:r>
      <w:r>
        <w:rPr>
          <w:rStyle w:val="3"/>
          <w:rFonts w:ascii="Arial" w:hAnsi="Arial" w:cs="Arial"/>
          <w:sz w:val="24"/>
          <w:szCs w:val="24"/>
        </w:rPr>
        <w:footnoteReference w:id="0"/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Bournemouth is a resort town on the south coast of England (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"https://www.bournemouth.co.uk/"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4"/>
          <w:rFonts w:ascii="Arial" w:hAnsi="Arial" w:cs="Arial"/>
          <w:color w:val="auto"/>
          <w:sz w:val="24"/>
          <w:szCs w:val="24"/>
        </w:rPr>
        <w:t>https://www.bournemouth.co.uk/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). It was significantly adversely impacted during the Covid-19 pandemic and the number of tourists remains low.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Your team has been hired by Bournemouth City council to re-analyse data that had been collected as part of an Economic and Social Research (ESRC)-funded project in 2014. </w:t>
      </w:r>
      <w:r>
        <w:rPr>
          <w:rFonts w:hint="default"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Your brief is to focus the analysis </w:t>
      </w:r>
      <w:r>
        <w:rPr>
          <w:rFonts w:ascii="Arial" w:hAnsi="Arial" w:cs="Arial"/>
          <w:sz w:val="24"/>
          <w:szCs w:val="24"/>
        </w:rPr>
        <w:t>around the use of wellbeing, health and ‘feelgood’ strategies in hospitality organisations in the key areas of marketing, operations and managing staff.  Using either thematic analysis produce a summary of your analysis and make recommendations to the council on how they can stimulate their hospitality organisations with the aim of revitalising the tourism sector in Bournemouth.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qualitative databases are in two formats: 1. A word document reflecting the content of a workshop and 2. An excel document reflecting the content of semi-structured interviews. The interview schedule has been uploaded with the data files. You can conduct your analysis in word or excel.</w:t>
      </w:r>
    </w:p>
    <w:p>
      <w:pPr>
        <w:jc w:val="both"/>
        <w:rPr>
          <w:rFonts w:ascii="Arial" w:hAnsi="Arial" w:cs="Arial"/>
          <w:sz w:val="24"/>
          <w:szCs w:val="24"/>
        </w:rPr>
      </w:pPr>
    </w:p>
    <w:p/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reports should be structured as follows: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Introduction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(100 words) [1</w:t>
      </w:r>
      <w:r>
        <w:rPr>
          <w:rFonts w:hint="default" w:ascii="Arial" w:hAnsi="Arial" w:cs="Arial"/>
          <w:b/>
          <w:sz w:val="24"/>
          <w:szCs w:val="24"/>
          <w:shd w:val="clear" w:color="auto" w:fill="FFFFFF"/>
          <w:lang w:val="en-GB"/>
        </w:rPr>
        <w:t>5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%]</w:t>
      </w:r>
    </w:p>
    <w:p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Summary of analysis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(600 words) [60%]</w:t>
      </w:r>
    </w:p>
    <w:p>
      <w:pPr>
        <w:numPr>
          <w:ilvl w:val="0"/>
          <w:numId w:val="2"/>
        </w:numPr>
        <w:jc w:val="both"/>
        <w:rPr>
          <w:rFonts w:ascii="Arial" w:hAnsi="Arial" w:eastAsia="Times New Roman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Recommendations and Limitations of the relevant methodology (ie qualitative)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(300 words)</w:t>
      </w:r>
      <w:r>
        <w:rPr>
          <w:rFonts w:ascii="Arial" w:hAnsi="Arial" w:eastAsia="Times New Roman" w:cs="Arial"/>
          <w:b/>
          <w:bCs/>
          <w:caps/>
          <w:sz w:val="24"/>
          <w:szCs w:val="24"/>
        </w:rPr>
        <w:t xml:space="preserve"> [20%]</w:t>
      </w:r>
    </w:p>
    <w:p>
      <w:pPr>
        <w:numPr>
          <w:ilvl w:val="0"/>
          <w:numId w:val="2"/>
        </w:numPr>
        <w:jc w:val="both"/>
        <w:rPr>
          <w:rFonts w:ascii="Arial" w:hAnsi="Arial" w:eastAsia="Times New Roman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References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(4-5 academic references) [5%]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spacing w:after="300"/>
        <w:rPr>
          <w:rFonts w:ascii="Roboto" w:hAnsi="Roboto"/>
          <w:color w:val="333333"/>
          <w:sz w:val="23"/>
          <w:szCs w:val="23"/>
        </w:rPr>
      </w:pPr>
      <w:r>
        <w:rPr>
          <w:rStyle w:val="3"/>
        </w:rPr>
        <w:footnoteRef/>
      </w:r>
      <w:r>
        <w:t xml:space="preserve"> </w:t>
      </w:r>
      <w:r>
        <w:rPr>
          <w:sz w:val="18"/>
          <w:szCs w:val="18"/>
        </w:rPr>
        <w:t xml:space="preserve">These data were collected as an ESRC funded project.  Project identifier: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"http://doi.org/10.5255/UKDA-SN-852010" </w:instrText>
      </w:r>
      <w:r>
        <w:rPr>
          <w:sz w:val="18"/>
          <w:szCs w:val="18"/>
        </w:rPr>
        <w:fldChar w:fldCharType="separate"/>
      </w:r>
      <w:r>
        <w:rPr>
          <w:rStyle w:val="4"/>
          <w:color w:val="auto"/>
          <w:sz w:val="18"/>
          <w:szCs w:val="18"/>
          <w:u w:val="none"/>
        </w:rPr>
        <w:t>10.5255/UKDA-SN-852010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.  The link to the project is available at: 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"https://beta.ukdataservice.ac.uk/datacatalogue/studies/study?id=852010" </w:instrText>
      </w:r>
      <w:r>
        <w:rPr>
          <w:sz w:val="18"/>
          <w:szCs w:val="18"/>
        </w:rPr>
        <w:fldChar w:fldCharType="separate"/>
      </w:r>
      <w:r>
        <w:rPr>
          <w:rStyle w:val="4"/>
          <w:color w:val="auto"/>
          <w:sz w:val="18"/>
          <w:szCs w:val="18"/>
          <w:u w:val="none"/>
        </w:rPr>
        <w:t>https://beta.ukdataservice.ac.uk/datacatalogue/studies/study?id=852010</w:t>
      </w:r>
      <w:r>
        <w:rPr>
          <w:sz w:val="18"/>
          <w:szCs w:val="18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4F6"/>
    <w:multiLevelType w:val="multilevel"/>
    <w:tmpl w:val="3D5354F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1A28"/>
    <w:multiLevelType w:val="multilevel"/>
    <w:tmpl w:val="6ACD1A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4A7C"/>
    <w:rsid w:val="398F4A7C"/>
    <w:rsid w:val="514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2"/>
      <w:szCs w:val="22"/>
      <w:lang w:val="en-GB" w:eastAsia="en-GB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semiHidden/>
    <w:unhideWhenUsed/>
    <w:uiPriority w:val="99"/>
    <w:rPr>
      <w:vertAlign w:val="superscript"/>
    </w:rPr>
  </w:style>
  <w:style w:type="character" w:styleId="4">
    <w:name w:val="Hyperlink"/>
    <w:semiHidden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2020-10-26T22:17:00Z</dcterms:created>
  <dc:creator>home</dc:creator>
  <cp:lastModifiedBy>home</cp:lastModifiedBy>
  <dcterms:modified xsi:type="dcterms:W3CDTF">2020-10-27T00:52:36Z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