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B203" w14:textId="10C585EA" w:rsidR="000F70A2" w:rsidRPr="000F70A2" w:rsidRDefault="000F70A2" w:rsidP="007C796F">
      <w:pPr>
        <w:shd w:val="clear" w:color="auto" w:fill="FFFFFF"/>
        <w:spacing w:line="240" w:lineRule="auto"/>
        <w:outlineLvl w:val="0"/>
        <w:rPr>
          <w:rFonts w:ascii="Helvetica" w:eastAsia="Times New Roman" w:hAnsi="Helvetica" w:cs="Helvetica"/>
          <w:color w:val="2D3B45"/>
          <w:kern w:val="36"/>
          <w:sz w:val="43"/>
          <w:szCs w:val="43"/>
        </w:rPr>
      </w:pPr>
      <w:r w:rsidRPr="000F70A2">
        <w:rPr>
          <w:rFonts w:ascii="Helvetica" w:eastAsia="Times New Roman" w:hAnsi="Helvetica" w:cs="Helvetica"/>
          <w:color w:val="2D3B45"/>
          <w:kern w:val="36"/>
          <w:sz w:val="43"/>
          <w:szCs w:val="43"/>
        </w:rPr>
        <w:t xml:space="preserve">Week 2 </w:t>
      </w:r>
      <w:r w:rsidR="007C796F">
        <w:rPr>
          <w:rFonts w:ascii="Helvetica" w:eastAsia="Times New Roman" w:hAnsi="Helvetica" w:cs="Helvetica"/>
          <w:color w:val="2D3B45"/>
          <w:kern w:val="36"/>
          <w:sz w:val="43"/>
          <w:szCs w:val="43"/>
        </w:rPr>
        <w:t>–</w:t>
      </w:r>
      <w:r w:rsidRPr="000F70A2">
        <w:rPr>
          <w:rFonts w:ascii="Helvetica" w:eastAsia="Times New Roman" w:hAnsi="Helvetica" w:cs="Helvetica"/>
          <w:color w:val="2D3B45"/>
          <w:kern w:val="36"/>
          <w:sz w:val="43"/>
          <w:szCs w:val="43"/>
        </w:rPr>
        <w:t xml:space="preserve"> Assignment</w:t>
      </w:r>
      <w:r w:rsidR="007C796F">
        <w:rPr>
          <w:rFonts w:ascii="Helvetica" w:eastAsia="Times New Roman" w:hAnsi="Helvetica" w:cs="Helvetica"/>
          <w:color w:val="2D3B45"/>
          <w:kern w:val="36"/>
          <w:sz w:val="43"/>
          <w:szCs w:val="43"/>
        </w:rPr>
        <w:t xml:space="preserve"> </w:t>
      </w:r>
      <w:r w:rsidRPr="000F70A2">
        <w:rPr>
          <w:rFonts w:ascii="Helvetica" w:eastAsia="Times New Roman" w:hAnsi="Helvetica" w:cs="Helvetica"/>
          <w:color w:val="002664"/>
          <w:sz w:val="43"/>
          <w:szCs w:val="43"/>
        </w:rPr>
        <w:t>Research Article</w:t>
      </w:r>
      <w:r w:rsidR="007C796F">
        <w:rPr>
          <w:rFonts w:ascii="Helvetica" w:eastAsia="Times New Roman" w:hAnsi="Helvetica" w:cs="Helvetica"/>
          <w:color w:val="002664"/>
          <w:sz w:val="43"/>
          <w:szCs w:val="43"/>
        </w:rPr>
        <w:t xml:space="preserve"> </w:t>
      </w:r>
      <w:r w:rsidRPr="000F70A2">
        <w:rPr>
          <w:rFonts w:ascii="Helvetica" w:eastAsia="Times New Roman" w:hAnsi="Helvetica" w:cs="Helvetica"/>
          <w:color w:val="002664"/>
          <w:sz w:val="43"/>
          <w:szCs w:val="43"/>
        </w:rPr>
        <w:t>Summaries</w:t>
      </w:r>
    </w:p>
    <w:p w14:paraId="33D7CD92" w14:textId="77777777" w:rsidR="000F70A2" w:rsidRPr="000F70A2" w:rsidRDefault="000F70A2" w:rsidP="000F70A2">
      <w:pPr>
        <w:shd w:val="clear" w:color="auto" w:fill="FFFFFF"/>
        <w:spacing w:before="180" w:after="180" w:line="240" w:lineRule="auto"/>
        <w:rPr>
          <w:rFonts w:ascii="Helvetica" w:eastAsia="Times New Roman" w:hAnsi="Helvetica" w:cs="Helvetica"/>
          <w:color w:val="2D3B45"/>
          <w:szCs w:val="24"/>
        </w:rPr>
      </w:pPr>
      <w:r w:rsidRPr="000F70A2">
        <w:rPr>
          <w:rFonts w:ascii="Helvetica" w:eastAsia="Times New Roman" w:hAnsi="Helvetica" w:cs="Helvetica"/>
          <w:color w:val="2D3B45"/>
          <w:szCs w:val="24"/>
        </w:rPr>
        <w:t>This assignment is the first step toward completing the literature review in Week 3.</w:t>
      </w:r>
    </w:p>
    <w:p w14:paraId="78F62184" w14:textId="5D676E5E" w:rsidR="000F70A2" w:rsidRPr="000F70A2" w:rsidRDefault="000F70A2" w:rsidP="000F70A2">
      <w:pPr>
        <w:numPr>
          <w:ilvl w:val="0"/>
          <w:numId w:val="2"/>
        </w:numPr>
        <w:shd w:val="clear" w:color="auto" w:fill="FFFFFF"/>
        <w:spacing w:before="100" w:beforeAutospacing="1" w:after="100" w:afterAutospacing="1" w:line="240" w:lineRule="auto"/>
        <w:ind w:left="675"/>
        <w:rPr>
          <w:rFonts w:ascii="Helvetica" w:eastAsia="Times New Roman" w:hAnsi="Helvetica" w:cs="Helvetica"/>
          <w:color w:val="2D3B45"/>
          <w:szCs w:val="24"/>
        </w:rPr>
      </w:pPr>
      <w:r w:rsidRPr="000F70A2">
        <w:rPr>
          <w:rFonts w:ascii="Helvetica" w:eastAsia="Times New Roman" w:hAnsi="Helvetica" w:cs="Helvetica"/>
          <w:color w:val="2D3B45"/>
          <w:szCs w:val="24"/>
        </w:rPr>
        <w:t>Choose a general topic that you are interested in. Use the </w:t>
      </w:r>
      <w:hyperlink r:id="rId5" w:tooltip="Area_of_Interest_Template_draft.pdf" w:history="1">
        <w:r w:rsidRPr="000F70A2">
          <w:rPr>
            <w:rFonts w:ascii="Helvetica" w:eastAsia="Times New Roman" w:hAnsi="Helvetica" w:cs="Helvetica"/>
            <w:color w:val="0000FF"/>
            <w:szCs w:val="24"/>
            <w:u w:val="single"/>
          </w:rPr>
          <w:t>Area of Interest interactive</w:t>
        </w:r>
      </w:hyperlink>
      <w:r w:rsidRPr="000F70A2">
        <w:rPr>
          <w:rFonts w:ascii="Helvetica" w:eastAsia="Times New Roman" w:hAnsi="Helvetica" w:cs="Helvetica"/>
          <w:noProof/>
          <w:color w:val="0000FF"/>
          <w:szCs w:val="24"/>
        </w:rPr>
        <w:drawing>
          <wp:inline distT="0" distB="0" distL="0" distR="0" wp14:anchorId="692054B6" wp14:editId="185EAC0D">
            <wp:extent cx="152400" cy="152400"/>
            <wp:effectExtent l="0" t="0" r="0" b="0"/>
            <wp:docPr id="2" name="Picture 2"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70A2">
        <w:rPr>
          <w:rFonts w:ascii="Helvetica" w:eastAsia="Times New Roman" w:hAnsi="Helvetica" w:cs="Helvetica"/>
          <w:color w:val="2D3B45"/>
          <w:szCs w:val="24"/>
        </w:rPr>
        <w:t> to guide your efforts. Narrow the topic so that you are looking for research to answer a particular question</w:t>
      </w:r>
      <w:r w:rsidR="000F5C05">
        <w:rPr>
          <w:rFonts w:ascii="Helvetica" w:eastAsia="Times New Roman" w:hAnsi="Helvetica" w:cs="Helvetica"/>
          <w:color w:val="2D3B45"/>
          <w:szCs w:val="24"/>
        </w:rPr>
        <w:t xml:space="preserve">. </w:t>
      </w:r>
      <w:bookmarkStart w:id="0" w:name="_GoBack"/>
      <w:bookmarkEnd w:id="0"/>
    </w:p>
    <w:p w14:paraId="1570D019" w14:textId="77777777" w:rsidR="000F70A2" w:rsidRPr="000F70A2" w:rsidRDefault="000F70A2" w:rsidP="000F70A2">
      <w:pPr>
        <w:shd w:val="clear" w:color="auto" w:fill="FFFFFF"/>
        <w:spacing w:before="180" w:after="180" w:line="240" w:lineRule="auto"/>
        <w:rPr>
          <w:rFonts w:ascii="Helvetica" w:eastAsia="Times New Roman" w:hAnsi="Helvetica" w:cs="Helvetica"/>
          <w:color w:val="2D3B45"/>
          <w:szCs w:val="24"/>
        </w:rPr>
      </w:pPr>
      <w:r w:rsidRPr="000F70A2">
        <w:rPr>
          <w:rFonts w:ascii="Helvetica" w:eastAsia="Times New Roman" w:hAnsi="Helvetica" w:cs="Helvetica"/>
          <w:color w:val="2D3B45"/>
          <w:szCs w:val="24"/>
        </w:rPr>
        <w:t>For example:</w:t>
      </w:r>
      <w:r w:rsidRPr="000F70A2">
        <w:rPr>
          <w:rFonts w:ascii="Helvetica" w:eastAsia="Times New Roman" w:hAnsi="Helvetica" w:cs="Helvetica"/>
          <w:color w:val="2D3B45"/>
          <w:szCs w:val="24"/>
        </w:rPr>
        <w:br/>
        <w:t>“What is the experience of military families when their soldier is deployed?” or</w:t>
      </w:r>
      <w:r w:rsidRPr="000F70A2">
        <w:rPr>
          <w:rFonts w:ascii="Helvetica" w:eastAsia="Times New Roman" w:hAnsi="Helvetica" w:cs="Helvetica"/>
          <w:color w:val="2D3B45"/>
          <w:szCs w:val="24"/>
        </w:rPr>
        <w:br/>
        <w:t>“Is there a link between hours of television viewing and violent behavior in children aged 8-14?”</w:t>
      </w:r>
      <w:r w:rsidRPr="000F70A2">
        <w:rPr>
          <w:rFonts w:ascii="Helvetica" w:eastAsia="Times New Roman" w:hAnsi="Helvetica" w:cs="Helvetica"/>
          <w:color w:val="2D3B45"/>
          <w:szCs w:val="24"/>
        </w:rPr>
        <w:br/>
        <w:t>Think of a question that might be answered in a number of different ways. Briefly describe your topic and research question.</w:t>
      </w:r>
    </w:p>
    <w:p w14:paraId="23EC0E66" w14:textId="77777777" w:rsidR="000F70A2" w:rsidRPr="000F70A2" w:rsidRDefault="000F70A2" w:rsidP="000F70A2">
      <w:pPr>
        <w:numPr>
          <w:ilvl w:val="0"/>
          <w:numId w:val="3"/>
        </w:numPr>
        <w:shd w:val="clear" w:color="auto" w:fill="FFFFFF"/>
        <w:spacing w:before="100" w:beforeAutospacing="1" w:after="100" w:afterAutospacing="1" w:line="240" w:lineRule="auto"/>
        <w:ind w:left="675"/>
        <w:rPr>
          <w:rFonts w:ascii="Helvetica" w:eastAsia="Times New Roman" w:hAnsi="Helvetica" w:cs="Helvetica"/>
          <w:color w:val="2D3B45"/>
          <w:szCs w:val="24"/>
        </w:rPr>
      </w:pPr>
      <w:r w:rsidRPr="000F70A2">
        <w:rPr>
          <w:rFonts w:ascii="Helvetica" w:eastAsia="Times New Roman" w:hAnsi="Helvetica" w:cs="Helvetica"/>
          <w:color w:val="2D3B45"/>
          <w:szCs w:val="24"/>
        </w:rPr>
        <w:t>Conduct a search through the Ashford University Library and locate a minimum of five (5) research studies from peer-reviewed sources that are related to the topic of your choice. Find at least two studies that use qualitative data and at least two studies that use quantitative data.</w:t>
      </w:r>
    </w:p>
    <w:p w14:paraId="31F12530" w14:textId="77777777" w:rsidR="000F70A2" w:rsidRPr="000F70A2" w:rsidRDefault="000F70A2" w:rsidP="000F70A2">
      <w:pPr>
        <w:numPr>
          <w:ilvl w:val="0"/>
          <w:numId w:val="3"/>
        </w:numPr>
        <w:shd w:val="clear" w:color="auto" w:fill="FFFFFF"/>
        <w:spacing w:before="100" w:beforeAutospacing="1" w:after="100" w:afterAutospacing="1" w:line="240" w:lineRule="auto"/>
        <w:ind w:left="675"/>
        <w:rPr>
          <w:rFonts w:ascii="Helvetica" w:eastAsia="Times New Roman" w:hAnsi="Helvetica" w:cs="Helvetica"/>
          <w:color w:val="2D3B45"/>
          <w:szCs w:val="24"/>
        </w:rPr>
      </w:pPr>
      <w:r w:rsidRPr="000F70A2">
        <w:rPr>
          <w:rFonts w:ascii="Helvetica" w:eastAsia="Times New Roman" w:hAnsi="Helvetica" w:cs="Helvetica"/>
          <w:color w:val="2D3B45"/>
          <w:szCs w:val="24"/>
        </w:rPr>
        <w:t>Write a 350-word (double-spaced) synopsis/review of each article in your own words. Be sure to read the article fully to accomplish this goal. Do NOT simply rely on the Abstract, as the Abstract is limited in two ways: 1) it omits important information you might find useful; and, 2) it does not describe all aspects of the research that you will need for your literature review in Week 3. Thus, be sure to discuss what you find significant about the study for your topic, not just, what the author thought.</w:t>
      </w:r>
    </w:p>
    <w:p w14:paraId="0B2C7CE1" w14:textId="77777777" w:rsidR="000F70A2" w:rsidRPr="000F70A2" w:rsidRDefault="000F70A2" w:rsidP="000F70A2">
      <w:pPr>
        <w:numPr>
          <w:ilvl w:val="0"/>
          <w:numId w:val="3"/>
        </w:numPr>
        <w:shd w:val="clear" w:color="auto" w:fill="FFFFFF"/>
        <w:spacing w:before="100" w:beforeAutospacing="1" w:after="100" w:afterAutospacing="1" w:line="240" w:lineRule="auto"/>
        <w:ind w:left="675"/>
        <w:rPr>
          <w:rFonts w:ascii="Helvetica" w:eastAsia="Times New Roman" w:hAnsi="Helvetica" w:cs="Helvetica"/>
          <w:color w:val="2D3B45"/>
          <w:szCs w:val="24"/>
        </w:rPr>
      </w:pPr>
      <w:r w:rsidRPr="000F70A2">
        <w:rPr>
          <w:rFonts w:ascii="Helvetica" w:eastAsia="Times New Roman" w:hAnsi="Helvetica" w:cs="Helvetica"/>
          <w:color w:val="2D3B45"/>
          <w:szCs w:val="24"/>
        </w:rPr>
        <w:t>The assignment should include:</w:t>
      </w:r>
    </w:p>
    <w:p w14:paraId="44BF806E" w14:textId="77777777" w:rsidR="000F70A2" w:rsidRPr="000F70A2" w:rsidRDefault="000F70A2" w:rsidP="000F70A2">
      <w:pPr>
        <w:numPr>
          <w:ilvl w:val="1"/>
          <w:numId w:val="3"/>
        </w:numPr>
        <w:shd w:val="clear" w:color="auto" w:fill="FFFFFF"/>
        <w:spacing w:before="100" w:beforeAutospacing="1" w:after="100" w:afterAutospacing="1" w:line="240" w:lineRule="auto"/>
        <w:ind w:left="1050"/>
        <w:rPr>
          <w:rFonts w:ascii="Helvetica" w:eastAsia="Times New Roman" w:hAnsi="Helvetica" w:cs="Helvetica"/>
          <w:color w:val="2D3B45"/>
          <w:szCs w:val="24"/>
        </w:rPr>
      </w:pPr>
      <w:r w:rsidRPr="000F70A2">
        <w:rPr>
          <w:rFonts w:ascii="Helvetica" w:eastAsia="Times New Roman" w:hAnsi="Helvetica" w:cs="Helvetica"/>
          <w:color w:val="2D3B45"/>
          <w:szCs w:val="24"/>
        </w:rPr>
        <w:t>A brief discussion of your topic and research question.</w:t>
      </w:r>
      <w:r w:rsidRPr="000F70A2">
        <w:rPr>
          <w:rFonts w:ascii="Helvetica" w:eastAsia="Times New Roman" w:hAnsi="Helvetica" w:cs="Helvetica"/>
          <w:color w:val="2D3B45"/>
          <w:szCs w:val="24"/>
        </w:rPr>
        <w:br/>
        <w:t>For each article, turn in</w:t>
      </w:r>
    </w:p>
    <w:p w14:paraId="01AEDAC0" w14:textId="77777777" w:rsidR="000F70A2" w:rsidRPr="000F70A2" w:rsidRDefault="000F70A2" w:rsidP="000F70A2">
      <w:pPr>
        <w:numPr>
          <w:ilvl w:val="1"/>
          <w:numId w:val="3"/>
        </w:numPr>
        <w:shd w:val="clear" w:color="auto" w:fill="FFFFFF"/>
        <w:spacing w:before="100" w:beforeAutospacing="1" w:after="100" w:afterAutospacing="1" w:line="240" w:lineRule="auto"/>
        <w:ind w:left="1050"/>
        <w:rPr>
          <w:rFonts w:ascii="Helvetica" w:eastAsia="Times New Roman" w:hAnsi="Helvetica" w:cs="Helvetica"/>
          <w:color w:val="2D3B45"/>
          <w:szCs w:val="24"/>
        </w:rPr>
      </w:pPr>
      <w:r w:rsidRPr="000F70A2">
        <w:rPr>
          <w:rFonts w:ascii="Helvetica" w:eastAsia="Times New Roman" w:hAnsi="Helvetica" w:cs="Helvetica"/>
          <w:color w:val="2D3B45"/>
          <w:szCs w:val="24"/>
        </w:rPr>
        <w:t>The citation (properly formatted in APA style),</w:t>
      </w:r>
    </w:p>
    <w:p w14:paraId="2C0AA29C" w14:textId="77777777" w:rsidR="000F70A2" w:rsidRPr="000F70A2" w:rsidRDefault="000F70A2" w:rsidP="000F70A2">
      <w:pPr>
        <w:numPr>
          <w:ilvl w:val="1"/>
          <w:numId w:val="3"/>
        </w:numPr>
        <w:shd w:val="clear" w:color="auto" w:fill="FFFFFF"/>
        <w:spacing w:before="100" w:beforeAutospacing="1" w:after="100" w:afterAutospacing="1" w:line="240" w:lineRule="auto"/>
        <w:ind w:left="1050"/>
        <w:rPr>
          <w:rFonts w:ascii="Helvetica" w:eastAsia="Times New Roman" w:hAnsi="Helvetica" w:cs="Helvetica"/>
          <w:color w:val="2D3B45"/>
          <w:szCs w:val="24"/>
        </w:rPr>
      </w:pPr>
      <w:r w:rsidRPr="000F70A2">
        <w:rPr>
          <w:rFonts w:ascii="Helvetica" w:eastAsia="Times New Roman" w:hAnsi="Helvetica" w:cs="Helvetica"/>
          <w:color w:val="2D3B45"/>
          <w:szCs w:val="24"/>
        </w:rPr>
        <w:t>The article’s original abstract.</w:t>
      </w:r>
    </w:p>
    <w:p w14:paraId="2F0D109E" w14:textId="77777777" w:rsidR="000F70A2" w:rsidRPr="000F70A2" w:rsidRDefault="000F70A2" w:rsidP="000F70A2">
      <w:pPr>
        <w:numPr>
          <w:ilvl w:val="1"/>
          <w:numId w:val="3"/>
        </w:numPr>
        <w:shd w:val="clear" w:color="auto" w:fill="FFFFFF"/>
        <w:spacing w:before="100" w:beforeAutospacing="1" w:after="100" w:afterAutospacing="1" w:line="240" w:lineRule="auto"/>
        <w:ind w:left="1050"/>
        <w:rPr>
          <w:rFonts w:ascii="Helvetica" w:eastAsia="Times New Roman" w:hAnsi="Helvetica" w:cs="Helvetica"/>
          <w:color w:val="2D3B45"/>
          <w:szCs w:val="24"/>
        </w:rPr>
      </w:pPr>
      <w:r w:rsidRPr="000F70A2">
        <w:rPr>
          <w:rFonts w:ascii="Helvetica" w:eastAsia="Times New Roman" w:hAnsi="Helvetica" w:cs="Helvetica"/>
          <w:color w:val="2D3B45"/>
          <w:szCs w:val="24"/>
        </w:rPr>
        <w:t>Your one-page synopsis, and</w:t>
      </w:r>
    </w:p>
    <w:p w14:paraId="234354FE" w14:textId="71C08FE7" w:rsidR="000F70A2" w:rsidRDefault="000F70A2" w:rsidP="000F70A2">
      <w:pPr>
        <w:numPr>
          <w:ilvl w:val="1"/>
          <w:numId w:val="3"/>
        </w:numPr>
        <w:shd w:val="clear" w:color="auto" w:fill="FFFFFF"/>
        <w:spacing w:before="100" w:beforeAutospacing="1" w:after="100" w:afterAutospacing="1" w:line="240" w:lineRule="auto"/>
        <w:ind w:left="1050"/>
        <w:rPr>
          <w:rFonts w:ascii="Helvetica" w:eastAsia="Times New Roman" w:hAnsi="Helvetica" w:cs="Helvetica"/>
          <w:color w:val="2D3B45"/>
          <w:szCs w:val="24"/>
        </w:rPr>
      </w:pPr>
      <w:r w:rsidRPr="000F70A2">
        <w:rPr>
          <w:rFonts w:ascii="Helvetica" w:eastAsia="Times New Roman" w:hAnsi="Helvetica" w:cs="Helvetica"/>
          <w:color w:val="2D3B45"/>
          <w:szCs w:val="24"/>
        </w:rPr>
        <w:t>Whether the study is a quantitative approach (uses statistical analyses) or a qualitative approach</w:t>
      </w:r>
    </w:p>
    <w:p w14:paraId="6B2620C1" w14:textId="77777777" w:rsidR="003E568A" w:rsidRPr="0009411C" w:rsidRDefault="003E568A" w:rsidP="003E568A">
      <w:pPr>
        <w:spacing w:before="300" w:after="300" w:line="240" w:lineRule="auto"/>
        <w:rPr>
          <w:rFonts w:eastAsia="Times New Roman"/>
          <w:szCs w:val="24"/>
        </w:rPr>
      </w:pPr>
    </w:p>
    <w:p w14:paraId="30C38B91" w14:textId="77777777" w:rsidR="003E568A" w:rsidRPr="0009411C" w:rsidRDefault="003E568A" w:rsidP="003E568A">
      <w:pPr>
        <w:shd w:val="clear" w:color="auto" w:fill="FFFFFF"/>
        <w:spacing w:before="90" w:after="90" w:line="240" w:lineRule="auto"/>
        <w:outlineLvl w:val="1"/>
        <w:rPr>
          <w:rFonts w:ascii="Helvetica" w:eastAsia="Times New Roman" w:hAnsi="Helvetica" w:cs="Helvetica"/>
          <w:color w:val="621B4B"/>
          <w:sz w:val="43"/>
          <w:szCs w:val="43"/>
        </w:rPr>
      </w:pPr>
      <w:r w:rsidRPr="0009411C">
        <w:rPr>
          <w:rFonts w:ascii="Helvetica" w:eastAsia="Times New Roman" w:hAnsi="Helvetica" w:cs="Helvetica"/>
          <w:color w:val="621B4B"/>
          <w:sz w:val="43"/>
          <w:szCs w:val="43"/>
        </w:rPr>
        <w:t>Resources</w:t>
      </w:r>
    </w:p>
    <w:p w14:paraId="58CE1277" w14:textId="77777777" w:rsidR="003E568A" w:rsidRPr="0009411C" w:rsidRDefault="003E568A" w:rsidP="003E568A">
      <w:pPr>
        <w:shd w:val="clear" w:color="auto" w:fill="FFFFFF"/>
        <w:spacing w:before="90" w:after="100" w:afterAutospacing="1" w:line="240" w:lineRule="auto"/>
        <w:outlineLvl w:val="2"/>
        <w:rPr>
          <w:rFonts w:ascii="Helvetica" w:eastAsia="Times New Roman" w:hAnsi="Helvetica" w:cs="Helvetica"/>
          <w:color w:val="621B4B"/>
          <w:sz w:val="36"/>
          <w:szCs w:val="36"/>
        </w:rPr>
      </w:pPr>
      <w:r w:rsidRPr="0009411C">
        <w:rPr>
          <w:rFonts w:ascii="Helvetica" w:eastAsia="Times New Roman" w:hAnsi="Helvetica" w:cs="Helvetica"/>
          <w:color w:val="621B4B"/>
          <w:sz w:val="36"/>
          <w:szCs w:val="36"/>
        </w:rPr>
        <w:t>Required Text</w:t>
      </w:r>
    </w:p>
    <w:p w14:paraId="74A7426F" w14:textId="77777777" w:rsidR="003E568A" w:rsidRPr="0009411C" w:rsidRDefault="003E568A" w:rsidP="003E568A">
      <w:pPr>
        <w:shd w:val="clear" w:color="auto" w:fill="FFFFFF"/>
        <w:spacing w:before="180" w:after="180" w:line="240" w:lineRule="auto"/>
        <w:ind w:hanging="450"/>
        <w:rPr>
          <w:rFonts w:ascii="Helvetica" w:eastAsia="Times New Roman" w:hAnsi="Helvetica" w:cs="Helvetica"/>
          <w:color w:val="2D3B45"/>
          <w:sz w:val="21"/>
          <w:szCs w:val="21"/>
        </w:rPr>
      </w:pPr>
      <w:proofErr w:type="spellStart"/>
      <w:r w:rsidRPr="0009411C">
        <w:rPr>
          <w:rFonts w:ascii="Helvetica" w:eastAsia="Times New Roman" w:hAnsi="Helvetica" w:cs="Helvetica"/>
          <w:color w:val="2D3B45"/>
          <w:sz w:val="21"/>
          <w:szCs w:val="21"/>
        </w:rPr>
        <w:t>Malec</w:t>
      </w:r>
      <w:proofErr w:type="spellEnd"/>
      <w:r w:rsidRPr="0009411C">
        <w:rPr>
          <w:rFonts w:ascii="Helvetica" w:eastAsia="Times New Roman" w:hAnsi="Helvetica" w:cs="Helvetica"/>
          <w:color w:val="2D3B45"/>
          <w:sz w:val="21"/>
          <w:szCs w:val="21"/>
        </w:rPr>
        <w:t>, T. &amp; Newman, M. (2013). </w:t>
      </w:r>
      <w:r w:rsidRPr="0009411C">
        <w:rPr>
          <w:rFonts w:ascii="Helvetica" w:eastAsia="Times New Roman" w:hAnsi="Helvetica" w:cs="Helvetica"/>
          <w:i/>
          <w:iCs/>
          <w:color w:val="2D3B45"/>
          <w:sz w:val="21"/>
          <w:szCs w:val="21"/>
        </w:rPr>
        <w:t>Research methods: Building a knowledge base.</w:t>
      </w:r>
      <w:r w:rsidRPr="0009411C">
        <w:rPr>
          <w:rFonts w:ascii="Helvetica" w:eastAsia="Times New Roman" w:hAnsi="Helvetica" w:cs="Helvetica"/>
          <w:color w:val="2D3B45"/>
          <w:sz w:val="21"/>
          <w:szCs w:val="21"/>
        </w:rPr>
        <w:t> San Diego, CA: Bridgepoint Education, Inc. ISBN-13: 9781621785743, ISBN-10: 1621785742.</w:t>
      </w:r>
      <w:r w:rsidRPr="0009411C">
        <w:rPr>
          <w:rFonts w:ascii="Helvetica" w:eastAsia="Times New Roman" w:hAnsi="Helvetica" w:cs="Helvetica"/>
          <w:color w:val="2D3B45"/>
          <w:sz w:val="21"/>
          <w:szCs w:val="21"/>
        </w:rPr>
        <w:br/>
      </w:r>
      <w:r w:rsidRPr="0009411C">
        <w:rPr>
          <w:rFonts w:ascii="Helvetica" w:eastAsia="Times New Roman" w:hAnsi="Helvetica" w:cs="Helvetica"/>
          <w:i/>
          <w:iCs/>
          <w:color w:val="2D3B45"/>
          <w:sz w:val="21"/>
          <w:szCs w:val="21"/>
        </w:rPr>
        <w:lastRenderedPageBreak/>
        <w:t>Section 1.6 Writing a Research Proposal</w:t>
      </w:r>
      <w:r w:rsidRPr="0009411C">
        <w:rPr>
          <w:rFonts w:ascii="Helvetica" w:eastAsia="Times New Roman" w:hAnsi="Helvetica" w:cs="Helvetica"/>
          <w:i/>
          <w:iCs/>
          <w:color w:val="2D3B45"/>
          <w:sz w:val="21"/>
          <w:szCs w:val="21"/>
        </w:rPr>
        <w:br/>
        <w:t>Chapter 3: Qualitative and Descriptive Designs – Observing Behavior</w:t>
      </w:r>
      <w:r w:rsidRPr="0009411C">
        <w:rPr>
          <w:rFonts w:ascii="Helvetica" w:eastAsia="Times New Roman" w:hAnsi="Helvetica" w:cs="Helvetica"/>
          <w:i/>
          <w:iCs/>
          <w:color w:val="2D3B45"/>
          <w:sz w:val="21"/>
          <w:szCs w:val="21"/>
        </w:rPr>
        <w:br/>
        <w:t>Section 5.3: Experimental Validity: A Note on Qualitative Research Validity and Reliability</w:t>
      </w:r>
      <w:r w:rsidRPr="0009411C">
        <w:rPr>
          <w:rFonts w:ascii="Helvetica" w:eastAsia="Times New Roman" w:hAnsi="Helvetica" w:cs="Helvetica"/>
          <w:i/>
          <w:iCs/>
          <w:color w:val="2D3B45"/>
          <w:sz w:val="21"/>
          <w:szCs w:val="21"/>
        </w:rPr>
        <w:br/>
        <w:t>Appendix: Example of a Research Proposal</w:t>
      </w:r>
    </w:p>
    <w:p w14:paraId="4FAC890B" w14:textId="77777777" w:rsidR="003E568A" w:rsidRPr="0009411C" w:rsidRDefault="003E568A" w:rsidP="003E568A">
      <w:pPr>
        <w:shd w:val="clear" w:color="auto" w:fill="FFFFFF"/>
        <w:spacing w:before="90" w:after="100" w:afterAutospacing="1" w:line="240" w:lineRule="auto"/>
        <w:outlineLvl w:val="2"/>
        <w:rPr>
          <w:rFonts w:ascii="Helvetica" w:eastAsia="Times New Roman" w:hAnsi="Helvetica" w:cs="Helvetica"/>
          <w:color w:val="621B4B"/>
          <w:sz w:val="36"/>
          <w:szCs w:val="36"/>
        </w:rPr>
      </w:pPr>
      <w:r w:rsidRPr="0009411C">
        <w:rPr>
          <w:rFonts w:ascii="Helvetica" w:eastAsia="Times New Roman" w:hAnsi="Helvetica" w:cs="Helvetica"/>
          <w:color w:val="621B4B"/>
          <w:sz w:val="36"/>
          <w:szCs w:val="36"/>
        </w:rPr>
        <w:t>Required References</w:t>
      </w:r>
    </w:p>
    <w:p w14:paraId="29125A6B" w14:textId="77777777" w:rsidR="003E568A" w:rsidRPr="0009411C" w:rsidRDefault="003E568A" w:rsidP="003E568A">
      <w:pPr>
        <w:shd w:val="clear" w:color="auto" w:fill="FFFFFF"/>
        <w:spacing w:after="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Anderson, J. D. (2006). </w:t>
      </w:r>
      <w:r w:rsidRPr="0009411C">
        <w:rPr>
          <w:rFonts w:ascii="Helvetica" w:eastAsia="Times New Roman" w:hAnsi="Helvetica" w:cs="Helvetica"/>
          <w:i/>
          <w:iCs/>
          <w:color w:val="2D3B45"/>
          <w:sz w:val="21"/>
          <w:szCs w:val="21"/>
        </w:rPr>
        <w:t>Qualitative and quantitative research</w:t>
      </w:r>
      <w:r w:rsidRPr="0009411C">
        <w:rPr>
          <w:rFonts w:ascii="Helvetica" w:eastAsia="Times New Roman" w:hAnsi="Helvetica" w:cs="Helvetica"/>
          <w:color w:val="2D3B45"/>
          <w:sz w:val="21"/>
          <w:szCs w:val="21"/>
        </w:rPr>
        <w:t>. Available at </w:t>
      </w:r>
      <w:hyperlink r:id="rId7" w:tgtFrame="_blank" w:history="1">
        <w:r w:rsidRPr="0009411C">
          <w:rPr>
            <w:rFonts w:ascii="Helvetica" w:eastAsia="Times New Roman" w:hAnsi="Helvetica" w:cs="Helvetica"/>
            <w:i/>
            <w:iCs/>
            <w:color w:val="000000"/>
            <w:sz w:val="21"/>
            <w:szCs w:val="21"/>
            <w:u w:val="single"/>
          </w:rPr>
          <w:t>http://web20kmg.pbworks.com/w/file/fetch/82037432/QualitativeandQuantitativeEvaluationResearch.pdf</w:t>
        </w:r>
        <w:r w:rsidRPr="0009411C">
          <w:rPr>
            <w:rFonts w:ascii="Helvetica" w:eastAsia="Times New Roman" w:hAnsi="Helvetica" w:cs="Helvetica"/>
            <w:i/>
            <w:iCs/>
            <w:color w:val="000000"/>
            <w:sz w:val="21"/>
            <w:szCs w:val="21"/>
            <w:u w:val="single"/>
            <w:bdr w:val="none" w:sz="0" w:space="0" w:color="auto" w:frame="1"/>
          </w:rPr>
          <w:t> (Links to an external site.)</w:t>
        </w:r>
      </w:hyperlink>
    </w:p>
    <w:p w14:paraId="4023722B" w14:textId="77777777" w:rsidR="003E568A" w:rsidRPr="0009411C" w:rsidRDefault="003E568A" w:rsidP="003E568A">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Conway, A. (2014). </w:t>
      </w:r>
      <w:r w:rsidRPr="0009411C">
        <w:rPr>
          <w:rFonts w:ascii="Helvetica" w:eastAsia="Times New Roman" w:hAnsi="Helvetica" w:cs="Helvetica"/>
          <w:i/>
          <w:iCs/>
          <w:color w:val="2D3B45"/>
          <w:sz w:val="21"/>
          <w:szCs w:val="21"/>
        </w:rPr>
        <w:t>Circuit court involved youth in Virginia: A descriptive, cross-sectional, quantitative research study.</w:t>
      </w:r>
      <w:r w:rsidRPr="0009411C">
        <w:rPr>
          <w:rFonts w:ascii="Helvetica" w:eastAsia="Times New Roman" w:hAnsi="Helvetica" w:cs="Helvetica"/>
          <w:color w:val="2D3B45"/>
          <w:sz w:val="21"/>
          <w:szCs w:val="21"/>
        </w:rPr>
        <w:t xml:space="preserve"> London: SAGE Publications Ltd. </w:t>
      </w:r>
      <w:proofErr w:type="spellStart"/>
      <w:r w:rsidRPr="0009411C">
        <w:rPr>
          <w:rFonts w:ascii="Helvetica" w:eastAsia="Times New Roman" w:hAnsi="Helvetica" w:cs="Helvetica"/>
          <w:color w:val="2D3B45"/>
          <w:sz w:val="21"/>
          <w:szCs w:val="21"/>
        </w:rPr>
        <w:t>doi</w:t>
      </w:r>
      <w:proofErr w:type="spellEnd"/>
      <w:r w:rsidRPr="0009411C">
        <w:rPr>
          <w:rFonts w:ascii="Helvetica" w:eastAsia="Times New Roman" w:hAnsi="Helvetica" w:cs="Helvetica"/>
          <w:color w:val="2D3B45"/>
          <w:sz w:val="21"/>
          <w:szCs w:val="21"/>
        </w:rPr>
        <w:t>: 10.4135/978144627305014535709</w:t>
      </w:r>
    </w:p>
    <w:p w14:paraId="2ADFB769" w14:textId="77777777" w:rsidR="003E568A" w:rsidRPr="0009411C" w:rsidRDefault="003E568A" w:rsidP="003E568A">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Frank, G., &amp; Polkinghorne, D. (2010). Qualitative research in occupational therapy: From the first to the second generation.</w:t>
      </w:r>
      <w:r w:rsidRPr="0009411C">
        <w:rPr>
          <w:rFonts w:ascii="Helvetica" w:eastAsia="Times New Roman" w:hAnsi="Helvetica" w:cs="Helvetica"/>
          <w:i/>
          <w:iCs/>
          <w:color w:val="2D3B45"/>
          <w:sz w:val="21"/>
          <w:szCs w:val="21"/>
        </w:rPr>
        <w:t> OTJR: Occupation, Participation and Health, 30</w:t>
      </w:r>
      <w:r w:rsidRPr="0009411C">
        <w:rPr>
          <w:rFonts w:ascii="Helvetica" w:eastAsia="Times New Roman" w:hAnsi="Helvetica" w:cs="Helvetica"/>
          <w:color w:val="2D3B45"/>
          <w:sz w:val="21"/>
          <w:szCs w:val="21"/>
        </w:rPr>
        <w:t>(2), 51-57. (ProQuest Document ID: 2021456651).</w:t>
      </w:r>
    </w:p>
    <w:p w14:paraId="638BFE2D" w14:textId="77777777" w:rsidR="003E568A" w:rsidRPr="0009411C" w:rsidRDefault="003E568A" w:rsidP="003E568A">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 xml:space="preserve">Freeman, M., </w:t>
      </w:r>
      <w:proofErr w:type="spellStart"/>
      <w:r w:rsidRPr="0009411C">
        <w:rPr>
          <w:rFonts w:ascii="Helvetica" w:eastAsia="Times New Roman" w:hAnsi="Helvetica" w:cs="Helvetica"/>
          <w:color w:val="2D3B45"/>
          <w:sz w:val="21"/>
          <w:szCs w:val="21"/>
        </w:rPr>
        <w:t>deMarrais</w:t>
      </w:r>
      <w:proofErr w:type="spellEnd"/>
      <w:r w:rsidRPr="0009411C">
        <w:rPr>
          <w:rFonts w:ascii="Helvetica" w:eastAsia="Times New Roman" w:hAnsi="Helvetica" w:cs="Helvetica"/>
          <w:color w:val="2D3B45"/>
          <w:sz w:val="21"/>
          <w:szCs w:val="21"/>
        </w:rPr>
        <w:t>, K.</w:t>
      </w:r>
      <w:proofErr w:type="gramStart"/>
      <w:r w:rsidRPr="0009411C">
        <w:rPr>
          <w:rFonts w:ascii="Helvetica" w:eastAsia="Times New Roman" w:hAnsi="Helvetica" w:cs="Helvetica"/>
          <w:color w:val="2D3B45"/>
          <w:sz w:val="21"/>
          <w:szCs w:val="21"/>
        </w:rPr>
        <w:t xml:space="preserve">,  </w:t>
      </w:r>
      <w:proofErr w:type="spellStart"/>
      <w:r w:rsidRPr="0009411C">
        <w:rPr>
          <w:rFonts w:ascii="Helvetica" w:eastAsia="Times New Roman" w:hAnsi="Helvetica" w:cs="Helvetica"/>
          <w:color w:val="2D3B45"/>
          <w:sz w:val="21"/>
          <w:szCs w:val="21"/>
        </w:rPr>
        <w:t>Preissle</w:t>
      </w:r>
      <w:proofErr w:type="spellEnd"/>
      <w:proofErr w:type="gramEnd"/>
      <w:r w:rsidRPr="0009411C">
        <w:rPr>
          <w:rFonts w:ascii="Helvetica" w:eastAsia="Times New Roman" w:hAnsi="Helvetica" w:cs="Helvetica"/>
          <w:color w:val="2D3B45"/>
          <w:sz w:val="21"/>
          <w:szCs w:val="21"/>
        </w:rPr>
        <w:t>, J.,  Roulston, K., &amp;  St Pierre, E. A. (2007). Standards of evidence in qualitative research:  An incitement to discourse. </w:t>
      </w:r>
      <w:r w:rsidRPr="0009411C">
        <w:rPr>
          <w:rFonts w:ascii="Helvetica" w:eastAsia="Times New Roman" w:hAnsi="Helvetica" w:cs="Helvetica"/>
          <w:i/>
          <w:iCs/>
          <w:color w:val="2D3B45"/>
          <w:sz w:val="21"/>
          <w:szCs w:val="21"/>
        </w:rPr>
        <w:t>Educational Researcher, 36</w:t>
      </w:r>
      <w:r w:rsidRPr="0009411C">
        <w:rPr>
          <w:rFonts w:ascii="Helvetica" w:eastAsia="Times New Roman" w:hAnsi="Helvetica" w:cs="Helvetica"/>
          <w:color w:val="2D3B45"/>
          <w:sz w:val="21"/>
          <w:szCs w:val="21"/>
        </w:rPr>
        <w:t>(1), 25-32.  doi:10.3102/0013189X06298009.</w:t>
      </w:r>
    </w:p>
    <w:p w14:paraId="0CA2E5AF" w14:textId="77777777" w:rsidR="003E568A" w:rsidRPr="0009411C" w:rsidRDefault="003E568A" w:rsidP="003E568A">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Park, J., &amp; Park, M. (2016). </w:t>
      </w:r>
      <w:hyperlink r:id="rId8" w:tooltip="Park &amp; Park Qualitiative versus quanitative research methods article.pdf" w:history="1">
        <w:r w:rsidRPr="0009411C">
          <w:rPr>
            <w:rFonts w:ascii="Helvetica" w:eastAsia="Times New Roman" w:hAnsi="Helvetica" w:cs="Helvetica"/>
            <w:i/>
            <w:iCs/>
            <w:color w:val="0000FF"/>
            <w:sz w:val="21"/>
            <w:szCs w:val="21"/>
            <w:u w:val="single"/>
          </w:rPr>
          <w:t>Qualitative versus quantitative research methods: Discovery or justification?</w:t>
        </w:r>
      </w:hyperlink>
      <w:r w:rsidRPr="0009411C">
        <w:rPr>
          <w:rFonts w:ascii="Helvetica" w:eastAsia="Times New Roman" w:hAnsi="Helvetica" w:cs="Helvetica"/>
          <w:i/>
          <w:iCs/>
          <w:noProof/>
          <w:color w:val="0000FF"/>
          <w:sz w:val="21"/>
          <w:szCs w:val="21"/>
        </w:rPr>
        <w:drawing>
          <wp:inline distT="0" distB="0" distL="0" distR="0" wp14:anchorId="6D8524C8" wp14:editId="27E10A2A">
            <wp:extent cx="152400" cy="152400"/>
            <wp:effectExtent l="0" t="0" r="0" b="0"/>
            <wp:docPr id="13" name="Picture 13" descr="Preview the document">
              <a:hlinkClick xmlns:a="http://schemas.openxmlformats.org/drawingml/2006/main" r:id="rId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ew the document">
                      <a:hlinkClick r:id="rId8"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411C">
        <w:rPr>
          <w:rFonts w:ascii="Helvetica" w:eastAsia="Times New Roman" w:hAnsi="Helvetica" w:cs="Helvetica"/>
          <w:color w:val="2D3B45"/>
          <w:sz w:val="21"/>
          <w:szCs w:val="21"/>
        </w:rPr>
        <w:t> </w:t>
      </w:r>
      <w:r w:rsidRPr="0009411C">
        <w:rPr>
          <w:rFonts w:ascii="Helvetica" w:eastAsia="Times New Roman" w:hAnsi="Helvetica" w:cs="Helvetica"/>
          <w:i/>
          <w:iCs/>
          <w:color w:val="2D3B45"/>
          <w:sz w:val="21"/>
          <w:szCs w:val="21"/>
        </w:rPr>
        <w:t xml:space="preserve">Journal </w:t>
      </w:r>
      <w:proofErr w:type="gramStart"/>
      <w:r w:rsidRPr="0009411C">
        <w:rPr>
          <w:rFonts w:ascii="Helvetica" w:eastAsia="Times New Roman" w:hAnsi="Helvetica" w:cs="Helvetica"/>
          <w:i/>
          <w:iCs/>
          <w:color w:val="2D3B45"/>
          <w:sz w:val="21"/>
          <w:szCs w:val="21"/>
        </w:rPr>
        <w:t>Of</w:t>
      </w:r>
      <w:proofErr w:type="gramEnd"/>
      <w:r w:rsidRPr="0009411C">
        <w:rPr>
          <w:rFonts w:ascii="Helvetica" w:eastAsia="Times New Roman" w:hAnsi="Helvetica" w:cs="Helvetica"/>
          <w:i/>
          <w:iCs/>
          <w:color w:val="2D3B45"/>
          <w:sz w:val="21"/>
          <w:szCs w:val="21"/>
        </w:rPr>
        <w:t xml:space="preserve"> Marketing Thought, 3</w:t>
      </w:r>
      <w:r w:rsidRPr="0009411C">
        <w:rPr>
          <w:rFonts w:ascii="Helvetica" w:eastAsia="Times New Roman" w:hAnsi="Helvetica" w:cs="Helvetica"/>
          <w:color w:val="2D3B45"/>
          <w:sz w:val="21"/>
          <w:szCs w:val="21"/>
        </w:rPr>
        <w:t>(1), 1-7.</w:t>
      </w:r>
    </w:p>
    <w:p w14:paraId="60521C2D" w14:textId="77777777" w:rsidR="003E568A" w:rsidRPr="0009411C" w:rsidRDefault="003E568A" w:rsidP="003E568A">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Polkinghorne, D. E. (2005). Language and meaning: Data collection in qualitative research.</w:t>
      </w:r>
      <w:r w:rsidRPr="0009411C">
        <w:rPr>
          <w:rFonts w:ascii="Helvetica" w:eastAsia="Times New Roman" w:hAnsi="Helvetica" w:cs="Helvetica"/>
          <w:i/>
          <w:iCs/>
          <w:color w:val="2D3B45"/>
          <w:sz w:val="21"/>
          <w:szCs w:val="21"/>
        </w:rPr>
        <w:t> Journal of Counseling Psychology, 52</w:t>
      </w:r>
      <w:r w:rsidRPr="0009411C">
        <w:rPr>
          <w:rFonts w:ascii="Helvetica" w:eastAsia="Times New Roman" w:hAnsi="Helvetica" w:cs="Helvetica"/>
          <w:color w:val="2D3B45"/>
          <w:sz w:val="21"/>
          <w:szCs w:val="21"/>
        </w:rPr>
        <w:t>(2), 137-145. doi:10.1037/0022-0167.52.2.137 </w:t>
      </w:r>
      <w:proofErr w:type="gramStart"/>
      <w:r w:rsidRPr="0009411C">
        <w:rPr>
          <w:rFonts w:ascii="Helvetica" w:eastAsia="Times New Roman" w:hAnsi="Helvetica" w:cs="Helvetica"/>
          <w:color w:val="2D3B45"/>
          <w:sz w:val="21"/>
          <w:szCs w:val="21"/>
        </w:rPr>
        <w:t>   [</w:t>
      </w:r>
      <w:proofErr w:type="gramEnd"/>
      <w:r w:rsidRPr="0009411C">
        <w:rPr>
          <w:rFonts w:ascii="Helvetica" w:eastAsia="Times New Roman" w:hAnsi="Helvetica" w:cs="Helvetica"/>
          <w:color w:val="2D3B45"/>
          <w:sz w:val="21"/>
          <w:szCs w:val="21"/>
        </w:rPr>
        <w:t>Retrieved from EBSCOhost]</w:t>
      </w:r>
    </w:p>
    <w:p w14:paraId="490FCDA1" w14:textId="77777777" w:rsidR="003E568A" w:rsidRPr="0009411C" w:rsidRDefault="003E568A" w:rsidP="003E568A">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Shenton, A.K. (2004). Strategies for ensuring trustworthiness in qualitative research projects.</w:t>
      </w:r>
      <w:r w:rsidRPr="0009411C">
        <w:rPr>
          <w:rFonts w:ascii="Helvetica" w:eastAsia="Times New Roman" w:hAnsi="Helvetica" w:cs="Helvetica"/>
          <w:i/>
          <w:iCs/>
          <w:color w:val="2D3B45"/>
          <w:sz w:val="21"/>
          <w:szCs w:val="21"/>
        </w:rPr>
        <w:t> Education for Information, 22</w:t>
      </w:r>
      <w:r w:rsidRPr="0009411C">
        <w:rPr>
          <w:rFonts w:ascii="Helvetica" w:eastAsia="Times New Roman" w:hAnsi="Helvetica" w:cs="Helvetica"/>
          <w:color w:val="2D3B45"/>
          <w:sz w:val="21"/>
          <w:szCs w:val="21"/>
        </w:rPr>
        <w:t>(2), 63-75.</w:t>
      </w:r>
    </w:p>
    <w:p w14:paraId="7E5066D0" w14:textId="77777777" w:rsidR="003E568A" w:rsidRDefault="003E568A" w:rsidP="003E568A"/>
    <w:p w14:paraId="035D788C" w14:textId="77777777" w:rsidR="003E568A" w:rsidRPr="000F70A2" w:rsidRDefault="003E568A" w:rsidP="003E568A">
      <w:pPr>
        <w:shd w:val="clear" w:color="auto" w:fill="FFFFFF"/>
        <w:spacing w:before="100" w:beforeAutospacing="1" w:after="100" w:afterAutospacing="1" w:line="240" w:lineRule="auto"/>
        <w:ind w:left="720"/>
        <w:rPr>
          <w:rFonts w:ascii="Helvetica" w:eastAsia="Times New Roman" w:hAnsi="Helvetica" w:cs="Helvetica"/>
          <w:color w:val="2D3B45"/>
          <w:szCs w:val="24"/>
        </w:rPr>
      </w:pPr>
    </w:p>
    <w:p w14:paraId="4F04EF31" w14:textId="77777777" w:rsidR="00640279" w:rsidRDefault="00640279"/>
    <w:sectPr w:rsidR="00640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270"/>
    <w:multiLevelType w:val="multilevel"/>
    <w:tmpl w:val="1F54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5D349E"/>
    <w:multiLevelType w:val="multilevel"/>
    <w:tmpl w:val="C20E4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C5CDE"/>
    <w:multiLevelType w:val="multilevel"/>
    <w:tmpl w:val="E1D4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0741A"/>
    <w:multiLevelType w:val="multilevel"/>
    <w:tmpl w:val="B726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A2"/>
    <w:rsid w:val="000F5C05"/>
    <w:rsid w:val="000F70A2"/>
    <w:rsid w:val="003E568A"/>
    <w:rsid w:val="00640279"/>
    <w:rsid w:val="007C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8978"/>
  <w15:chartTrackingRefBased/>
  <w15:docId w15:val="{1A284591-C8BD-462A-A12B-10E13469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68533">
      <w:bodyDiv w:val="1"/>
      <w:marLeft w:val="0"/>
      <w:marRight w:val="0"/>
      <w:marTop w:val="0"/>
      <w:marBottom w:val="0"/>
      <w:divBdr>
        <w:top w:val="none" w:sz="0" w:space="0" w:color="auto"/>
        <w:left w:val="none" w:sz="0" w:space="0" w:color="auto"/>
        <w:bottom w:val="none" w:sz="0" w:space="0" w:color="auto"/>
        <w:right w:val="none" w:sz="0" w:space="0" w:color="auto"/>
      </w:divBdr>
      <w:divsChild>
        <w:div w:id="991835519">
          <w:marLeft w:val="0"/>
          <w:marRight w:val="0"/>
          <w:marTop w:val="0"/>
          <w:marBottom w:val="0"/>
          <w:divBdr>
            <w:top w:val="none" w:sz="0" w:space="0" w:color="auto"/>
            <w:left w:val="none" w:sz="0" w:space="0" w:color="auto"/>
            <w:bottom w:val="none" w:sz="0" w:space="0" w:color="auto"/>
            <w:right w:val="none" w:sz="0" w:space="0" w:color="auto"/>
          </w:divBdr>
          <w:divsChild>
            <w:div w:id="1364209486">
              <w:marLeft w:val="0"/>
              <w:marRight w:val="0"/>
              <w:marTop w:val="0"/>
              <w:marBottom w:val="360"/>
              <w:divBdr>
                <w:top w:val="none" w:sz="0" w:space="0" w:color="auto"/>
                <w:left w:val="none" w:sz="0" w:space="0" w:color="auto"/>
                <w:bottom w:val="none" w:sz="0" w:space="0" w:color="auto"/>
                <w:right w:val="none" w:sz="0" w:space="0" w:color="auto"/>
              </w:divBdr>
              <w:divsChild>
                <w:div w:id="2780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5465">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74817/files/14027525/download?wrap=1" TargetMode="External"/><Relationship Id="rId3" Type="http://schemas.openxmlformats.org/officeDocument/2006/relationships/settings" Target="settings.xml"/><Relationship Id="rId7" Type="http://schemas.openxmlformats.org/officeDocument/2006/relationships/hyperlink" Target="http://web20kmg.pbworks.com/w/file/fetch/82037432/QualitativeandQuantitativeEvaluationResear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shford.instructure.com/courses/74817/files/14027507/download?wrap=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2698</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favour aina</cp:lastModifiedBy>
  <cp:revision>2</cp:revision>
  <dcterms:created xsi:type="dcterms:W3CDTF">2020-10-31T20:54:00Z</dcterms:created>
  <dcterms:modified xsi:type="dcterms:W3CDTF">2020-11-02T19:58:00Z</dcterms:modified>
</cp:coreProperties>
</file>