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5E" w:rsidRDefault="00D2015E" w:rsidP="00210CB4">
      <w:pPr>
        <w:pBdr>
          <w:top w:val="single" w:sz="6" w:space="0" w:color="auto"/>
        </w:pBdr>
        <w:spacing w:after="0" w:line="240" w:lineRule="auto"/>
        <w:textAlignment w:val="top"/>
        <w:rPr>
          <w:rFonts w:ascii="Lucida Sans Unicode" w:eastAsia="Times New Roman" w:hAnsi="Lucida Sans Unicode" w:cs="Lucida Sans Unicode"/>
          <w:color w:val="565A5C"/>
          <w:spacing w:val="3"/>
          <w:sz w:val="26"/>
          <w:szCs w:val="26"/>
        </w:rPr>
      </w:pPr>
    </w:p>
    <w:p w:rsidR="00D2015E" w:rsidRDefault="00D2015E" w:rsidP="00210CB4">
      <w:pPr>
        <w:numPr>
          <w:ilvl w:val="0"/>
          <w:numId w:val="1"/>
        </w:numPr>
        <w:pBdr>
          <w:top w:val="single" w:sz="6" w:space="0" w:color="auto"/>
        </w:pBdr>
        <w:spacing w:after="0" w:line="240" w:lineRule="auto"/>
        <w:ind w:left="0"/>
        <w:textAlignment w:val="top"/>
        <w:rPr>
          <w:rFonts w:ascii="Lucida Sans Unicode" w:eastAsia="Times New Roman" w:hAnsi="Lucida Sans Unicode" w:cs="Lucida Sans Unicode"/>
          <w:color w:val="565A5C"/>
          <w:spacing w:val="3"/>
          <w:sz w:val="26"/>
          <w:szCs w:val="26"/>
        </w:rPr>
      </w:pPr>
      <w:r>
        <w:rPr>
          <w:rFonts w:ascii="Lucida Sans Unicode" w:eastAsia="Times New Roman" w:hAnsi="Lucida Sans Unicode" w:cs="Lucida Sans Unicode"/>
          <w:color w:val="565A5C"/>
          <w:spacing w:val="3"/>
          <w:sz w:val="26"/>
          <w:szCs w:val="26"/>
        </w:rPr>
        <w:t>PART ONE</w:t>
      </w:r>
    </w:p>
    <w:p w:rsidR="00210CB4" w:rsidRPr="00210CB4" w:rsidRDefault="00576F8E" w:rsidP="00210CB4">
      <w:pPr>
        <w:numPr>
          <w:ilvl w:val="0"/>
          <w:numId w:val="1"/>
        </w:numPr>
        <w:pBdr>
          <w:top w:val="single" w:sz="6" w:space="0" w:color="auto"/>
        </w:pBdr>
        <w:spacing w:after="0" w:line="240" w:lineRule="auto"/>
        <w:ind w:left="0"/>
        <w:textAlignment w:val="top"/>
        <w:rPr>
          <w:rFonts w:ascii="Lucida Sans Unicode" w:eastAsia="Times New Roman" w:hAnsi="Lucida Sans Unicode" w:cs="Lucida Sans Unicode"/>
          <w:color w:val="565A5C"/>
          <w:spacing w:val="3"/>
          <w:sz w:val="26"/>
          <w:szCs w:val="26"/>
        </w:rPr>
      </w:pPr>
      <w:hyperlink r:id="rId5" w:tooltip="'Discuss: Exercises on library tutorials #1, #2, and #3' - Discussion Topic" w:history="1">
        <w:r w:rsidR="00210CB4" w:rsidRPr="00210CB4">
          <w:rPr>
            <w:rFonts w:ascii="Lucida Sans Unicode" w:eastAsia="Times New Roman" w:hAnsi="Lucida Sans Unicode" w:cs="Lucida Sans Unicode"/>
            <w:color w:val="006FBF"/>
            <w:spacing w:val="3"/>
            <w:sz w:val="26"/>
          </w:rPr>
          <w:t>Discuss: Exercises on library tutorials #1, #2, and #3</w:t>
        </w:r>
      </w:hyperlink>
    </w:p>
    <w:p w:rsidR="00D2015E" w:rsidRDefault="00D2015E" w:rsidP="00210CB4">
      <w:pPr>
        <w:spacing w:after="0" w:line="240" w:lineRule="auto"/>
        <w:rPr>
          <w:rFonts w:ascii="Lucida Sans Unicode" w:eastAsia="Times New Roman" w:hAnsi="Lucida Sans Unicode" w:cs="Lucida Sans Unicode"/>
          <w:color w:val="72777A"/>
          <w:spacing w:val="3"/>
          <w:sz w:val="26"/>
          <w:szCs w:val="26"/>
        </w:rPr>
      </w:pP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Through this Library Exercise, you will practice the </w:t>
      </w:r>
      <w:proofErr w:type="spellStart"/>
      <w:r w:rsidRPr="00210CB4">
        <w:rPr>
          <w:rFonts w:ascii="Georgia" w:eastAsia="Times New Roman" w:hAnsi="Georgia" w:cs="Lucida Sans Unicode"/>
          <w:color w:val="000000"/>
          <w:spacing w:val="3"/>
          <w:sz w:val="28"/>
          <w:szCs w:val="28"/>
          <w:bdr w:val="none" w:sz="0" w:space="0" w:color="auto" w:frame="1"/>
        </w:rPr>
        <w:t>OneSearch</w:t>
      </w:r>
      <w:proofErr w:type="spellEnd"/>
      <w:r w:rsidRPr="00210CB4">
        <w:rPr>
          <w:rFonts w:ascii="Georgia" w:eastAsia="Times New Roman" w:hAnsi="Georgia" w:cs="Lucida Sans Unicode"/>
          <w:color w:val="000000"/>
          <w:spacing w:val="3"/>
          <w:sz w:val="28"/>
          <w:szCs w:val="28"/>
          <w:bdr w:val="none" w:sz="0" w:space="0" w:color="auto" w:frame="1"/>
        </w:rPr>
        <w:t xml:space="preserve"> techniques covered in the Library Tutorial Videos. This will help you understand how to find sources for assignment #2 and other assignments. When it comes to honing your research skills for the assignments in this course, as in all other aspects of life, practicing a few times in a row helps solidify the skill.</w:t>
      </w:r>
      <w:r w:rsidRPr="00210CB4">
        <w:rPr>
          <w:rFonts w:ascii="Georgia" w:eastAsia="Times New Roman" w:hAnsi="Georgia" w:cs="Lucida Sans Unicode"/>
          <w:color w:val="000000"/>
          <w:spacing w:val="3"/>
          <w:sz w:val="28"/>
          <w:szCs w:val="28"/>
          <w:bdr w:val="none" w:sz="0" w:space="0" w:color="auto" w:frame="1"/>
        </w:rPr>
        <w:br/>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WRTG 394 students,</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The following task is designed to help you become familiar with UMUC’s Information and Library Services.  Completing these exercises will help you further in developing a topic for the final research-based report.</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Please watch library tutorial #1, video tutorial #2, and video tutorial #3.  These tutorials are linked to at the top of the list of Content items for this week.  The tutorials are designed to demonstrate some searching strategies when finding articles through </w:t>
      </w:r>
      <w:proofErr w:type="spellStart"/>
      <w:r w:rsidRPr="00210CB4">
        <w:rPr>
          <w:rFonts w:ascii="Georgia" w:eastAsia="Times New Roman" w:hAnsi="Georgia" w:cs="Lucida Sans Unicode"/>
          <w:color w:val="000000"/>
          <w:spacing w:val="3"/>
          <w:sz w:val="28"/>
          <w:szCs w:val="28"/>
          <w:bdr w:val="none" w:sz="0" w:space="0" w:color="auto" w:frame="1"/>
        </w:rPr>
        <w:t>OneSearch</w:t>
      </w:r>
      <w:proofErr w:type="spellEnd"/>
      <w:r w:rsidRPr="00210CB4">
        <w:rPr>
          <w:rFonts w:ascii="Georgia" w:eastAsia="Times New Roman" w:hAnsi="Georgia" w:cs="Lucida Sans Unicode"/>
          <w:color w:val="000000"/>
          <w:spacing w:val="3"/>
          <w:sz w:val="28"/>
          <w:szCs w:val="28"/>
          <w:bdr w:val="none" w:sz="0" w:space="0" w:color="auto" w:frame="1"/>
        </w:rPr>
        <w:t>, a research tool that allows you to search on many databases at one time.</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After you have watched the tutorials, please complete the following tasks, </w:t>
      </w:r>
      <w:proofErr w:type="gramStart"/>
      <w:r w:rsidRPr="00210CB4">
        <w:rPr>
          <w:rFonts w:ascii="Georgia" w:eastAsia="Times New Roman" w:hAnsi="Georgia" w:cs="Lucida Sans Unicode"/>
          <w:color w:val="000000"/>
          <w:spacing w:val="3"/>
          <w:sz w:val="28"/>
          <w:szCs w:val="28"/>
          <w:bdr w:val="none" w:sz="0" w:space="0" w:color="auto" w:frame="1"/>
        </w:rPr>
        <w:t>then</w:t>
      </w:r>
      <w:proofErr w:type="gramEnd"/>
      <w:r w:rsidRPr="00210CB4">
        <w:rPr>
          <w:rFonts w:ascii="Georgia" w:eastAsia="Times New Roman" w:hAnsi="Georgia" w:cs="Lucida Sans Unicode"/>
          <w:color w:val="000000"/>
          <w:spacing w:val="3"/>
          <w:sz w:val="28"/>
          <w:szCs w:val="28"/>
          <w:bdr w:val="none" w:sz="0" w:space="0" w:color="auto" w:frame="1"/>
        </w:rPr>
        <w:t xml:space="preserve"> post your responses to the following tasks as your initial post to this discussion thread. </w:t>
      </w:r>
      <w:r w:rsidRPr="00210CB4">
        <w:rPr>
          <w:rFonts w:ascii="Georgia" w:eastAsia="Times New Roman" w:hAnsi="Georgia" w:cs="Lucida Sans Unicode"/>
          <w:color w:val="CF2A27"/>
          <w:spacing w:val="3"/>
          <w:sz w:val="28"/>
          <w:szCs w:val="28"/>
          <w:bdr w:val="none" w:sz="0" w:space="0" w:color="auto" w:frame="1"/>
        </w:rPr>
        <w:t>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i/>
          <w:iCs/>
          <w:color w:val="000000"/>
          <w:spacing w:val="3"/>
          <w:sz w:val="28"/>
        </w:rPr>
        <w:t>Let us assume you work for a company that is hiring more and more employees of the Generation Z.</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i/>
          <w:iCs/>
          <w:color w:val="000000"/>
          <w:spacing w:val="3"/>
          <w:sz w:val="28"/>
        </w:rPr>
        <w:t>Your supervisor has asked you to conduct research on issues regarding employees from Generation Z.  For example, she mentions that Generation Z individuals may have different expectations of the work environment from those of workers from older generations.  In addition, she mentions that Generation Z has different habits with regard to their use of technology than workers from older generations exhibit.</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i/>
          <w:iCs/>
          <w:color w:val="000000"/>
          <w:spacing w:val="3"/>
          <w:sz w:val="28"/>
        </w:rPr>
        <w:t>The instructions you have been given by your supervisor are quite broad.  But let us assume that this is the directive you have been given.</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i/>
          <w:iCs/>
          <w:color w:val="000000"/>
          <w:spacing w:val="3"/>
          <w:sz w:val="28"/>
        </w:rPr>
        <w:t>For this reason, you will conduct a very general search on Generation Z and their work or technology habits.  You are not quite sure how to focus the topic, but you know that you would like to pursue this general topic and focus it later.</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1. Using the strategies discussed in library video tutorial #1, search on some terms and find four articles on the Generation Z topic.  Your search </w:t>
      </w:r>
      <w:r w:rsidRPr="00210CB4">
        <w:rPr>
          <w:rFonts w:ascii="Georgia" w:eastAsia="Times New Roman" w:hAnsi="Georgia" w:cs="Lucida Sans Unicode"/>
          <w:color w:val="000000"/>
          <w:spacing w:val="3"/>
          <w:sz w:val="28"/>
          <w:szCs w:val="28"/>
          <w:bdr w:val="none" w:sz="0" w:space="0" w:color="auto" w:frame="1"/>
        </w:rPr>
        <w:lastRenderedPageBreak/>
        <w:t>can be quite broad at this stage.  Try to use some search phrases that require that you use quotation marks, as the video demonstrates.</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Please write down the search terms you used initially.</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2. Please write the titles of the four articles you found and the journals in which they appeared.  You don’t have to cite anything in APA format, or anything of that nature here.  Just post the titles and the journal names.</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3. Spend time reviewing the Writing Assignment #2, the Background Review of Literature in Week 3.</w:t>
      </w:r>
      <w:hyperlink r:id="rId6" w:tgtFrame="_self" w:history="1">
        <w:r w:rsidRPr="00210CB4">
          <w:rPr>
            <w:rFonts w:ascii="Georgia" w:eastAsia="Times New Roman" w:hAnsi="Georgia" w:cs="Lucida Sans Unicode"/>
            <w:color w:val="006FBF"/>
            <w:spacing w:val="3"/>
            <w:sz w:val="28"/>
          </w:rPr>
          <w:t>https://learn.umuc.edu/content/enforced/345552-001834-01-2192-OL1-6376/assignments/2019_WRTG394_WA2_BackgroundRev_and_Synth_.pdf</w:t>
        </w:r>
      </w:hyperlink>
      <w:r w:rsidRPr="00210CB4">
        <w:rPr>
          <w:rFonts w:ascii="Georgia" w:eastAsia="Times New Roman" w:hAnsi="Georgia" w:cs="Lucida Sans Unicode"/>
          <w:color w:val="000000"/>
          <w:spacing w:val="3"/>
          <w:sz w:val="28"/>
          <w:szCs w:val="28"/>
          <w:bdr w:val="none" w:sz="0" w:space="0" w:color="auto" w:frame="1"/>
        </w:rPr>
        <w:br/>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4. Using the strategies discussed in library video tutorial #2, conduct a new search on a phrase related to a potential workplace topic/problem of interest to you.  As the video demonstrates, make sure to use quotation marks around the phrase you search on.</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-What phrase(s) did you search on?</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-How many search results do you get?</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-Did you find any sources that you may use in moving ahead with the WA#2? </w:t>
      </w:r>
      <w:r w:rsidRPr="00210CB4">
        <w:rPr>
          <w:rFonts w:ascii="Georgia" w:eastAsia="Times New Roman" w:hAnsi="Georgia" w:cs="Lucida Sans Unicode"/>
          <w:color w:val="000000"/>
          <w:spacing w:val="3"/>
          <w:sz w:val="28"/>
          <w:szCs w:val="28"/>
          <w:bdr w:val="none" w:sz="0" w:space="0" w:color="auto" w:frame="1"/>
        </w:rPr>
        <w:br/>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5. Then, applying the tips in library video tutorial #2, focus your search from question #2 by using the SU-subject terms option from the drop-down menu for one of the rows.</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-How many search results do you find after limiting the search by using SU-subject terms?</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6. Finally, using the strategies mentioned in library video tutorial #3, locate the research guide for your major.  If you have not declared a major yet, please select one that interests you from the options from the drop-down menu.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Peruse the research guide for that major.  Describe to the rest of the class in a few sentences any interesting resources you discovered here.</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D2015E" w:rsidRPr="00D2015E" w:rsidRDefault="00D2015E" w:rsidP="00210CB4">
      <w:pPr>
        <w:numPr>
          <w:ilvl w:val="0"/>
          <w:numId w:val="1"/>
        </w:numPr>
        <w:pBdr>
          <w:top w:val="single" w:sz="6" w:space="0" w:color="D3D9E3"/>
        </w:pBdr>
        <w:spacing w:after="0" w:line="240" w:lineRule="auto"/>
        <w:ind w:left="0"/>
        <w:textAlignment w:val="top"/>
        <w:rPr>
          <w:rFonts w:ascii="Lucida Sans Unicode" w:eastAsia="Times New Roman" w:hAnsi="Lucida Sans Unicode" w:cs="Lucida Sans Unicode"/>
          <w:b/>
          <w:color w:val="565A5C"/>
          <w:spacing w:val="3"/>
          <w:sz w:val="26"/>
          <w:szCs w:val="26"/>
        </w:rPr>
      </w:pPr>
      <w:r w:rsidRPr="00D2015E">
        <w:rPr>
          <w:rFonts w:ascii="Lucida Sans Unicode" w:eastAsia="Times New Roman" w:hAnsi="Lucida Sans Unicode" w:cs="Lucida Sans Unicode"/>
          <w:b/>
          <w:color w:val="565A5C"/>
          <w:spacing w:val="3"/>
          <w:sz w:val="26"/>
          <w:szCs w:val="26"/>
        </w:rPr>
        <w:t>PART TWO</w:t>
      </w:r>
    </w:p>
    <w:p w:rsidR="00210CB4" w:rsidRPr="00D2015E" w:rsidRDefault="00576F8E" w:rsidP="00D2015E">
      <w:pPr>
        <w:numPr>
          <w:ilvl w:val="0"/>
          <w:numId w:val="1"/>
        </w:numPr>
        <w:pBdr>
          <w:top w:val="single" w:sz="6" w:space="0" w:color="D3D9E3"/>
        </w:pBdr>
        <w:spacing w:after="0" w:line="240" w:lineRule="auto"/>
        <w:ind w:left="0"/>
        <w:textAlignment w:val="top"/>
        <w:rPr>
          <w:rFonts w:ascii="Lucida Sans Unicode" w:eastAsia="Times New Roman" w:hAnsi="Lucida Sans Unicode" w:cs="Lucida Sans Unicode"/>
          <w:color w:val="565A5C"/>
          <w:spacing w:val="3"/>
          <w:sz w:val="26"/>
          <w:szCs w:val="26"/>
        </w:rPr>
      </w:pPr>
      <w:hyperlink r:id="rId7" w:tooltip="'Discuss: The six principles of good writing in light of Amazon's strategy' - Discussion Topic" w:history="1">
        <w:r w:rsidR="00210CB4" w:rsidRPr="00D2015E">
          <w:rPr>
            <w:rFonts w:ascii="Lucida Sans Unicode" w:eastAsia="Times New Roman" w:hAnsi="Lucida Sans Unicode" w:cs="Lucida Sans Unicode"/>
            <w:color w:val="006FBF"/>
            <w:spacing w:val="3"/>
            <w:sz w:val="26"/>
          </w:rPr>
          <w:t>Discuss: The six principles of good writing in light of Amazon's strategy</w:t>
        </w:r>
      </w:hyperlink>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lastRenderedPageBreak/>
        <w:t xml:space="preserve">In the Content for week 2, read “Good Writing.”  In that, Edward Bailey’s six points of good writing are listed; take note of and study these. Then access the following message from Jeff </w:t>
      </w:r>
      <w:proofErr w:type="spellStart"/>
      <w:r w:rsidRPr="00210CB4">
        <w:rPr>
          <w:rFonts w:ascii="Georgia" w:eastAsia="Times New Roman" w:hAnsi="Georgia" w:cs="Lucida Sans Unicode"/>
          <w:color w:val="000000"/>
          <w:spacing w:val="3"/>
          <w:sz w:val="28"/>
          <w:szCs w:val="28"/>
          <w:bdr w:val="none" w:sz="0" w:space="0" w:color="auto" w:frame="1"/>
        </w:rPr>
        <w:t>Bezos</w:t>
      </w:r>
      <w:proofErr w:type="spellEnd"/>
      <w:r w:rsidRPr="00210CB4">
        <w:rPr>
          <w:rFonts w:ascii="Georgia" w:eastAsia="Times New Roman" w:hAnsi="Georgia" w:cs="Lucida Sans Unicode"/>
          <w:color w:val="000000"/>
          <w:spacing w:val="3"/>
          <w:sz w:val="28"/>
          <w:szCs w:val="28"/>
          <w:bdr w:val="none" w:sz="0" w:space="0" w:color="auto" w:frame="1"/>
        </w:rPr>
        <w:t xml:space="preserve"> to shareholders at Amazon.com:   </w:t>
      </w:r>
    </w:p>
    <w:p w:rsidR="00210CB4" w:rsidRPr="00210CB4" w:rsidRDefault="00576F8E" w:rsidP="00210CB4">
      <w:pPr>
        <w:spacing w:after="0" w:line="240" w:lineRule="auto"/>
        <w:rPr>
          <w:rFonts w:ascii="Lucida Sans Unicode" w:eastAsia="Times New Roman" w:hAnsi="Lucida Sans Unicode" w:cs="Lucida Sans Unicode"/>
          <w:color w:val="565A5C"/>
          <w:spacing w:val="3"/>
          <w:sz w:val="26"/>
          <w:szCs w:val="26"/>
        </w:rPr>
      </w:pPr>
      <w:hyperlink r:id="rId8" w:tgtFrame="_self" w:history="1">
        <w:r w:rsidR="00210CB4" w:rsidRPr="00210CB4">
          <w:rPr>
            <w:rFonts w:ascii="Georgia" w:eastAsia="Times New Roman" w:hAnsi="Georgia" w:cs="Lucida Sans Unicode"/>
            <w:color w:val="2B78E4"/>
            <w:spacing w:val="3"/>
            <w:sz w:val="28"/>
          </w:rPr>
          <w:t xml:space="preserve">Read: Message from Jeff </w:t>
        </w:r>
        <w:proofErr w:type="spellStart"/>
        <w:r w:rsidR="00210CB4" w:rsidRPr="00210CB4">
          <w:rPr>
            <w:rFonts w:ascii="Georgia" w:eastAsia="Times New Roman" w:hAnsi="Georgia" w:cs="Lucida Sans Unicode"/>
            <w:color w:val="2B78E4"/>
            <w:spacing w:val="3"/>
            <w:sz w:val="28"/>
          </w:rPr>
          <w:t>Bezos</w:t>
        </w:r>
        <w:proofErr w:type="spellEnd"/>
        <w:r w:rsidR="00210CB4" w:rsidRPr="00210CB4">
          <w:rPr>
            <w:rFonts w:ascii="Georgia" w:eastAsia="Times New Roman" w:hAnsi="Georgia" w:cs="Lucida Sans Unicode"/>
            <w:color w:val="2B78E4"/>
            <w:spacing w:val="3"/>
            <w:sz w:val="28"/>
          </w:rPr>
          <w:t xml:space="preserve"> to Amazon Shareholders</w:t>
        </w:r>
      </w:hyperlink>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(The message is also available in your list of resources in Content for week 2.)</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Please read only the section of this message titled, "Six-Page Narratives."  You don't have to read the whole message.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Then answer the following questions:</w:t>
      </w:r>
    </w:p>
    <w:p w:rsidR="00210CB4" w:rsidRPr="00210CB4" w:rsidRDefault="00210CB4" w:rsidP="00210CB4">
      <w:pPr>
        <w:numPr>
          <w:ilvl w:val="1"/>
          <w:numId w:val="1"/>
        </w:numPr>
        <w:spacing w:after="0" w:line="240" w:lineRule="auto"/>
        <w:ind w:left="0"/>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In banning PowerPoint and asking for six-page memos, is Jeff </w:t>
      </w:r>
      <w:proofErr w:type="spellStart"/>
      <w:r w:rsidRPr="00210CB4">
        <w:rPr>
          <w:rFonts w:ascii="Georgia" w:eastAsia="Times New Roman" w:hAnsi="Georgia" w:cs="Lucida Sans Unicode"/>
          <w:color w:val="000000"/>
          <w:spacing w:val="3"/>
          <w:sz w:val="28"/>
          <w:szCs w:val="28"/>
          <w:bdr w:val="none" w:sz="0" w:space="0" w:color="auto" w:frame="1"/>
        </w:rPr>
        <w:t>Bezos</w:t>
      </w:r>
      <w:proofErr w:type="spellEnd"/>
      <w:r w:rsidRPr="00210CB4">
        <w:rPr>
          <w:rFonts w:ascii="Georgia" w:eastAsia="Times New Roman" w:hAnsi="Georgia" w:cs="Lucida Sans Unicode"/>
          <w:color w:val="000000"/>
          <w:spacing w:val="3"/>
          <w:sz w:val="28"/>
          <w:szCs w:val="28"/>
          <w:bdr w:val="none" w:sz="0" w:space="0" w:color="auto" w:frame="1"/>
        </w:rPr>
        <w:t xml:space="preserve"> violating any of Bailey’s six principles?  If so, which ones does he seem to violate, and why do you make the case that he violates them?  If not, explain why his strategy does not violate any of the six principles.</w:t>
      </w:r>
    </w:p>
    <w:p w:rsidR="00210CB4" w:rsidRPr="00210CB4" w:rsidRDefault="00210CB4" w:rsidP="00210CB4">
      <w:pPr>
        <w:numPr>
          <w:ilvl w:val="1"/>
          <w:numId w:val="1"/>
        </w:numPr>
        <w:spacing w:after="0" w:line="240" w:lineRule="auto"/>
        <w:ind w:left="0"/>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Why might </w:t>
      </w:r>
      <w:proofErr w:type="spellStart"/>
      <w:r w:rsidRPr="00210CB4">
        <w:rPr>
          <w:rFonts w:ascii="Georgia" w:eastAsia="Times New Roman" w:hAnsi="Georgia" w:cs="Lucida Sans Unicode"/>
          <w:color w:val="000000"/>
          <w:spacing w:val="3"/>
          <w:sz w:val="28"/>
          <w:szCs w:val="28"/>
          <w:bdr w:val="none" w:sz="0" w:space="0" w:color="auto" w:frame="1"/>
        </w:rPr>
        <w:t>Bezos</w:t>
      </w:r>
      <w:proofErr w:type="spellEnd"/>
      <w:r w:rsidRPr="00210CB4">
        <w:rPr>
          <w:rFonts w:ascii="Georgia" w:eastAsia="Times New Roman" w:hAnsi="Georgia" w:cs="Lucida Sans Unicode"/>
          <w:color w:val="000000"/>
          <w:spacing w:val="3"/>
          <w:sz w:val="28"/>
          <w:szCs w:val="28"/>
          <w:bdr w:val="none" w:sz="0" w:space="0" w:color="auto" w:frame="1"/>
        </w:rPr>
        <w:t xml:space="preserve"> prefer a six-page memo read silently for 30 minutes at the beginning of a meeting to a PowerPoint presentation?  What advantage might such a memo have over a PowerPoint presentation?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xml:space="preserve">Please feel free to conduct your own additional searches on this issue.  Various articles have been written about Amazon’s ban of PowerPoint in its internal meetings, and these articles have additional quotes from </w:t>
      </w:r>
      <w:proofErr w:type="spellStart"/>
      <w:r w:rsidRPr="00210CB4">
        <w:rPr>
          <w:rFonts w:ascii="Georgia" w:eastAsia="Times New Roman" w:hAnsi="Georgia" w:cs="Lucida Sans Unicode"/>
          <w:color w:val="000000"/>
          <w:spacing w:val="3"/>
          <w:sz w:val="28"/>
          <w:szCs w:val="28"/>
          <w:bdr w:val="none" w:sz="0" w:space="0" w:color="auto" w:frame="1"/>
        </w:rPr>
        <w:t>Bezos</w:t>
      </w:r>
      <w:proofErr w:type="spellEnd"/>
      <w:r w:rsidRPr="00210CB4">
        <w:rPr>
          <w:rFonts w:ascii="Georgia" w:eastAsia="Times New Roman" w:hAnsi="Georgia" w:cs="Lucida Sans Unicode"/>
          <w:color w:val="000000"/>
          <w:spacing w:val="3"/>
          <w:sz w:val="28"/>
          <w:szCs w:val="28"/>
          <w:bdr w:val="none" w:sz="0" w:space="0" w:color="auto" w:frame="1"/>
        </w:rPr>
        <w:t>. You should use quotations from the sources above and/or additional sources to support your points in your initial post.</w:t>
      </w:r>
      <w:r w:rsidRPr="00210CB4">
        <w:rPr>
          <w:rFonts w:ascii="Georgia" w:eastAsia="Times New Roman" w:hAnsi="Georgia" w:cs="Lucida Sans Unicode"/>
          <w:color w:val="000000"/>
          <w:spacing w:val="3"/>
          <w:sz w:val="28"/>
          <w:szCs w:val="28"/>
          <w:bdr w:val="none" w:sz="0" w:space="0" w:color="auto" w:frame="1"/>
        </w:rPr>
        <w:br/>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210CB4" w:rsidRPr="00210CB4" w:rsidRDefault="00210CB4" w:rsidP="00210CB4">
      <w:pPr>
        <w:spacing w:after="0" w:line="240" w:lineRule="auto"/>
        <w:rPr>
          <w:rFonts w:ascii="Lucida Sans Unicode" w:eastAsia="Times New Roman" w:hAnsi="Lucida Sans Unicode" w:cs="Lucida Sans Unicode"/>
          <w:color w:val="565A5C"/>
          <w:spacing w:val="3"/>
          <w:sz w:val="26"/>
          <w:szCs w:val="26"/>
        </w:rPr>
      </w:pPr>
      <w:r w:rsidRPr="00210CB4">
        <w:rPr>
          <w:rFonts w:ascii="Georgia" w:eastAsia="Times New Roman" w:hAnsi="Georgia" w:cs="Lucida Sans Unicode"/>
          <w:color w:val="000000"/>
          <w:spacing w:val="3"/>
          <w:sz w:val="28"/>
          <w:szCs w:val="28"/>
          <w:bdr w:val="none" w:sz="0" w:space="0" w:color="auto" w:frame="1"/>
        </w:rPr>
        <w:t> </w:t>
      </w:r>
    </w:p>
    <w:p w:rsidR="000F4A69" w:rsidRDefault="000F4A69"/>
    <w:sectPr w:rsidR="000F4A69" w:rsidSect="000F4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C2A88"/>
    <w:multiLevelType w:val="multilevel"/>
    <w:tmpl w:val="BFC21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0CB4"/>
    <w:rsid w:val="000F4A69"/>
    <w:rsid w:val="00210CB4"/>
    <w:rsid w:val="00576F8E"/>
    <w:rsid w:val="00D20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CB4"/>
    <w:rPr>
      <w:color w:val="0000FF"/>
      <w:u w:val="single"/>
    </w:rPr>
  </w:style>
  <w:style w:type="character" w:customStyle="1" w:styleId="d2l-offscreen">
    <w:name w:val="d2l-offscreen"/>
    <w:basedOn w:val="DefaultParagraphFont"/>
    <w:rsid w:val="00210CB4"/>
  </w:style>
  <w:style w:type="paragraph" w:styleId="NormalWeb">
    <w:name w:val="Normal (Web)"/>
    <w:basedOn w:val="Normal"/>
    <w:uiPriority w:val="99"/>
    <w:semiHidden/>
    <w:unhideWhenUsed/>
    <w:rsid w:val="00210C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CB4"/>
    <w:rPr>
      <w:i/>
      <w:iCs/>
    </w:rPr>
  </w:style>
  <w:style w:type="character" w:styleId="Strong">
    <w:name w:val="Strong"/>
    <w:basedOn w:val="DefaultParagraphFont"/>
    <w:uiPriority w:val="22"/>
    <w:qFormat/>
    <w:rsid w:val="00210CB4"/>
    <w:rPr>
      <w:b/>
      <w:bCs/>
    </w:rPr>
  </w:style>
</w:styles>
</file>

<file path=word/webSettings.xml><?xml version="1.0" encoding="utf-8"?>
<w:webSettings xmlns:r="http://schemas.openxmlformats.org/officeDocument/2006/relationships" xmlns:w="http://schemas.openxmlformats.org/wordprocessingml/2006/main">
  <w:divs>
    <w:div w:id="838078514">
      <w:bodyDiv w:val="1"/>
      <w:marLeft w:val="0"/>
      <w:marRight w:val="0"/>
      <w:marTop w:val="0"/>
      <w:marBottom w:val="0"/>
      <w:divBdr>
        <w:top w:val="none" w:sz="0" w:space="0" w:color="auto"/>
        <w:left w:val="none" w:sz="0" w:space="0" w:color="auto"/>
        <w:bottom w:val="none" w:sz="0" w:space="0" w:color="auto"/>
        <w:right w:val="none" w:sz="0" w:space="0" w:color="auto"/>
      </w:divBdr>
      <w:divsChild>
        <w:div w:id="1732146175">
          <w:marLeft w:val="0"/>
          <w:marRight w:val="0"/>
          <w:marTop w:val="0"/>
          <w:marBottom w:val="0"/>
          <w:divBdr>
            <w:top w:val="none" w:sz="0" w:space="0" w:color="auto"/>
            <w:left w:val="none" w:sz="0" w:space="0" w:color="auto"/>
            <w:bottom w:val="none" w:sz="0" w:space="0" w:color="auto"/>
            <w:right w:val="none" w:sz="0" w:space="0" w:color="auto"/>
          </w:divBdr>
          <w:divsChild>
            <w:div w:id="1683781720">
              <w:marLeft w:val="0"/>
              <w:marRight w:val="0"/>
              <w:marTop w:val="0"/>
              <w:marBottom w:val="0"/>
              <w:divBdr>
                <w:top w:val="none" w:sz="0" w:space="0" w:color="auto"/>
                <w:left w:val="none" w:sz="0" w:space="0" w:color="auto"/>
                <w:bottom w:val="none" w:sz="0" w:space="0" w:color="auto"/>
                <w:right w:val="none" w:sz="0" w:space="0" w:color="auto"/>
              </w:divBdr>
              <w:divsChild>
                <w:div w:id="243490461">
                  <w:marLeft w:val="0"/>
                  <w:marRight w:val="0"/>
                  <w:marTop w:val="0"/>
                  <w:marBottom w:val="0"/>
                  <w:divBdr>
                    <w:top w:val="none" w:sz="0" w:space="0" w:color="auto"/>
                    <w:left w:val="none" w:sz="0" w:space="0" w:color="auto"/>
                    <w:bottom w:val="none" w:sz="0" w:space="0" w:color="auto"/>
                    <w:right w:val="none" w:sz="0" w:space="0" w:color="auto"/>
                  </w:divBdr>
                  <w:divsChild>
                    <w:div w:id="17511733">
                      <w:marLeft w:val="0"/>
                      <w:marRight w:val="0"/>
                      <w:marTop w:val="0"/>
                      <w:marBottom w:val="0"/>
                      <w:divBdr>
                        <w:top w:val="none" w:sz="0" w:space="0" w:color="auto"/>
                        <w:left w:val="none" w:sz="0" w:space="0" w:color="auto"/>
                        <w:bottom w:val="none" w:sz="0" w:space="0" w:color="auto"/>
                        <w:right w:val="none" w:sz="0" w:space="0" w:color="auto"/>
                      </w:divBdr>
                      <w:divsChild>
                        <w:div w:id="31539785">
                          <w:marLeft w:val="0"/>
                          <w:marRight w:val="0"/>
                          <w:marTop w:val="0"/>
                          <w:marBottom w:val="0"/>
                          <w:divBdr>
                            <w:top w:val="none" w:sz="0" w:space="0" w:color="auto"/>
                            <w:left w:val="none" w:sz="0" w:space="0" w:color="auto"/>
                            <w:bottom w:val="none" w:sz="0" w:space="0" w:color="auto"/>
                            <w:right w:val="none" w:sz="0" w:space="0" w:color="auto"/>
                          </w:divBdr>
                          <w:divsChild>
                            <w:div w:id="555632398">
                              <w:marLeft w:val="0"/>
                              <w:marRight w:val="0"/>
                              <w:marTop w:val="0"/>
                              <w:marBottom w:val="0"/>
                              <w:divBdr>
                                <w:top w:val="none" w:sz="0" w:space="0" w:color="auto"/>
                                <w:left w:val="none" w:sz="0" w:space="0" w:color="auto"/>
                                <w:bottom w:val="none" w:sz="0" w:space="0" w:color="auto"/>
                                <w:right w:val="none" w:sz="0" w:space="0" w:color="auto"/>
                              </w:divBdr>
                              <w:divsChild>
                                <w:div w:id="3155001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326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5136">
          <w:marLeft w:val="0"/>
          <w:marRight w:val="0"/>
          <w:marTop w:val="0"/>
          <w:marBottom w:val="0"/>
          <w:divBdr>
            <w:top w:val="none" w:sz="0" w:space="0" w:color="auto"/>
            <w:left w:val="none" w:sz="0" w:space="0" w:color="auto"/>
            <w:bottom w:val="none" w:sz="0" w:space="0" w:color="auto"/>
            <w:right w:val="none" w:sz="0" w:space="0" w:color="auto"/>
          </w:divBdr>
          <w:divsChild>
            <w:div w:id="798768452">
              <w:marLeft w:val="0"/>
              <w:marRight w:val="0"/>
              <w:marTop w:val="0"/>
              <w:marBottom w:val="0"/>
              <w:divBdr>
                <w:top w:val="none" w:sz="0" w:space="0" w:color="auto"/>
                <w:left w:val="none" w:sz="0" w:space="0" w:color="auto"/>
                <w:bottom w:val="none" w:sz="0" w:space="0" w:color="auto"/>
                <w:right w:val="none" w:sz="0" w:space="0" w:color="auto"/>
              </w:divBdr>
              <w:divsChild>
                <w:div w:id="1600061738">
                  <w:marLeft w:val="0"/>
                  <w:marRight w:val="0"/>
                  <w:marTop w:val="0"/>
                  <w:marBottom w:val="0"/>
                  <w:divBdr>
                    <w:top w:val="none" w:sz="0" w:space="0" w:color="auto"/>
                    <w:left w:val="none" w:sz="0" w:space="0" w:color="auto"/>
                    <w:bottom w:val="none" w:sz="0" w:space="0" w:color="auto"/>
                    <w:right w:val="none" w:sz="0" w:space="0" w:color="auto"/>
                  </w:divBdr>
                  <w:divsChild>
                    <w:div w:id="1207451199">
                      <w:marLeft w:val="0"/>
                      <w:marRight w:val="0"/>
                      <w:marTop w:val="0"/>
                      <w:marBottom w:val="0"/>
                      <w:divBdr>
                        <w:top w:val="none" w:sz="0" w:space="0" w:color="auto"/>
                        <w:left w:val="none" w:sz="0" w:space="0" w:color="auto"/>
                        <w:bottom w:val="none" w:sz="0" w:space="0" w:color="auto"/>
                        <w:right w:val="none" w:sz="0" w:space="0" w:color="auto"/>
                      </w:divBdr>
                      <w:divsChild>
                        <w:div w:id="792404072">
                          <w:marLeft w:val="0"/>
                          <w:marRight w:val="0"/>
                          <w:marTop w:val="0"/>
                          <w:marBottom w:val="0"/>
                          <w:divBdr>
                            <w:top w:val="none" w:sz="0" w:space="0" w:color="auto"/>
                            <w:left w:val="none" w:sz="0" w:space="0" w:color="auto"/>
                            <w:bottom w:val="none" w:sz="0" w:space="0" w:color="auto"/>
                            <w:right w:val="none" w:sz="0" w:space="0" w:color="auto"/>
                          </w:divBdr>
                          <w:divsChild>
                            <w:div w:id="995304922">
                              <w:marLeft w:val="0"/>
                              <w:marRight w:val="0"/>
                              <w:marTop w:val="0"/>
                              <w:marBottom w:val="0"/>
                              <w:divBdr>
                                <w:top w:val="none" w:sz="0" w:space="0" w:color="auto"/>
                                <w:left w:val="none" w:sz="0" w:space="0" w:color="auto"/>
                                <w:bottom w:val="none" w:sz="0" w:space="0" w:color="auto"/>
                                <w:right w:val="none" w:sz="0" w:space="0" w:color="auto"/>
                              </w:divBdr>
                              <w:divsChild>
                                <w:div w:id="474184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77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umuc.edu/d2l/common/dialogs/quickLink/quickLink.d2l?ou=345552&amp;type=content&amp;rcode=UMUC-4944879" TargetMode="External"/><Relationship Id="rId3" Type="http://schemas.openxmlformats.org/officeDocument/2006/relationships/settings" Target="settings.xml"/><Relationship Id="rId7" Type="http://schemas.openxmlformats.org/officeDocument/2006/relationships/hyperlink" Target="https://learn.umuc.edu/d2l/le/content/345552/viewContent/14641422/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muc.edu/d2l/common/dialogs/quickLink/quickLink.d2l?ou=345552&amp;type=coursefile&amp;fileId=assignments%2f2019_WRTG394_WA2_BackgroundRev_and_Synth_.pdf" TargetMode="External"/><Relationship Id="rId5" Type="http://schemas.openxmlformats.org/officeDocument/2006/relationships/hyperlink" Target="https://learn.umuc.edu/d2l/le/content/345552/viewContent/14641375/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Mbah</dc:creator>
  <cp:lastModifiedBy>Nathalie</cp:lastModifiedBy>
  <cp:revision>2</cp:revision>
  <dcterms:created xsi:type="dcterms:W3CDTF">2019-01-23T03:51:00Z</dcterms:created>
  <dcterms:modified xsi:type="dcterms:W3CDTF">2019-01-23T03:51:00Z</dcterms:modified>
</cp:coreProperties>
</file>