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EF4" w:rsidRPr="00F80D57" w:rsidRDefault="00FB58FE" w:rsidP="009A2CE7">
      <w:pPr>
        <w:jc w:val="center"/>
        <w:rPr>
          <w:rFonts w:asciiTheme="majorHAnsi" w:hAnsiTheme="majorHAnsi" w:cs="Times New Roman"/>
          <w:b/>
        </w:rPr>
      </w:pPr>
      <w:r w:rsidRPr="00F80D57">
        <w:rPr>
          <w:rFonts w:asciiTheme="majorHAnsi" w:hAnsiTheme="majorHAnsi" w:cs="Times New Roman"/>
          <w:b/>
        </w:rPr>
        <w:t>Fall</w:t>
      </w:r>
      <w:r w:rsidR="009A2CE7" w:rsidRPr="00F80D57">
        <w:rPr>
          <w:rFonts w:asciiTheme="majorHAnsi" w:hAnsiTheme="majorHAnsi" w:cs="Times New Roman"/>
          <w:b/>
        </w:rPr>
        <w:t xml:space="preserve"> 201</w:t>
      </w:r>
      <w:r w:rsidR="00F80D57" w:rsidRPr="00F80D57">
        <w:rPr>
          <w:rFonts w:asciiTheme="majorHAnsi" w:hAnsiTheme="majorHAnsi" w:cs="Times New Roman"/>
          <w:b/>
        </w:rPr>
        <w:t>6</w:t>
      </w:r>
      <w:r w:rsidR="009A2CE7" w:rsidRPr="00F80D57">
        <w:rPr>
          <w:rFonts w:asciiTheme="majorHAnsi" w:hAnsiTheme="majorHAnsi" w:cs="Times New Roman"/>
          <w:b/>
        </w:rPr>
        <w:t xml:space="preserve"> Insurance Case Study – Finance 360</w:t>
      </w:r>
    </w:p>
    <w:p w:rsidR="009A2CE7" w:rsidRPr="00F80D57" w:rsidRDefault="00F80D57" w:rsidP="00672347">
      <w:pPr>
        <w:jc w:val="center"/>
        <w:rPr>
          <w:rFonts w:asciiTheme="majorHAnsi" w:hAnsiTheme="majorHAnsi" w:cs="Times New Roman"/>
          <w:b/>
        </w:rPr>
      </w:pPr>
      <w:r w:rsidRPr="00F80D57">
        <w:rPr>
          <w:rFonts w:asciiTheme="majorHAnsi" w:hAnsiTheme="majorHAnsi" w:cs="Times New Roman"/>
          <w:b/>
        </w:rPr>
        <w:t>Loss Control</w:t>
      </w:r>
    </w:p>
    <w:p w:rsidR="00672347" w:rsidRPr="00F80D57" w:rsidRDefault="00672347" w:rsidP="00672347">
      <w:pPr>
        <w:jc w:val="center"/>
        <w:rPr>
          <w:rFonts w:asciiTheme="majorHAnsi" w:hAnsiTheme="majorHAnsi" w:cs="Times New Roman"/>
          <w:b/>
        </w:rPr>
      </w:pPr>
    </w:p>
    <w:p w:rsidR="00F80D57" w:rsidRPr="00F80D57" w:rsidRDefault="00F80D57" w:rsidP="00F80D57">
      <w:pPr>
        <w:pStyle w:val="BodyText"/>
        <w:ind w:left="360"/>
        <w:rPr>
          <w:rFonts w:asciiTheme="majorHAnsi" w:hAnsiTheme="majorHAnsi"/>
          <w:sz w:val="24"/>
          <w:szCs w:val="24"/>
          <w:lang w:eastAsia="zh-CN"/>
        </w:rPr>
      </w:pPr>
      <w:r w:rsidRPr="00F80D57">
        <w:rPr>
          <w:rFonts w:asciiTheme="majorHAnsi" w:hAnsiTheme="majorHAnsi"/>
          <w:i/>
          <w:sz w:val="24"/>
          <w:szCs w:val="24"/>
          <w:lang w:eastAsia="zh-CN"/>
        </w:rPr>
        <w:t>Loss control</w:t>
      </w:r>
      <w:r w:rsidRPr="00F80D57">
        <w:rPr>
          <w:rFonts w:asciiTheme="majorHAnsi" w:hAnsiTheme="majorHAnsi"/>
          <w:sz w:val="24"/>
          <w:szCs w:val="24"/>
          <w:lang w:eastAsia="zh-CN"/>
        </w:rPr>
        <w:t xml:space="preserve"> activities of a business focus on finding and implementing solutions to </w:t>
      </w:r>
      <w:r w:rsidRPr="00F80D57">
        <w:rPr>
          <w:rFonts w:asciiTheme="majorHAnsi" w:hAnsiTheme="majorHAnsi"/>
          <w:i/>
          <w:sz w:val="24"/>
          <w:szCs w:val="24"/>
          <w:lang w:eastAsia="zh-CN"/>
        </w:rPr>
        <w:t>reduce the probability of loss (loss prevention) and/or reduce the actual amount of loss (loss reduction</w:t>
      </w:r>
      <w:r w:rsidRPr="00F80D57">
        <w:rPr>
          <w:rFonts w:asciiTheme="majorHAnsi" w:hAnsiTheme="majorHAnsi"/>
          <w:sz w:val="24"/>
          <w:szCs w:val="24"/>
          <w:lang w:eastAsia="zh-CN"/>
        </w:rPr>
        <w:t xml:space="preserve">), and therefore reduce the total cost of risk to maximize firm profitability. </w:t>
      </w:r>
    </w:p>
    <w:p w:rsidR="00F80D57" w:rsidRPr="00F80D57" w:rsidRDefault="00F80D57" w:rsidP="00F80D57">
      <w:pPr>
        <w:pStyle w:val="BodyText"/>
        <w:ind w:left="360"/>
        <w:rPr>
          <w:rFonts w:asciiTheme="majorHAnsi" w:hAnsiTheme="majorHAnsi"/>
          <w:sz w:val="24"/>
          <w:szCs w:val="24"/>
          <w:lang w:eastAsia="zh-CN"/>
        </w:rPr>
      </w:pPr>
    </w:p>
    <w:p w:rsidR="00F80D57" w:rsidRPr="00F80D57" w:rsidRDefault="00F80D57" w:rsidP="00F80D57">
      <w:pPr>
        <w:pStyle w:val="BodyText"/>
        <w:ind w:left="360"/>
        <w:rPr>
          <w:rFonts w:asciiTheme="majorHAnsi" w:hAnsiTheme="majorHAnsi"/>
          <w:sz w:val="24"/>
          <w:szCs w:val="24"/>
          <w:lang w:eastAsia="zh-CN"/>
        </w:rPr>
      </w:pPr>
      <w:r w:rsidRPr="00F80D57">
        <w:rPr>
          <w:rFonts w:asciiTheme="majorHAnsi" w:hAnsiTheme="majorHAnsi"/>
          <w:sz w:val="24"/>
          <w:szCs w:val="24"/>
          <w:lang w:eastAsia="zh-CN"/>
        </w:rPr>
        <w:t xml:space="preserve">Loss control techniques have been widely used in environmental loss prevention, catastrophic loss prevention, and employee-related risk management. Many firms face loss exposures caused by using, storing, and transporting hazardous materials, caustic substances, gasses, acids, etc., and may have unique issues posed by deployment of “greener” vehicle fleets using CNG, LNG, and bio-fuel solutions. Catastrophic risks, such as earthquakes, tornado, hurricanes or big fire, also pose significant threat to the property safety and business continuation for firms.  Employee behavior-related risks and product safety are also important concern of corporate risk management. </w:t>
      </w:r>
    </w:p>
    <w:p w:rsidR="00F80D57" w:rsidRPr="00F80D57" w:rsidRDefault="00F80D57" w:rsidP="00F80D57">
      <w:pPr>
        <w:pStyle w:val="BodyText"/>
        <w:ind w:left="360"/>
        <w:rPr>
          <w:rFonts w:asciiTheme="majorHAnsi" w:hAnsiTheme="majorHAnsi"/>
          <w:sz w:val="24"/>
          <w:szCs w:val="24"/>
          <w:lang w:eastAsia="zh-CN"/>
        </w:rPr>
      </w:pPr>
    </w:p>
    <w:p w:rsidR="00F80D57" w:rsidRPr="00F80D57" w:rsidRDefault="00F80D57" w:rsidP="00F80D57">
      <w:pPr>
        <w:pStyle w:val="BodyText"/>
        <w:ind w:left="360"/>
        <w:rPr>
          <w:rFonts w:asciiTheme="majorHAnsi" w:hAnsiTheme="majorHAnsi"/>
          <w:sz w:val="24"/>
          <w:szCs w:val="24"/>
          <w:lang w:eastAsia="zh-CN"/>
        </w:rPr>
      </w:pPr>
      <w:r w:rsidRPr="00F80D57">
        <w:rPr>
          <w:rFonts w:asciiTheme="majorHAnsi" w:hAnsiTheme="majorHAnsi"/>
          <w:sz w:val="24"/>
          <w:szCs w:val="24"/>
          <w:lang w:eastAsia="zh-CN"/>
        </w:rPr>
        <w:t>Lack of effective loss control (such as inadequate systems, inadequate standards, and inadequate compliance with safety standards) may cause significant damage to a firm, such as injury costs, propert</w:t>
      </w:r>
      <w:r w:rsidRPr="00F80D57">
        <w:rPr>
          <w:rFonts w:asciiTheme="majorHAnsi" w:hAnsiTheme="majorHAnsi"/>
          <w:sz w:val="24"/>
          <w:szCs w:val="24"/>
          <w:lang w:eastAsia="zh-CN"/>
        </w:rPr>
        <w:t xml:space="preserve">y damage, liability damage, </w:t>
      </w:r>
      <w:r w:rsidRPr="00F80D57">
        <w:rPr>
          <w:rFonts w:asciiTheme="majorHAnsi" w:hAnsiTheme="majorHAnsi"/>
          <w:sz w:val="24"/>
          <w:szCs w:val="24"/>
          <w:lang w:eastAsia="zh-CN"/>
        </w:rPr>
        <w:t>bad press, lower sales, loss of employee morale, so on and so forth, as British Petroleum (BP) or Toyota had suffered in the past.</w:t>
      </w:r>
    </w:p>
    <w:p w:rsidR="00F80D57" w:rsidRPr="00F80D57" w:rsidRDefault="00F80D57" w:rsidP="00F80D57">
      <w:pPr>
        <w:pStyle w:val="BodyText"/>
        <w:ind w:left="360"/>
        <w:rPr>
          <w:rFonts w:asciiTheme="majorHAnsi" w:hAnsiTheme="majorHAnsi"/>
          <w:sz w:val="24"/>
          <w:szCs w:val="24"/>
          <w:lang w:eastAsia="zh-CN"/>
        </w:rPr>
      </w:pPr>
    </w:p>
    <w:p w:rsidR="00F80D57" w:rsidRPr="00F80D57" w:rsidRDefault="00F80D57" w:rsidP="00F80D57">
      <w:pPr>
        <w:pStyle w:val="BodyText"/>
        <w:ind w:left="360"/>
        <w:rPr>
          <w:rFonts w:asciiTheme="majorHAnsi" w:hAnsiTheme="majorHAnsi"/>
          <w:sz w:val="24"/>
          <w:szCs w:val="24"/>
          <w:lang w:eastAsia="zh-CN"/>
        </w:rPr>
      </w:pPr>
      <w:r w:rsidRPr="00F80D57">
        <w:rPr>
          <w:rFonts w:asciiTheme="majorHAnsi" w:hAnsiTheme="majorHAnsi"/>
          <w:sz w:val="24"/>
          <w:szCs w:val="24"/>
          <w:lang w:eastAsia="zh-CN"/>
        </w:rPr>
        <w:t xml:space="preserve">In this project, select an S&amp;P 500 company and analyze its loss control policies focusing on either environmental loss prevention, or catastrophic loss prevention, or employee-related risk management. </w:t>
      </w:r>
    </w:p>
    <w:p w:rsidR="00F80D57" w:rsidRPr="00F80D57" w:rsidRDefault="00F80D57" w:rsidP="00F80D57">
      <w:pPr>
        <w:pStyle w:val="BodyText"/>
        <w:ind w:left="360"/>
        <w:rPr>
          <w:rFonts w:asciiTheme="majorHAnsi" w:hAnsiTheme="majorHAnsi"/>
          <w:sz w:val="24"/>
          <w:szCs w:val="24"/>
          <w:lang w:eastAsia="zh-CN"/>
        </w:rPr>
      </w:pPr>
    </w:p>
    <w:p w:rsidR="00F80D57" w:rsidRPr="00F80D57" w:rsidRDefault="00F80D57" w:rsidP="00F80D57">
      <w:pPr>
        <w:pStyle w:val="BodyText"/>
        <w:ind w:left="360"/>
        <w:rPr>
          <w:rFonts w:asciiTheme="majorHAnsi" w:hAnsiTheme="majorHAnsi"/>
          <w:sz w:val="24"/>
          <w:szCs w:val="24"/>
          <w:lang w:eastAsia="zh-CN"/>
        </w:rPr>
      </w:pPr>
      <w:r w:rsidRPr="00F80D57">
        <w:rPr>
          <w:rFonts w:asciiTheme="majorHAnsi" w:hAnsiTheme="majorHAnsi"/>
          <w:sz w:val="24"/>
          <w:szCs w:val="24"/>
          <w:lang w:eastAsia="zh-CN"/>
        </w:rPr>
        <w:t>Your analysis should</w:t>
      </w:r>
      <w:r w:rsidRPr="00F80D57">
        <w:rPr>
          <w:rFonts w:asciiTheme="majorHAnsi" w:hAnsiTheme="majorHAnsi"/>
          <w:sz w:val="24"/>
          <w:szCs w:val="24"/>
          <w:lang w:eastAsia="zh-CN"/>
        </w:rPr>
        <w:t xml:space="preserve"> </w:t>
      </w:r>
      <w:r w:rsidRPr="00F80D57">
        <w:rPr>
          <w:rFonts w:asciiTheme="majorHAnsi" w:hAnsiTheme="majorHAnsi"/>
          <w:sz w:val="24"/>
          <w:szCs w:val="24"/>
          <w:lang w:eastAsia="zh-CN"/>
        </w:rPr>
        <w:t>address</w:t>
      </w:r>
      <w:r w:rsidRPr="00F80D57">
        <w:rPr>
          <w:rFonts w:asciiTheme="majorHAnsi" w:hAnsiTheme="majorHAnsi"/>
          <w:sz w:val="24"/>
          <w:szCs w:val="24"/>
          <w:lang w:eastAsia="zh-CN"/>
        </w:rPr>
        <w:t xml:space="preserve"> the following questions in the least:</w:t>
      </w:r>
    </w:p>
    <w:p w:rsidR="00F80D57" w:rsidRPr="00F80D57" w:rsidRDefault="00F80D57" w:rsidP="00F80D57">
      <w:pPr>
        <w:pStyle w:val="BodyText"/>
        <w:ind w:left="360"/>
        <w:rPr>
          <w:rFonts w:asciiTheme="majorHAnsi" w:hAnsiTheme="majorHAnsi"/>
          <w:sz w:val="24"/>
          <w:szCs w:val="24"/>
          <w:lang w:eastAsia="zh-CN"/>
        </w:rPr>
      </w:pPr>
    </w:p>
    <w:p w:rsidR="00F80D57" w:rsidRPr="00F80D57" w:rsidRDefault="00F80D57" w:rsidP="00F80D57">
      <w:pPr>
        <w:pStyle w:val="BodyText"/>
        <w:numPr>
          <w:ilvl w:val="0"/>
          <w:numId w:val="7"/>
        </w:numPr>
        <w:rPr>
          <w:rFonts w:asciiTheme="majorHAnsi" w:hAnsiTheme="majorHAnsi"/>
          <w:sz w:val="24"/>
          <w:szCs w:val="24"/>
          <w:lang w:eastAsia="zh-CN"/>
        </w:rPr>
      </w:pPr>
      <w:r w:rsidRPr="00F80D57">
        <w:rPr>
          <w:rFonts w:asciiTheme="majorHAnsi" w:hAnsiTheme="majorHAnsi"/>
          <w:sz w:val="24"/>
          <w:szCs w:val="24"/>
          <w:lang w:eastAsia="zh-CN"/>
        </w:rPr>
        <w:t>How likely the firm is subject to catastrophic losses?</w:t>
      </w:r>
    </w:p>
    <w:p w:rsidR="00F80D57" w:rsidRPr="00F80D57" w:rsidRDefault="00F80D57" w:rsidP="00F80D57">
      <w:pPr>
        <w:pStyle w:val="BodyText"/>
        <w:numPr>
          <w:ilvl w:val="0"/>
          <w:numId w:val="7"/>
        </w:numPr>
        <w:rPr>
          <w:rFonts w:asciiTheme="majorHAnsi" w:hAnsiTheme="majorHAnsi"/>
          <w:sz w:val="24"/>
          <w:szCs w:val="24"/>
          <w:lang w:eastAsia="zh-CN"/>
        </w:rPr>
      </w:pPr>
      <w:r w:rsidRPr="00F80D57">
        <w:rPr>
          <w:rFonts w:asciiTheme="majorHAnsi" w:hAnsiTheme="majorHAnsi"/>
          <w:sz w:val="24"/>
          <w:szCs w:val="24"/>
          <w:lang w:eastAsia="zh-CN"/>
        </w:rPr>
        <w:t>Has the business suffered losses of the kind in the past?</w:t>
      </w:r>
    </w:p>
    <w:p w:rsidR="00F80D57" w:rsidRPr="00F80D57" w:rsidRDefault="00F80D57" w:rsidP="00F80D57">
      <w:pPr>
        <w:pStyle w:val="BodyText"/>
        <w:numPr>
          <w:ilvl w:val="0"/>
          <w:numId w:val="7"/>
        </w:numPr>
        <w:rPr>
          <w:rFonts w:asciiTheme="majorHAnsi" w:hAnsiTheme="majorHAnsi"/>
          <w:sz w:val="24"/>
          <w:szCs w:val="24"/>
          <w:lang w:eastAsia="zh-CN"/>
        </w:rPr>
      </w:pPr>
      <w:r w:rsidRPr="00F80D57">
        <w:rPr>
          <w:rFonts w:asciiTheme="majorHAnsi" w:hAnsiTheme="majorHAnsi"/>
          <w:sz w:val="24"/>
          <w:szCs w:val="24"/>
          <w:lang w:eastAsia="zh-CN"/>
        </w:rPr>
        <w:t xml:space="preserve">What losses could be caused to the firm if a catastrophic event occurs? </w:t>
      </w:r>
    </w:p>
    <w:p w:rsidR="00F80D57" w:rsidRPr="00F80D57" w:rsidRDefault="00F80D57" w:rsidP="00F80D57">
      <w:pPr>
        <w:pStyle w:val="CM12"/>
        <w:ind w:left="1080"/>
        <w:rPr>
          <w:rFonts w:asciiTheme="majorHAnsi" w:eastAsiaTheme="majorEastAsia" w:hAnsiTheme="majorHAnsi"/>
          <w:color w:val="000000"/>
        </w:rPr>
      </w:pPr>
      <w:r w:rsidRPr="00F80D57">
        <w:rPr>
          <w:rFonts w:asciiTheme="majorHAnsi" w:hAnsiTheme="majorHAnsi"/>
          <w:color w:val="000000"/>
        </w:rPr>
        <w:t xml:space="preserve">A. </w:t>
      </w:r>
      <w:r w:rsidRPr="00F80D57">
        <w:rPr>
          <w:rFonts w:asciiTheme="majorHAnsi" w:hAnsiTheme="majorHAnsi"/>
          <w:bCs/>
          <w:color w:val="000000"/>
        </w:rPr>
        <w:t>Direct Property Loss</w:t>
      </w:r>
    </w:p>
    <w:p w:rsidR="00F80D57" w:rsidRPr="00F80D57" w:rsidRDefault="00F80D57" w:rsidP="00F80D57">
      <w:pPr>
        <w:pStyle w:val="CM12"/>
        <w:ind w:left="1080"/>
        <w:rPr>
          <w:rFonts w:asciiTheme="majorHAnsi" w:eastAsiaTheme="majorEastAsia" w:hAnsiTheme="majorHAnsi"/>
          <w:color w:val="000000"/>
        </w:rPr>
      </w:pPr>
      <w:r w:rsidRPr="00F80D57">
        <w:rPr>
          <w:rFonts w:asciiTheme="majorHAnsi" w:hAnsiTheme="majorHAnsi"/>
          <w:color w:val="000000"/>
        </w:rPr>
        <w:t xml:space="preserve">B. </w:t>
      </w:r>
      <w:r w:rsidRPr="00F80D57">
        <w:rPr>
          <w:rFonts w:asciiTheme="majorHAnsi" w:hAnsiTheme="majorHAnsi"/>
          <w:bCs/>
          <w:color w:val="000000"/>
        </w:rPr>
        <w:t>Indirect (or consequential) Property Loss</w:t>
      </w:r>
    </w:p>
    <w:p w:rsidR="00F80D57" w:rsidRPr="00F80D57" w:rsidRDefault="00F80D57" w:rsidP="00F80D57">
      <w:pPr>
        <w:pStyle w:val="CM12"/>
        <w:ind w:left="1080"/>
        <w:rPr>
          <w:rFonts w:asciiTheme="majorHAnsi" w:eastAsiaTheme="majorEastAsia" w:hAnsiTheme="majorHAnsi"/>
          <w:color w:val="000000"/>
        </w:rPr>
      </w:pPr>
      <w:r w:rsidRPr="00F80D57">
        <w:rPr>
          <w:rFonts w:asciiTheme="majorHAnsi" w:hAnsiTheme="majorHAnsi"/>
          <w:color w:val="000000"/>
        </w:rPr>
        <w:t xml:space="preserve">C. </w:t>
      </w:r>
      <w:r w:rsidRPr="00F80D57">
        <w:rPr>
          <w:rFonts w:asciiTheme="majorHAnsi" w:hAnsiTheme="majorHAnsi"/>
          <w:bCs/>
          <w:color w:val="000000"/>
        </w:rPr>
        <w:t>Liability Loss</w:t>
      </w:r>
    </w:p>
    <w:p w:rsidR="00F80D57" w:rsidRPr="00F80D57" w:rsidRDefault="00F80D57" w:rsidP="00F80D57">
      <w:pPr>
        <w:pStyle w:val="Default"/>
        <w:ind w:left="865"/>
        <w:rPr>
          <w:rFonts w:asciiTheme="majorHAnsi" w:eastAsiaTheme="majorEastAsia" w:hAnsiTheme="majorHAnsi" w:cs="Times New Roman"/>
        </w:rPr>
      </w:pPr>
      <w:r w:rsidRPr="00F80D57">
        <w:rPr>
          <w:rFonts w:asciiTheme="majorHAnsi" w:hAnsiTheme="majorHAnsi" w:cs="Times New Roman"/>
        </w:rPr>
        <w:t xml:space="preserve">    D. </w:t>
      </w:r>
      <w:r w:rsidRPr="00F80D57">
        <w:rPr>
          <w:rFonts w:asciiTheme="majorHAnsi" w:hAnsiTheme="majorHAnsi" w:cs="Times New Roman"/>
          <w:bCs/>
        </w:rPr>
        <w:t>Personnel Loss</w:t>
      </w:r>
    </w:p>
    <w:p w:rsidR="00F80D57" w:rsidRPr="00F80D57" w:rsidRDefault="00F80D57" w:rsidP="00F80D57">
      <w:pPr>
        <w:pStyle w:val="Default"/>
        <w:ind w:left="865"/>
        <w:rPr>
          <w:rFonts w:asciiTheme="majorHAnsi" w:hAnsiTheme="majorHAnsi" w:cs="Times New Roman"/>
          <w:bCs/>
        </w:rPr>
      </w:pPr>
      <w:r w:rsidRPr="00F80D57">
        <w:rPr>
          <w:rFonts w:asciiTheme="majorHAnsi" w:hAnsiTheme="majorHAnsi" w:cs="Times New Roman"/>
        </w:rPr>
        <w:t xml:space="preserve">     E. </w:t>
      </w:r>
      <w:r w:rsidRPr="00F80D57">
        <w:rPr>
          <w:rFonts w:asciiTheme="majorHAnsi" w:hAnsiTheme="majorHAnsi" w:cs="Times New Roman"/>
          <w:bCs/>
        </w:rPr>
        <w:t xml:space="preserve">Crime </w:t>
      </w:r>
    </w:p>
    <w:p w:rsidR="00F80D57" w:rsidRPr="00F80D57" w:rsidRDefault="00F80D57" w:rsidP="00F80D57">
      <w:pPr>
        <w:pStyle w:val="Default"/>
        <w:ind w:left="865"/>
        <w:rPr>
          <w:rFonts w:asciiTheme="majorHAnsi" w:hAnsiTheme="majorHAnsi" w:cs="Times New Roman"/>
          <w:bCs/>
        </w:rPr>
      </w:pPr>
      <w:r w:rsidRPr="00F80D57">
        <w:rPr>
          <w:rFonts w:asciiTheme="majorHAnsi" w:hAnsiTheme="majorHAnsi" w:cs="Times New Roman"/>
          <w:bCs/>
        </w:rPr>
        <w:t xml:space="preserve">     F. Other Loss Exposures </w:t>
      </w:r>
    </w:p>
    <w:p w:rsidR="00F80D57" w:rsidRPr="00F80D57" w:rsidRDefault="00F80D57" w:rsidP="00F80D57">
      <w:pPr>
        <w:pStyle w:val="BodyText"/>
        <w:numPr>
          <w:ilvl w:val="0"/>
          <w:numId w:val="7"/>
        </w:numPr>
        <w:rPr>
          <w:rFonts w:asciiTheme="majorHAnsi" w:hAnsiTheme="majorHAnsi"/>
          <w:sz w:val="24"/>
          <w:szCs w:val="24"/>
          <w:lang w:eastAsia="zh-CN"/>
        </w:rPr>
      </w:pPr>
      <w:r w:rsidRPr="00F80D57">
        <w:rPr>
          <w:rFonts w:asciiTheme="majorHAnsi" w:hAnsiTheme="majorHAnsi"/>
          <w:sz w:val="24"/>
          <w:szCs w:val="24"/>
          <w:lang w:eastAsia="zh-CN"/>
        </w:rPr>
        <w:t>What loss control activities has the firm implemented to reduce the loss?</w:t>
      </w:r>
    </w:p>
    <w:p w:rsidR="00F80D57" w:rsidRPr="00F80D57" w:rsidRDefault="00F80D57" w:rsidP="00F80D57">
      <w:pPr>
        <w:pStyle w:val="BodyText"/>
        <w:numPr>
          <w:ilvl w:val="1"/>
          <w:numId w:val="7"/>
        </w:numPr>
        <w:rPr>
          <w:rFonts w:asciiTheme="majorHAnsi" w:hAnsiTheme="majorHAnsi"/>
          <w:sz w:val="24"/>
          <w:szCs w:val="24"/>
          <w:lang w:eastAsia="zh-CN"/>
        </w:rPr>
      </w:pPr>
      <w:r w:rsidRPr="00F80D57">
        <w:rPr>
          <w:rFonts w:asciiTheme="majorHAnsi" w:hAnsiTheme="majorHAnsi"/>
          <w:sz w:val="24"/>
          <w:szCs w:val="24"/>
          <w:lang w:eastAsia="zh-CN"/>
        </w:rPr>
        <w:t xml:space="preserve">E.g. For Property loss control, comment on Facility design and construction, Automatic Sprinkler Protection, Preventative maintenance, Equipment and Process controls and safeguards, </w:t>
      </w:r>
      <w:r w:rsidRPr="00F80D57">
        <w:rPr>
          <w:rFonts w:asciiTheme="majorHAnsi" w:hAnsiTheme="majorHAnsi"/>
          <w:sz w:val="24"/>
          <w:szCs w:val="24"/>
          <w:lang w:eastAsia="zh-CN"/>
        </w:rPr>
        <w:lastRenderedPageBreak/>
        <w:t>Human Element programs, Pre-incident planning and Business continuity planning</w:t>
      </w:r>
    </w:p>
    <w:p w:rsidR="00F80D57" w:rsidRPr="00F80D57" w:rsidRDefault="00F80D57" w:rsidP="00F80D57">
      <w:pPr>
        <w:pStyle w:val="BodyText"/>
        <w:numPr>
          <w:ilvl w:val="1"/>
          <w:numId w:val="7"/>
        </w:numPr>
        <w:rPr>
          <w:rFonts w:asciiTheme="majorHAnsi" w:hAnsiTheme="majorHAnsi"/>
          <w:sz w:val="24"/>
          <w:szCs w:val="24"/>
          <w:lang w:eastAsia="zh-CN"/>
        </w:rPr>
      </w:pPr>
      <w:r w:rsidRPr="00F80D57">
        <w:rPr>
          <w:rFonts w:asciiTheme="majorHAnsi" w:hAnsiTheme="majorHAnsi"/>
          <w:sz w:val="24"/>
          <w:szCs w:val="24"/>
          <w:lang w:eastAsia="zh-CN"/>
        </w:rPr>
        <w:t>Proactive Safety procedures vs. Reactive Safety &amp; Recovery policies</w:t>
      </w:r>
    </w:p>
    <w:p w:rsidR="00F8144F" w:rsidRPr="00F8144F" w:rsidRDefault="00F8144F" w:rsidP="00F8144F">
      <w:pPr>
        <w:pStyle w:val="ListParagraph"/>
        <w:rPr>
          <w:rFonts w:asciiTheme="majorHAnsi" w:hAnsiTheme="majorHAnsi"/>
        </w:rPr>
      </w:pPr>
    </w:p>
    <w:p w:rsidR="00F8144F" w:rsidRDefault="00F8144F" w:rsidP="00F8144F">
      <w:pPr>
        <w:pStyle w:val="ParaStyle5"/>
        <w:spacing w:line="240" w:lineRule="auto"/>
        <w:ind w:left="0" w:right="0"/>
        <w:jc w:val="left"/>
        <w:rPr>
          <w:rStyle w:val="CharStyle6"/>
          <w:rFonts w:asciiTheme="majorHAnsi" w:eastAsiaTheme="majorEastAsia" w:hAnsiTheme="majorHAnsi"/>
          <w:color w:val="auto"/>
          <w:sz w:val="24"/>
          <w:szCs w:val="24"/>
          <w:u w:val="single"/>
        </w:rPr>
      </w:pPr>
      <w:r w:rsidRPr="00F8144F">
        <w:rPr>
          <w:rStyle w:val="CharStyle8"/>
          <w:rFonts w:asciiTheme="majorHAnsi" w:eastAsiaTheme="majorEastAsia" w:hAnsiTheme="majorHAnsi"/>
          <w:color w:val="auto"/>
          <w:sz w:val="24"/>
          <w:szCs w:val="24"/>
        </w:rPr>
        <w:t>Requirements</w:t>
      </w:r>
      <w:r w:rsidRPr="00F8144F">
        <w:rPr>
          <w:rStyle w:val="CharStyle6"/>
          <w:rFonts w:asciiTheme="majorHAnsi" w:eastAsiaTheme="majorEastAsia" w:hAnsiTheme="majorHAnsi"/>
          <w:color w:val="auto"/>
          <w:sz w:val="24"/>
          <w:szCs w:val="24"/>
          <w:u w:val="single"/>
        </w:rPr>
        <w:t xml:space="preserve"> </w:t>
      </w:r>
    </w:p>
    <w:p w:rsidR="00F8144F" w:rsidRPr="00F8144F" w:rsidRDefault="00F8144F" w:rsidP="00F8144F">
      <w:pPr>
        <w:pStyle w:val="ParaStyle5"/>
        <w:spacing w:line="240" w:lineRule="auto"/>
        <w:ind w:left="0" w:right="0"/>
        <w:jc w:val="left"/>
        <w:rPr>
          <w:rStyle w:val="CharStyle6"/>
          <w:rFonts w:asciiTheme="majorHAnsi" w:eastAsiaTheme="majorEastAsia" w:hAnsiTheme="majorHAnsi"/>
          <w:color w:val="auto"/>
          <w:sz w:val="24"/>
          <w:szCs w:val="24"/>
          <w:u w:val="single"/>
        </w:rPr>
      </w:pPr>
    </w:p>
    <w:p w:rsidR="00F8144F" w:rsidRPr="00F8144F" w:rsidRDefault="00F8144F" w:rsidP="00F8144F">
      <w:pPr>
        <w:pStyle w:val="ParaStyle5"/>
        <w:numPr>
          <w:ilvl w:val="0"/>
          <w:numId w:val="2"/>
        </w:numPr>
        <w:tabs>
          <w:tab w:val="clear" w:pos="720"/>
          <w:tab w:val="num" w:pos="360"/>
        </w:tabs>
        <w:spacing w:line="240" w:lineRule="auto"/>
        <w:ind w:left="0" w:right="0" w:firstLine="0"/>
        <w:jc w:val="left"/>
        <w:rPr>
          <w:rStyle w:val="CharStyle6"/>
          <w:rFonts w:asciiTheme="majorHAnsi" w:eastAsiaTheme="majorEastAsia" w:hAnsiTheme="majorHAnsi"/>
          <w:color w:val="auto"/>
          <w:sz w:val="24"/>
          <w:szCs w:val="24"/>
          <w:u w:val="single"/>
        </w:rPr>
      </w:pPr>
      <w:r w:rsidRPr="00F8144F">
        <w:rPr>
          <w:rStyle w:val="CharStyle6"/>
          <w:rFonts w:asciiTheme="majorHAnsi" w:eastAsiaTheme="majorEastAsia" w:hAnsiTheme="majorHAnsi"/>
          <w:color w:val="auto"/>
          <w:sz w:val="24"/>
          <w:szCs w:val="24"/>
        </w:rPr>
        <w:t xml:space="preserve">Paper length:  8 page minimum, 12 page maximum; </w:t>
      </w:r>
      <w:r>
        <w:rPr>
          <w:rStyle w:val="CharStyle6"/>
          <w:rFonts w:asciiTheme="majorHAnsi" w:eastAsiaTheme="majorEastAsia" w:hAnsiTheme="majorHAnsi"/>
          <w:color w:val="auto"/>
          <w:sz w:val="24"/>
          <w:szCs w:val="24"/>
          <w:u w:val="single"/>
        </w:rPr>
        <w:t>12 point font—double-spaced</w:t>
      </w:r>
    </w:p>
    <w:p w:rsidR="00F8144F" w:rsidRPr="00121832" w:rsidRDefault="00F8144F" w:rsidP="00F8144F">
      <w:pPr>
        <w:pStyle w:val="ListParagraph"/>
        <w:numPr>
          <w:ilvl w:val="0"/>
          <w:numId w:val="2"/>
        </w:numPr>
        <w:tabs>
          <w:tab w:val="clear" w:pos="720"/>
          <w:tab w:val="num" w:pos="360"/>
        </w:tabs>
        <w:ind w:left="0" w:firstLine="0"/>
        <w:rPr>
          <w:rFonts w:asciiTheme="majorHAnsi" w:hAnsiTheme="majorHAnsi"/>
        </w:rPr>
      </w:pPr>
      <w:r w:rsidRPr="00121832">
        <w:rPr>
          <w:rFonts w:asciiTheme="majorHAnsi" w:hAnsiTheme="majorHAnsi"/>
        </w:rPr>
        <w:t>Paper sections</w:t>
      </w:r>
    </w:p>
    <w:p w:rsidR="00F8144F" w:rsidRPr="00121832" w:rsidRDefault="00F8144F" w:rsidP="00F8144F">
      <w:pPr>
        <w:pStyle w:val="ListParagraph"/>
        <w:numPr>
          <w:ilvl w:val="0"/>
          <w:numId w:val="4"/>
        </w:numPr>
        <w:rPr>
          <w:rFonts w:asciiTheme="majorHAnsi" w:hAnsiTheme="majorHAnsi"/>
        </w:rPr>
      </w:pPr>
      <w:r w:rsidRPr="00121832">
        <w:rPr>
          <w:rFonts w:asciiTheme="majorHAnsi" w:hAnsiTheme="majorHAnsi"/>
          <w:i/>
        </w:rPr>
        <w:t>Title Page</w:t>
      </w:r>
      <w:r w:rsidRPr="00121832">
        <w:rPr>
          <w:rFonts w:asciiTheme="majorHAnsi" w:hAnsiTheme="majorHAnsi"/>
        </w:rPr>
        <w:t>, including: (1) paper title, (2) course number and name, (3) instructor, (4) your name, and (5) date submitted</w:t>
      </w:r>
    </w:p>
    <w:p w:rsidR="00F8144F" w:rsidRPr="00121832" w:rsidRDefault="00F8144F" w:rsidP="00F8144F">
      <w:pPr>
        <w:pStyle w:val="ListParagraph"/>
        <w:numPr>
          <w:ilvl w:val="0"/>
          <w:numId w:val="4"/>
        </w:numPr>
        <w:rPr>
          <w:rFonts w:asciiTheme="majorHAnsi" w:hAnsiTheme="majorHAnsi"/>
        </w:rPr>
      </w:pPr>
      <w:r w:rsidRPr="00121832">
        <w:rPr>
          <w:rFonts w:asciiTheme="majorHAnsi" w:hAnsiTheme="majorHAnsi"/>
          <w:i/>
        </w:rPr>
        <w:t>Executive Summary</w:t>
      </w:r>
      <w:r w:rsidRPr="00121832">
        <w:rPr>
          <w:rFonts w:asciiTheme="majorHAnsi" w:hAnsiTheme="majorHAnsi"/>
        </w:rPr>
        <w:t>: This is a 1-2 paragraph overall summary of your paper.</w:t>
      </w:r>
    </w:p>
    <w:p w:rsidR="00F8144F" w:rsidRPr="00121832" w:rsidRDefault="00F8144F" w:rsidP="00F8144F">
      <w:pPr>
        <w:pStyle w:val="ListParagraph"/>
        <w:numPr>
          <w:ilvl w:val="0"/>
          <w:numId w:val="4"/>
        </w:numPr>
        <w:rPr>
          <w:rFonts w:asciiTheme="majorHAnsi" w:hAnsiTheme="majorHAnsi"/>
        </w:rPr>
      </w:pPr>
      <w:r w:rsidRPr="00121832">
        <w:rPr>
          <w:rFonts w:asciiTheme="majorHAnsi" w:hAnsiTheme="majorHAnsi"/>
          <w:i/>
        </w:rPr>
        <w:t>Discussion and analysis</w:t>
      </w:r>
      <w:r w:rsidRPr="00121832">
        <w:rPr>
          <w:rFonts w:asciiTheme="majorHAnsi" w:hAnsiTheme="majorHAnsi"/>
        </w:rPr>
        <w:t xml:space="preserve">: </w:t>
      </w:r>
      <w:r w:rsidR="00672347" w:rsidRPr="00121832">
        <w:rPr>
          <w:rFonts w:asciiTheme="majorHAnsi" w:hAnsiTheme="majorHAnsi"/>
        </w:rPr>
        <w:t>C</w:t>
      </w:r>
      <w:r w:rsidRPr="00121832">
        <w:rPr>
          <w:rFonts w:asciiTheme="majorHAnsi" w:hAnsiTheme="majorHAnsi"/>
        </w:rPr>
        <w:t xml:space="preserve">over all the individual topic areas set out above, each of which </w:t>
      </w:r>
      <w:r w:rsidR="00672347" w:rsidRPr="00121832">
        <w:rPr>
          <w:rFonts w:asciiTheme="majorHAnsi" w:hAnsiTheme="majorHAnsi"/>
        </w:rPr>
        <w:t>should</w:t>
      </w:r>
      <w:r w:rsidRPr="00121832">
        <w:rPr>
          <w:rFonts w:asciiTheme="majorHAnsi" w:hAnsiTheme="majorHAnsi"/>
        </w:rPr>
        <w:t xml:space="preserve"> be labeled with an appropriate subject heading.</w:t>
      </w:r>
    </w:p>
    <w:p w:rsidR="00F8144F" w:rsidRPr="00121832" w:rsidRDefault="00F8144F" w:rsidP="00F8144F">
      <w:pPr>
        <w:pStyle w:val="ListParagraph"/>
        <w:numPr>
          <w:ilvl w:val="0"/>
          <w:numId w:val="4"/>
        </w:numPr>
        <w:rPr>
          <w:rFonts w:asciiTheme="majorHAnsi" w:hAnsiTheme="majorHAnsi"/>
        </w:rPr>
      </w:pPr>
      <w:r w:rsidRPr="00121832">
        <w:rPr>
          <w:rFonts w:asciiTheme="majorHAnsi" w:hAnsiTheme="majorHAnsi"/>
          <w:i/>
        </w:rPr>
        <w:t>Works Cited</w:t>
      </w:r>
      <w:r w:rsidRPr="00121832">
        <w:rPr>
          <w:rFonts w:asciiTheme="majorHAnsi" w:hAnsiTheme="majorHAnsi"/>
        </w:rPr>
        <w:t>: List all secondary sources consulted in preparing this paper.</w:t>
      </w:r>
    </w:p>
    <w:p w:rsidR="00F8144F" w:rsidRPr="00121832" w:rsidRDefault="00F8144F" w:rsidP="00F8144F">
      <w:pPr>
        <w:pStyle w:val="ListParagraph"/>
        <w:numPr>
          <w:ilvl w:val="0"/>
          <w:numId w:val="4"/>
        </w:numPr>
        <w:rPr>
          <w:rFonts w:asciiTheme="majorHAnsi" w:hAnsiTheme="majorHAnsi"/>
        </w:rPr>
      </w:pPr>
      <w:r w:rsidRPr="00121832">
        <w:rPr>
          <w:rFonts w:asciiTheme="majorHAnsi" w:hAnsiTheme="majorHAnsi"/>
          <w:i/>
        </w:rPr>
        <w:t xml:space="preserve">Attachments </w:t>
      </w:r>
      <w:r w:rsidRPr="00121832">
        <w:rPr>
          <w:rFonts w:asciiTheme="majorHAnsi" w:hAnsiTheme="majorHAnsi"/>
        </w:rPr>
        <w:t>(if any). You may append any relevant attachment to the paper, and you should refer to these attachments in the body of your paper.</w:t>
      </w:r>
    </w:p>
    <w:p w:rsidR="009A2CE7" w:rsidRPr="00121832" w:rsidRDefault="00672347" w:rsidP="00672347">
      <w:pPr>
        <w:pStyle w:val="ListParagraph"/>
        <w:numPr>
          <w:ilvl w:val="0"/>
          <w:numId w:val="2"/>
        </w:numPr>
        <w:tabs>
          <w:tab w:val="clear" w:pos="720"/>
          <w:tab w:val="num" w:pos="0"/>
          <w:tab w:val="left" w:pos="450"/>
        </w:tabs>
        <w:ind w:left="0" w:firstLine="0"/>
        <w:rPr>
          <w:rFonts w:asciiTheme="majorHAnsi" w:hAnsiTheme="majorHAnsi"/>
        </w:rPr>
      </w:pPr>
      <w:r w:rsidRPr="00121832">
        <w:rPr>
          <w:rFonts w:asciiTheme="majorHAnsi" w:hAnsiTheme="majorHAnsi"/>
          <w:i/>
        </w:rPr>
        <w:t>Due date</w:t>
      </w:r>
      <w:r w:rsidRPr="00121832">
        <w:rPr>
          <w:rFonts w:asciiTheme="majorHAnsi" w:hAnsiTheme="majorHAnsi"/>
        </w:rPr>
        <w:t xml:space="preserve">: Turn in the paper with your completed Extra Credit Activities Summary document </w:t>
      </w:r>
      <w:r w:rsidR="00F80D57">
        <w:rPr>
          <w:rFonts w:asciiTheme="majorHAnsi" w:hAnsiTheme="majorHAnsi"/>
        </w:rPr>
        <w:t>by the due date for EC in this course—noted in the Course Syllabus and in the online classroom</w:t>
      </w:r>
      <w:bookmarkStart w:id="0" w:name="_GoBack"/>
      <w:bookmarkEnd w:id="0"/>
      <w:r w:rsidRPr="00121832">
        <w:rPr>
          <w:rFonts w:asciiTheme="majorHAnsi" w:hAnsiTheme="majorHAnsi"/>
        </w:rPr>
        <w:t>.</w:t>
      </w:r>
    </w:p>
    <w:sectPr w:rsidR="009A2CE7" w:rsidRPr="00121832" w:rsidSect="001B6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dsor El BT">
    <w:charset w:val="00"/>
    <w:family w:val="roman"/>
    <w:pitch w:val="variable"/>
    <w:sig w:usb0="00000087" w:usb1="00000000" w:usb2="00000000" w:usb3="00000000" w:csb0="0000001B" w:csb1="00000000"/>
  </w:font>
  <w:font w:name="NewZurica">
    <w:altName w:val="Times New Roman"/>
    <w:charset w:val="00"/>
    <w:family w:val="auto"/>
    <w:pitch w:val="variable"/>
    <w:sig w:usb0="00000083" w:usb1="00000000" w:usb2="00000000" w:usb3="00000000" w:csb0="00000009" w:csb1="00000000"/>
  </w:font>
  <w:font w:name="DLBNE M+ MTSY">
    <w:altName w:val="MTSY"/>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E7517"/>
    <w:multiLevelType w:val="hybridMultilevel"/>
    <w:tmpl w:val="924035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E5329E"/>
    <w:multiLevelType w:val="hybridMultilevel"/>
    <w:tmpl w:val="40320F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371F0A"/>
    <w:multiLevelType w:val="hybridMultilevel"/>
    <w:tmpl w:val="E45ACFE0"/>
    <w:lvl w:ilvl="0" w:tplc="8ED05D46">
      <w:start w:val="3"/>
      <w:numFmt w:val="decimal"/>
      <w:lvlText w:val="%1"/>
      <w:lvlJc w:val="left"/>
      <w:pPr>
        <w:tabs>
          <w:tab w:val="num" w:pos="720"/>
        </w:tabs>
        <w:ind w:left="720" w:hanging="360"/>
      </w:pPr>
      <w:rPr>
        <w:rFonts w:hint="default"/>
      </w:rPr>
    </w:lvl>
    <w:lvl w:ilvl="1" w:tplc="797C19F2">
      <w:start w:val="5"/>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3B1393"/>
    <w:multiLevelType w:val="hybridMultilevel"/>
    <w:tmpl w:val="5710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D5B71"/>
    <w:multiLevelType w:val="hybridMultilevel"/>
    <w:tmpl w:val="3BB61350"/>
    <w:lvl w:ilvl="0" w:tplc="D2F0D24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25A3C"/>
    <w:multiLevelType w:val="hybridMultilevel"/>
    <w:tmpl w:val="A126D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2A48D5"/>
    <w:multiLevelType w:val="hybridMultilevel"/>
    <w:tmpl w:val="3EAC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7"/>
    <w:rsid w:val="00121832"/>
    <w:rsid w:val="001B6EFA"/>
    <w:rsid w:val="00672347"/>
    <w:rsid w:val="009A2CE7"/>
    <w:rsid w:val="00BA3176"/>
    <w:rsid w:val="00D64EF4"/>
    <w:rsid w:val="00F80D57"/>
    <w:rsid w:val="00F8144F"/>
    <w:rsid w:val="00FB5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4F"/>
    <w:pPr>
      <w:ind w:left="720"/>
      <w:contextualSpacing/>
    </w:pPr>
  </w:style>
  <w:style w:type="character" w:customStyle="1" w:styleId="CharStyle9">
    <w:name w:val="Char Style 9"/>
    <w:rsid w:val="00F8144F"/>
    <w:rPr>
      <w:rFonts w:ascii="Windsor El BT" w:hAnsi="Windsor El BT"/>
      <w:color w:val="000000"/>
      <w:kern w:val="1"/>
      <w:sz w:val="51"/>
      <w:szCs w:val="51"/>
    </w:rPr>
  </w:style>
  <w:style w:type="character" w:customStyle="1" w:styleId="CharStyle8">
    <w:name w:val="Char Style 8"/>
    <w:rsid w:val="00F8144F"/>
    <w:rPr>
      <w:rFonts w:ascii="Windsor El BT" w:hAnsi="Windsor El BT"/>
      <w:color w:val="000000"/>
      <w:kern w:val="1"/>
      <w:sz w:val="51"/>
      <w:szCs w:val="51"/>
      <w:u w:val="single"/>
    </w:rPr>
  </w:style>
  <w:style w:type="character" w:customStyle="1" w:styleId="CharStyle6">
    <w:name w:val="Char Style 6"/>
    <w:rsid w:val="00F8144F"/>
    <w:rPr>
      <w:rFonts w:ascii="Windsor El BT" w:hAnsi="Windsor El BT"/>
      <w:color w:val="000000"/>
      <w:kern w:val="1"/>
      <w:sz w:val="51"/>
      <w:szCs w:val="51"/>
    </w:rPr>
  </w:style>
  <w:style w:type="paragraph" w:customStyle="1" w:styleId="ParaStyle5">
    <w:name w:val="Para Style 5"/>
    <w:rsid w:val="00F8144F"/>
    <w:pPr>
      <w:widowControl w:val="0"/>
      <w:suppressAutoHyphens/>
      <w:autoSpaceDE w:val="0"/>
      <w:autoSpaceDN w:val="0"/>
      <w:adjustRightInd w:val="0"/>
      <w:spacing w:line="480" w:lineRule="atLeast"/>
      <w:ind w:left="120" w:right="120"/>
      <w:jc w:val="center"/>
    </w:pPr>
    <w:rPr>
      <w:rFonts w:ascii="NewZurica" w:eastAsia="Times New Roman" w:hAnsi="NewZurica" w:cs="Times New Roman"/>
      <w:color w:val="000000"/>
      <w:kern w:val="1"/>
      <w:sz w:val="48"/>
      <w:szCs w:val="48"/>
    </w:rPr>
  </w:style>
  <w:style w:type="paragraph" w:styleId="BodyText">
    <w:name w:val="Body Text"/>
    <w:basedOn w:val="Normal"/>
    <w:link w:val="BodyTextChar"/>
    <w:rsid w:val="00F80D5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80D57"/>
    <w:rPr>
      <w:rFonts w:ascii="Times New Roman" w:eastAsia="Times New Roman" w:hAnsi="Times New Roman" w:cs="Times New Roman"/>
      <w:sz w:val="28"/>
      <w:szCs w:val="20"/>
    </w:rPr>
  </w:style>
  <w:style w:type="paragraph" w:customStyle="1" w:styleId="Default">
    <w:name w:val="Default"/>
    <w:rsid w:val="00F80D57"/>
    <w:pPr>
      <w:widowControl w:val="0"/>
      <w:autoSpaceDE w:val="0"/>
      <w:autoSpaceDN w:val="0"/>
      <w:adjustRightInd w:val="0"/>
    </w:pPr>
    <w:rPr>
      <w:rFonts w:ascii="DLBNE M+ MTSY" w:hAnsi="DLBNE M+ MTSY" w:cs="DLBNE M+ MTSY"/>
      <w:color w:val="000000"/>
    </w:rPr>
  </w:style>
  <w:style w:type="paragraph" w:customStyle="1" w:styleId="CM12">
    <w:name w:val="CM12"/>
    <w:basedOn w:val="Default"/>
    <w:next w:val="Default"/>
    <w:uiPriority w:val="99"/>
    <w:rsid w:val="00F80D57"/>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44F"/>
    <w:pPr>
      <w:ind w:left="720"/>
      <w:contextualSpacing/>
    </w:pPr>
  </w:style>
  <w:style w:type="character" w:customStyle="1" w:styleId="CharStyle9">
    <w:name w:val="Char Style 9"/>
    <w:rsid w:val="00F8144F"/>
    <w:rPr>
      <w:rFonts w:ascii="Windsor El BT" w:hAnsi="Windsor El BT"/>
      <w:color w:val="000000"/>
      <w:kern w:val="1"/>
      <w:sz w:val="51"/>
      <w:szCs w:val="51"/>
    </w:rPr>
  </w:style>
  <w:style w:type="character" w:customStyle="1" w:styleId="CharStyle8">
    <w:name w:val="Char Style 8"/>
    <w:rsid w:val="00F8144F"/>
    <w:rPr>
      <w:rFonts w:ascii="Windsor El BT" w:hAnsi="Windsor El BT"/>
      <w:color w:val="000000"/>
      <w:kern w:val="1"/>
      <w:sz w:val="51"/>
      <w:szCs w:val="51"/>
      <w:u w:val="single"/>
    </w:rPr>
  </w:style>
  <w:style w:type="character" w:customStyle="1" w:styleId="CharStyle6">
    <w:name w:val="Char Style 6"/>
    <w:rsid w:val="00F8144F"/>
    <w:rPr>
      <w:rFonts w:ascii="Windsor El BT" w:hAnsi="Windsor El BT"/>
      <w:color w:val="000000"/>
      <w:kern w:val="1"/>
      <w:sz w:val="51"/>
      <w:szCs w:val="51"/>
    </w:rPr>
  </w:style>
  <w:style w:type="paragraph" w:customStyle="1" w:styleId="ParaStyle5">
    <w:name w:val="Para Style 5"/>
    <w:rsid w:val="00F8144F"/>
    <w:pPr>
      <w:widowControl w:val="0"/>
      <w:suppressAutoHyphens/>
      <w:autoSpaceDE w:val="0"/>
      <w:autoSpaceDN w:val="0"/>
      <w:adjustRightInd w:val="0"/>
      <w:spacing w:line="480" w:lineRule="atLeast"/>
      <w:ind w:left="120" w:right="120"/>
      <w:jc w:val="center"/>
    </w:pPr>
    <w:rPr>
      <w:rFonts w:ascii="NewZurica" w:eastAsia="Times New Roman" w:hAnsi="NewZurica" w:cs="Times New Roman"/>
      <w:color w:val="000000"/>
      <w:kern w:val="1"/>
      <w:sz w:val="48"/>
      <w:szCs w:val="48"/>
    </w:rPr>
  </w:style>
  <w:style w:type="paragraph" w:styleId="BodyText">
    <w:name w:val="Body Text"/>
    <w:basedOn w:val="Normal"/>
    <w:link w:val="BodyTextChar"/>
    <w:rsid w:val="00F80D5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F80D57"/>
    <w:rPr>
      <w:rFonts w:ascii="Times New Roman" w:eastAsia="Times New Roman" w:hAnsi="Times New Roman" w:cs="Times New Roman"/>
      <w:sz w:val="28"/>
      <w:szCs w:val="20"/>
    </w:rPr>
  </w:style>
  <w:style w:type="paragraph" w:customStyle="1" w:styleId="Default">
    <w:name w:val="Default"/>
    <w:rsid w:val="00F80D57"/>
    <w:pPr>
      <w:widowControl w:val="0"/>
      <w:autoSpaceDE w:val="0"/>
      <w:autoSpaceDN w:val="0"/>
      <w:adjustRightInd w:val="0"/>
    </w:pPr>
    <w:rPr>
      <w:rFonts w:ascii="DLBNE M+ MTSY" w:hAnsi="DLBNE M+ MTSY" w:cs="DLBNE M+ MTSY"/>
      <w:color w:val="000000"/>
    </w:rPr>
  </w:style>
  <w:style w:type="paragraph" w:customStyle="1" w:styleId="CM12">
    <w:name w:val="CM12"/>
    <w:basedOn w:val="Default"/>
    <w:next w:val="Default"/>
    <w:uiPriority w:val="99"/>
    <w:rsid w:val="00F80D57"/>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2748</Characters>
  <Application>Microsoft Macintosh Word</Application>
  <DocSecurity>0</DocSecurity>
  <Lines>22</Lines>
  <Paragraphs>6</Paragraphs>
  <ScaleCrop>false</ScaleCrop>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Cross</dc:creator>
  <cp:keywords/>
  <dc:description/>
  <cp:lastModifiedBy>John Cross</cp:lastModifiedBy>
  <cp:revision>2</cp:revision>
  <dcterms:created xsi:type="dcterms:W3CDTF">2016-07-31T20:09:00Z</dcterms:created>
  <dcterms:modified xsi:type="dcterms:W3CDTF">2016-07-31T20:09:00Z</dcterms:modified>
</cp:coreProperties>
</file>