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DB27C" w14:textId="44EFFAA7" w:rsidR="003B036F" w:rsidRPr="003B036F" w:rsidRDefault="003B036F" w:rsidP="003B036F">
      <w:pPr>
        <w:pBdr>
          <w:bottom w:val="single" w:sz="6" w:space="0" w:color="666666"/>
        </w:pBdr>
        <w:spacing w:before="90" w:after="90" w:line="450" w:lineRule="atLeast"/>
        <w:outlineLvl w:val="3"/>
        <w:rPr>
          <w:rFonts w:ascii="&amp;quot" w:eastAsia="Times New Roman" w:hAnsi="&amp;quot" w:cs="Times New Roman"/>
          <w:b/>
          <w:bCs/>
          <w:color w:val="343A3F"/>
          <w:sz w:val="30"/>
          <w:szCs w:val="30"/>
        </w:rPr>
      </w:pPr>
      <w:r>
        <w:rPr>
          <w:rFonts w:ascii="&amp;quot" w:eastAsia="Times New Roman" w:hAnsi="&amp;quot" w:cs="Times New Roman"/>
          <w:b/>
          <w:bCs/>
          <w:color w:val="343A3F"/>
          <w:sz w:val="30"/>
          <w:szCs w:val="30"/>
        </w:rPr>
        <w:t>Final Portfolio Project</w:t>
      </w:r>
      <w:r w:rsidRPr="003B036F">
        <w:rPr>
          <w:rFonts w:ascii="&amp;quot" w:eastAsia="Times New Roman" w:hAnsi="&amp;quot" w:cs="Times New Roman"/>
          <w:b/>
          <w:bCs/>
          <w:color w:val="343A3F"/>
          <w:sz w:val="30"/>
          <w:szCs w:val="30"/>
        </w:rPr>
        <w:t>: Competitive Value of Healthcare IT</w:t>
      </w:r>
      <w:r>
        <w:rPr>
          <w:rFonts w:ascii="&amp;quot" w:eastAsia="Times New Roman" w:hAnsi="&amp;quot" w:cs="Times New Roman"/>
          <w:b/>
          <w:bCs/>
          <w:color w:val="343A3F"/>
          <w:sz w:val="30"/>
          <w:szCs w:val="30"/>
        </w:rPr>
        <w:t xml:space="preserve"> ( Do not complete but use this as a source to complete the portfolio milestone)</w:t>
      </w:r>
      <w:bookmarkStart w:id="0" w:name="_GoBack"/>
      <w:bookmarkEnd w:id="0"/>
    </w:p>
    <w:p w14:paraId="3AD4F106" w14:textId="77777777" w:rsidR="003B036F" w:rsidRPr="003B036F" w:rsidRDefault="003B036F" w:rsidP="003B036F">
      <w:pPr>
        <w:spacing w:before="180" w:after="180" w:line="240" w:lineRule="auto"/>
        <w:rPr>
          <w:rFonts w:ascii="&amp;quot" w:eastAsia="Times New Roman" w:hAnsi="&amp;quot" w:cs="Times New Roman"/>
          <w:color w:val="343A3F"/>
          <w:sz w:val="24"/>
          <w:szCs w:val="24"/>
        </w:rPr>
      </w:pPr>
      <w:r w:rsidRPr="003B036F">
        <w:rPr>
          <w:rFonts w:ascii="&amp;quot" w:eastAsia="Times New Roman" w:hAnsi="&amp;quot" w:cs="Times New Roman"/>
          <w:color w:val="343A3F"/>
          <w:sz w:val="24"/>
          <w:szCs w:val="24"/>
        </w:rPr>
        <w:t>Evaluate the sources of the competitive advantage and improvements in organizational performance. Discuss how these improvements help to leverage organizational processes and new business models. Describe the leveraging of IT innovations to improve organizational processes to help the organization meet its mission, vision, and strategic goals. Discuss the critical issues around data, new business models, and technology as a tool. Present your findings on how technology provides value and gives the organization an advantage.</w:t>
      </w:r>
    </w:p>
    <w:p w14:paraId="162F52F1" w14:textId="77777777" w:rsidR="003B036F" w:rsidRPr="003B036F" w:rsidRDefault="003B036F" w:rsidP="003B036F">
      <w:pPr>
        <w:numPr>
          <w:ilvl w:val="0"/>
          <w:numId w:val="1"/>
        </w:numPr>
        <w:spacing w:after="0" w:line="360" w:lineRule="atLeast"/>
        <w:ind w:left="375"/>
        <w:rPr>
          <w:rFonts w:ascii="&amp;quot" w:eastAsia="Times New Roman" w:hAnsi="&amp;quot" w:cs="Times New Roman"/>
          <w:color w:val="343A3F"/>
          <w:sz w:val="24"/>
          <w:szCs w:val="24"/>
        </w:rPr>
      </w:pPr>
      <w:r w:rsidRPr="003B036F">
        <w:rPr>
          <w:rFonts w:ascii="&amp;quot" w:eastAsia="Times New Roman" w:hAnsi="&amp;quot" w:cs="Times New Roman"/>
          <w:color w:val="343A3F"/>
          <w:sz w:val="24"/>
          <w:szCs w:val="24"/>
        </w:rPr>
        <w:t>Be 8-11 pages in length, not including the title and reference pages.</w:t>
      </w:r>
    </w:p>
    <w:p w14:paraId="308DA046" w14:textId="77777777" w:rsidR="003B036F" w:rsidRPr="003B036F" w:rsidRDefault="003B036F" w:rsidP="003B036F">
      <w:pPr>
        <w:numPr>
          <w:ilvl w:val="0"/>
          <w:numId w:val="1"/>
        </w:numPr>
        <w:spacing w:after="0" w:line="360" w:lineRule="atLeast"/>
        <w:ind w:left="375"/>
        <w:rPr>
          <w:rFonts w:ascii="&amp;quot" w:eastAsia="Times New Roman" w:hAnsi="&amp;quot" w:cs="Times New Roman"/>
          <w:color w:val="343A3F"/>
          <w:sz w:val="24"/>
          <w:szCs w:val="24"/>
        </w:rPr>
      </w:pPr>
      <w:r w:rsidRPr="003B036F">
        <w:rPr>
          <w:rFonts w:ascii="&amp;quot" w:eastAsia="Times New Roman" w:hAnsi="&amp;quot" w:cs="Times New Roman"/>
          <w:color w:val="343A3F"/>
          <w:sz w:val="24"/>
          <w:szCs w:val="24"/>
        </w:rPr>
        <w:t xml:space="preserve">Include 6 or more references, in addition to the textbook. Remember, you must support your thinking/opinions and prior knowledge with references; all facts must be supported; and in-text references used throughout the assignment must be included in an APA-formatted reference list. </w:t>
      </w:r>
    </w:p>
    <w:p w14:paraId="444A6429" w14:textId="77777777" w:rsidR="003B036F" w:rsidRPr="003B036F" w:rsidRDefault="003B036F" w:rsidP="003B036F">
      <w:pPr>
        <w:numPr>
          <w:ilvl w:val="0"/>
          <w:numId w:val="1"/>
        </w:numPr>
        <w:spacing w:after="0" w:line="360" w:lineRule="atLeast"/>
        <w:ind w:left="375"/>
        <w:rPr>
          <w:rFonts w:ascii="&amp;quot" w:eastAsia="Times New Roman" w:hAnsi="&amp;quot" w:cs="Times New Roman"/>
          <w:color w:val="343A3F"/>
          <w:sz w:val="24"/>
          <w:szCs w:val="24"/>
        </w:rPr>
      </w:pPr>
      <w:r w:rsidRPr="003B036F">
        <w:rPr>
          <w:rFonts w:ascii="&amp;quot" w:eastAsia="Times New Roman" w:hAnsi="&amp;quot" w:cs="Times New Roman"/>
          <w:color w:val="343A3F"/>
          <w:sz w:val="24"/>
          <w:szCs w:val="24"/>
        </w:rPr>
        <w:t xml:space="preserve">Be formatted according to the </w:t>
      </w:r>
      <w:hyperlink r:id="rId5" w:tgtFrame="_blank" w:history="1">
        <w:r w:rsidRPr="003B036F">
          <w:rPr>
            <w:rFonts w:ascii="&amp;quot" w:eastAsia="Times New Roman" w:hAnsi="&amp;quot" w:cs="Times New Roman"/>
            <w:color w:val="739ED4"/>
            <w:sz w:val="24"/>
            <w:szCs w:val="24"/>
            <w:u w:val="single"/>
          </w:rPr>
          <w:t>CSU-Global Guide to Writing and APA</w:t>
        </w:r>
        <w:r w:rsidRPr="003B036F">
          <w:rPr>
            <w:rFonts w:ascii="&amp;quot" w:eastAsia="Times New Roman" w:hAnsi="&amp;quot" w:cs="Times New Roman"/>
            <w:color w:val="739ED4"/>
            <w:sz w:val="24"/>
            <w:szCs w:val="24"/>
            <w:u w:val="single"/>
            <w:bdr w:val="none" w:sz="0" w:space="0" w:color="auto" w:frame="1"/>
          </w:rPr>
          <w:t> (Links to an external site.)</w:t>
        </w:r>
      </w:hyperlink>
      <w:r w:rsidRPr="003B036F">
        <w:rPr>
          <w:rFonts w:ascii="&amp;quot" w:eastAsia="Times New Roman" w:hAnsi="&amp;quot" w:cs="Times New Roman"/>
          <w:color w:val="343A3F"/>
          <w:sz w:val="24"/>
          <w:szCs w:val="24"/>
        </w:rPr>
        <w:t>.</w:t>
      </w:r>
    </w:p>
    <w:p w14:paraId="74F164B7" w14:textId="77777777" w:rsidR="003B036F" w:rsidRPr="003B036F" w:rsidRDefault="003B036F" w:rsidP="003B036F">
      <w:pPr>
        <w:spacing w:before="180" w:after="180" w:line="240" w:lineRule="auto"/>
        <w:rPr>
          <w:rFonts w:ascii="&amp;quot" w:eastAsia="Times New Roman" w:hAnsi="&amp;quot" w:cs="Times New Roman"/>
          <w:color w:val="343A3F"/>
          <w:sz w:val="24"/>
          <w:szCs w:val="24"/>
        </w:rPr>
      </w:pPr>
      <w:r w:rsidRPr="003B036F">
        <w:rPr>
          <w:rFonts w:ascii="&amp;quot" w:eastAsia="Times New Roman" w:hAnsi="&amp;quot" w:cs="Times New Roman"/>
          <w:color w:val="343A3F"/>
          <w:sz w:val="24"/>
          <w:szCs w:val="24"/>
        </w:rPr>
        <w:t>Review the grading rubric, which can be accessed from the module folder, for more details. Be sure to reach out to your instructor if you have questions about the assignment.</w:t>
      </w:r>
    </w:p>
    <w:p w14:paraId="5925722A" w14:textId="77777777" w:rsidR="00E17A0B" w:rsidRDefault="00E17A0B"/>
    <w:sectPr w:rsidR="00E17A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720ADC"/>
    <w:multiLevelType w:val="multilevel"/>
    <w:tmpl w:val="91280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36F"/>
    <w:rsid w:val="003B036F"/>
    <w:rsid w:val="00E17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E3A3D"/>
  <w15:chartTrackingRefBased/>
  <w15:docId w15:val="{E2A303CC-67EB-4FE5-B3D8-44913D26B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362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suglobal.libguides.com/apacitat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204</Words>
  <Characters>1163</Characters>
  <Application>Microsoft Office Word</Application>
  <DocSecurity>0</DocSecurity>
  <Lines>9</Lines>
  <Paragraphs>2</Paragraphs>
  <ScaleCrop>false</ScaleCrop>
  <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destiny brice</dc:creator>
  <cp:keywords/>
  <dc:description/>
  <cp:lastModifiedBy>destiny brice</cp:lastModifiedBy>
  <cp:revision>1</cp:revision>
  <dcterms:created xsi:type="dcterms:W3CDTF">2020-03-02T07:14:00Z</dcterms:created>
  <dcterms:modified xsi:type="dcterms:W3CDTF">2020-03-02T07:16:00Z</dcterms:modified>
</cp:coreProperties>
</file>