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8436" w14:textId="77777777" w:rsidR="00B73BD7" w:rsidRPr="00F9696D" w:rsidRDefault="00B73BD7" w:rsidP="00B73BD7"/>
    <w:p w14:paraId="20E5F4F8" w14:textId="77777777" w:rsidR="00B73BD7" w:rsidRPr="00F9696D" w:rsidRDefault="00B73BD7" w:rsidP="00B73BD7"/>
    <w:p w14:paraId="30F39068" w14:textId="77777777" w:rsidR="00B73BD7" w:rsidRPr="00F9696D" w:rsidRDefault="00B73BD7" w:rsidP="00B73BD7">
      <w:pPr>
        <w:spacing w:line="480" w:lineRule="auto"/>
      </w:pPr>
    </w:p>
    <w:p w14:paraId="0AF7B61C" w14:textId="77777777" w:rsidR="00B73BD7" w:rsidRPr="00F9696D" w:rsidRDefault="00B73BD7" w:rsidP="00B73BD7">
      <w:pPr>
        <w:spacing w:line="480" w:lineRule="auto"/>
      </w:pPr>
    </w:p>
    <w:p w14:paraId="5C11F8DB" w14:textId="77777777" w:rsidR="00B73BD7" w:rsidRPr="00F9696D" w:rsidRDefault="00B73BD7" w:rsidP="00B73BD7">
      <w:pPr>
        <w:spacing w:line="480" w:lineRule="auto"/>
      </w:pPr>
    </w:p>
    <w:p w14:paraId="3884DB9A" w14:textId="77777777" w:rsidR="00B73BD7" w:rsidRPr="00F9696D" w:rsidRDefault="00B73BD7" w:rsidP="00B73BD7">
      <w:pPr>
        <w:spacing w:line="480" w:lineRule="auto"/>
      </w:pPr>
    </w:p>
    <w:p w14:paraId="5BE967F4" w14:textId="77777777" w:rsidR="00B73BD7" w:rsidRPr="00F9696D" w:rsidRDefault="00B73BD7" w:rsidP="00B73BD7">
      <w:pPr>
        <w:spacing w:line="480" w:lineRule="auto"/>
      </w:pPr>
    </w:p>
    <w:p w14:paraId="494F9656" w14:textId="774DC986" w:rsidR="00571BE2" w:rsidRDefault="00011305" w:rsidP="00571BE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305">
        <w:rPr>
          <w:rFonts w:ascii="Times New Roman" w:hAnsi="Times New Roman" w:cs="Times New Roman"/>
          <w:sz w:val="24"/>
          <w:szCs w:val="24"/>
        </w:rPr>
        <w:t>Professional Ethics Statement</w:t>
      </w:r>
    </w:p>
    <w:p w14:paraId="2445E0A5" w14:textId="03E5A172" w:rsidR="007504BA" w:rsidRPr="00571BE2" w:rsidRDefault="00571BE2" w:rsidP="00571BE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Taiylore</w:t>
      </w:r>
      <w:proofErr w:type="spellEnd"/>
      <w:r w:rsidR="00A42C45" w:rsidRPr="00CD6F0F">
        <w:rPr>
          <w:szCs w:val="24"/>
        </w:rPr>
        <w:t xml:space="preserve"> </w:t>
      </w:r>
      <w:r w:rsidR="00A42C45" w:rsidRPr="00571BE2">
        <w:rPr>
          <w:rFonts w:ascii="Times New Roman" w:hAnsi="Times New Roman" w:cs="Times New Roman"/>
          <w:sz w:val="24"/>
          <w:szCs w:val="24"/>
        </w:rPr>
        <w:t>Merriweather</w:t>
      </w:r>
    </w:p>
    <w:p w14:paraId="27C7EE16" w14:textId="33393ABA" w:rsidR="007504BA" w:rsidRPr="00CD6F0F" w:rsidRDefault="007504BA" w:rsidP="007504BA">
      <w:pPr>
        <w:pStyle w:val="APAHeadingCenter"/>
        <w:rPr>
          <w:szCs w:val="24"/>
        </w:rPr>
      </w:pPr>
      <w:bookmarkStart w:id="0" w:name="bmTitlePageInst"/>
      <w:r w:rsidRPr="00CD6F0F">
        <w:rPr>
          <w:szCs w:val="24"/>
        </w:rPr>
        <w:t>Concordia University</w:t>
      </w:r>
      <w:bookmarkEnd w:id="0"/>
      <w:r w:rsidR="00602021" w:rsidRPr="00CD6F0F">
        <w:rPr>
          <w:szCs w:val="24"/>
        </w:rPr>
        <w:t>-</w:t>
      </w:r>
      <w:r w:rsidRPr="00CD6F0F">
        <w:rPr>
          <w:szCs w:val="24"/>
        </w:rPr>
        <w:t>Portland</w:t>
      </w:r>
    </w:p>
    <w:p w14:paraId="012B4B0B" w14:textId="77777777" w:rsidR="00B73BD7" w:rsidRPr="00CD6F0F" w:rsidRDefault="00B73BD7">
      <w:r w:rsidRPr="00CD6F0F">
        <w:br w:type="page"/>
      </w:r>
    </w:p>
    <w:p w14:paraId="79946D4C" w14:textId="15EAA03F" w:rsidR="00011305" w:rsidRDefault="00011305" w:rsidP="00CD062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305">
        <w:rPr>
          <w:rFonts w:ascii="Times New Roman" w:hAnsi="Times New Roman" w:cs="Times New Roman"/>
          <w:sz w:val="24"/>
          <w:szCs w:val="24"/>
        </w:rPr>
        <w:lastRenderedPageBreak/>
        <w:t>Professi</w:t>
      </w:r>
      <w:r w:rsidR="00386C7D">
        <w:rPr>
          <w:rFonts w:ascii="Times New Roman" w:hAnsi="Times New Roman" w:cs="Times New Roman"/>
          <w:sz w:val="24"/>
          <w:szCs w:val="24"/>
        </w:rPr>
        <w:t xml:space="preserve">onal Ethics Statement </w:t>
      </w:r>
    </w:p>
    <w:p w14:paraId="74EA8EA7" w14:textId="4E31F325" w:rsidR="00D73005" w:rsidRPr="00011305" w:rsidRDefault="00D73005" w:rsidP="0001130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1305">
        <w:rPr>
          <w:rFonts w:ascii="Times New Roman" w:hAnsi="Times New Roman" w:cs="Times New Roman"/>
          <w:b/>
          <w:sz w:val="24"/>
          <w:szCs w:val="24"/>
        </w:rPr>
        <w:t>Ethical Foundations</w:t>
      </w:r>
    </w:p>
    <w:p w14:paraId="0FB692CD" w14:textId="0BB89C93" w:rsidR="00D67DBF" w:rsidRPr="00CD6F0F" w:rsidRDefault="00DF375F" w:rsidP="00100066">
      <w:pPr>
        <w:pStyle w:val="NoSpacing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ab/>
        <w:t>My personal ethics are based on a strong foundation of Integrity and Honesty</w:t>
      </w:r>
      <w:r w:rsidR="00CD6F0F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="00A42C45" w:rsidRPr="00CD6F0F">
        <w:rPr>
          <w:rFonts w:ascii="Times New Roman" w:hAnsi="Times New Roman" w:cs="Times New Roman"/>
          <w:sz w:val="24"/>
          <w:szCs w:val="24"/>
        </w:rPr>
        <w:t>As a</w:t>
      </w:r>
      <w:r w:rsidR="0011081A">
        <w:rPr>
          <w:rFonts w:ascii="Times New Roman" w:hAnsi="Times New Roman" w:cs="Times New Roman"/>
          <w:sz w:val="24"/>
          <w:szCs w:val="24"/>
        </w:rPr>
        <w:t xml:space="preserve"> future</w:t>
      </w:r>
      <w:r w:rsidR="00A42C45" w:rsidRPr="00CD6F0F">
        <w:rPr>
          <w:rFonts w:ascii="Times New Roman" w:hAnsi="Times New Roman" w:cs="Times New Roman"/>
          <w:sz w:val="24"/>
          <w:szCs w:val="24"/>
        </w:rPr>
        <w:t xml:space="preserve"> elementary school educator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, </w:t>
      </w:r>
      <w:r w:rsidR="00775A34">
        <w:rPr>
          <w:rFonts w:ascii="Times New Roman" w:hAnsi="Times New Roman" w:cs="Times New Roman"/>
          <w:sz w:val="24"/>
          <w:szCs w:val="24"/>
        </w:rPr>
        <w:t xml:space="preserve">I have established an ethical </w:t>
      </w:r>
      <w:r w:rsidR="00011305">
        <w:rPr>
          <w:rFonts w:ascii="Times New Roman" w:hAnsi="Times New Roman" w:cs="Times New Roman"/>
          <w:sz w:val="24"/>
          <w:szCs w:val="24"/>
        </w:rPr>
        <w:t>framework, which</w:t>
      </w:r>
      <w:r w:rsidR="00775A34">
        <w:rPr>
          <w:rFonts w:ascii="Times New Roman" w:hAnsi="Times New Roman" w:cs="Times New Roman"/>
          <w:sz w:val="24"/>
          <w:szCs w:val="24"/>
        </w:rPr>
        <w:t xml:space="preserve"> </w:t>
      </w:r>
      <w:r w:rsidR="00745687" w:rsidRPr="00CD6F0F">
        <w:rPr>
          <w:rFonts w:ascii="Times New Roman" w:hAnsi="Times New Roman" w:cs="Times New Roman"/>
          <w:sz w:val="24"/>
          <w:szCs w:val="24"/>
        </w:rPr>
        <w:t>considers religious convictions, family background</w:t>
      </w:r>
      <w:r w:rsidR="00CD6F0F">
        <w:rPr>
          <w:rFonts w:ascii="Times New Roman" w:hAnsi="Times New Roman" w:cs="Times New Roman"/>
          <w:sz w:val="24"/>
          <w:szCs w:val="24"/>
        </w:rPr>
        <w:t>,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 and global perspective to</w:t>
      </w:r>
      <w:r w:rsidR="00A42C45" w:rsidRPr="00CD6F0F">
        <w:rPr>
          <w:rFonts w:ascii="Times New Roman" w:hAnsi="Times New Roman" w:cs="Times New Roman"/>
          <w:sz w:val="24"/>
          <w:szCs w:val="24"/>
        </w:rPr>
        <w:t xml:space="preserve"> education. 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These considerations have helped </w:t>
      </w:r>
      <w:r w:rsidR="00775A34">
        <w:rPr>
          <w:rFonts w:ascii="Times New Roman" w:hAnsi="Times New Roman" w:cs="Times New Roman"/>
          <w:sz w:val="24"/>
          <w:szCs w:val="24"/>
        </w:rPr>
        <w:t xml:space="preserve">provide guidance as I </w:t>
      </w:r>
      <w:r w:rsidR="00D67DBF" w:rsidRPr="00CD6F0F">
        <w:rPr>
          <w:rFonts w:ascii="Times New Roman" w:hAnsi="Times New Roman" w:cs="Times New Roman"/>
          <w:sz w:val="24"/>
          <w:szCs w:val="24"/>
        </w:rPr>
        <w:t>for</w:t>
      </w:r>
      <w:bookmarkStart w:id="1" w:name="_GoBack"/>
      <w:bookmarkEnd w:id="1"/>
      <w:r w:rsidR="00D67DBF" w:rsidRPr="00CD6F0F">
        <w:rPr>
          <w:rFonts w:ascii="Times New Roman" w:hAnsi="Times New Roman" w:cs="Times New Roman"/>
          <w:sz w:val="24"/>
          <w:szCs w:val="24"/>
        </w:rPr>
        <w:t>m an ethical framework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 that can serve in all aspects of life inc</w:t>
      </w:r>
      <w:r w:rsidR="00A42C45" w:rsidRPr="00CD6F0F">
        <w:rPr>
          <w:rFonts w:ascii="Times New Roman" w:hAnsi="Times New Roman" w:cs="Times New Roman"/>
          <w:sz w:val="24"/>
          <w:szCs w:val="24"/>
        </w:rPr>
        <w:t xml:space="preserve">luding my professional position. </w:t>
      </w:r>
      <w:r w:rsidRPr="00CD6F0F">
        <w:rPr>
          <w:rFonts w:ascii="Times New Roman" w:hAnsi="Times New Roman" w:cs="Times New Roman"/>
          <w:sz w:val="24"/>
          <w:szCs w:val="24"/>
        </w:rPr>
        <w:t>Josephso</w:t>
      </w:r>
      <w:r w:rsidR="00775A34">
        <w:rPr>
          <w:rFonts w:ascii="Times New Roman" w:hAnsi="Times New Roman" w:cs="Times New Roman"/>
          <w:sz w:val="24"/>
          <w:szCs w:val="24"/>
        </w:rPr>
        <w:t>n (2010) penned, “</w:t>
      </w:r>
      <w:r w:rsidRPr="00CD6F0F">
        <w:rPr>
          <w:rFonts w:ascii="Times New Roman" w:hAnsi="Times New Roman" w:cs="Times New Roman"/>
          <w:sz w:val="24"/>
          <w:szCs w:val="24"/>
        </w:rPr>
        <w:t>integrity was defined as “wholeness and consistency” which require</w:t>
      </w:r>
      <w:r w:rsidR="002E78EB" w:rsidRPr="00CD6F0F">
        <w:rPr>
          <w:rFonts w:ascii="Times New Roman" w:hAnsi="Times New Roman" w:cs="Times New Roman"/>
          <w:sz w:val="24"/>
          <w:szCs w:val="24"/>
        </w:rPr>
        <w:t>s</w:t>
      </w:r>
      <w:r w:rsidRPr="00CD6F0F">
        <w:rPr>
          <w:rFonts w:ascii="Times New Roman" w:hAnsi="Times New Roman" w:cs="Times New Roman"/>
          <w:sz w:val="24"/>
          <w:szCs w:val="24"/>
        </w:rPr>
        <w:t xml:space="preserve"> us to set our standards and convictions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 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that we desire 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for us and </w:t>
      </w:r>
      <w:r w:rsidRPr="00CD6F0F">
        <w:rPr>
          <w:rFonts w:ascii="Times New Roman" w:hAnsi="Times New Roman" w:cs="Times New Roman"/>
          <w:sz w:val="24"/>
          <w:szCs w:val="24"/>
        </w:rPr>
        <w:t>then live by them</w:t>
      </w:r>
      <w:r w:rsidR="00775A34">
        <w:rPr>
          <w:rFonts w:ascii="Times New Roman" w:hAnsi="Times New Roman" w:cs="Times New Roman"/>
          <w:sz w:val="24"/>
          <w:szCs w:val="24"/>
        </w:rPr>
        <w:t>” (p.6)</w:t>
      </w:r>
      <w:r w:rsidRPr="00CD6F0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F91895" w14:textId="31E0335C" w:rsidR="002E78EB" w:rsidRPr="00CD6F0F" w:rsidRDefault="00CD062A" w:rsidP="00100066">
      <w:pPr>
        <w:pStyle w:val="NoSpacing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>As I reviewed the theories and ethical frameworks of Borgmann (2014), Josephson (2010), Palmer (2014)</w:t>
      </w:r>
      <w:r w:rsidR="00D67DBF" w:rsidRPr="00CD6F0F">
        <w:rPr>
          <w:rFonts w:ascii="Times New Roman" w:hAnsi="Times New Roman" w:cs="Times New Roman"/>
          <w:sz w:val="24"/>
          <w:szCs w:val="24"/>
        </w:rPr>
        <w:t>,</w:t>
      </w:r>
      <w:r w:rsidRPr="00CD6F0F">
        <w:rPr>
          <w:rFonts w:ascii="Times New Roman" w:hAnsi="Times New Roman" w:cs="Times New Roman"/>
          <w:sz w:val="24"/>
          <w:szCs w:val="24"/>
        </w:rPr>
        <w:t xml:space="preserve"> and Hinman (200</w:t>
      </w:r>
      <w:r w:rsidR="002E78EB" w:rsidRPr="00CD6F0F">
        <w:rPr>
          <w:rFonts w:ascii="Times New Roman" w:hAnsi="Times New Roman" w:cs="Times New Roman"/>
          <w:sz w:val="24"/>
          <w:szCs w:val="24"/>
        </w:rPr>
        <w:t>2</w:t>
      </w:r>
      <w:r w:rsidRPr="00CD6F0F">
        <w:rPr>
          <w:rFonts w:ascii="Times New Roman" w:hAnsi="Times New Roman" w:cs="Times New Roman"/>
          <w:sz w:val="24"/>
          <w:szCs w:val="24"/>
        </w:rPr>
        <w:t xml:space="preserve">) this week, it became evident in </w:t>
      </w:r>
      <w:r w:rsidR="002E78EB" w:rsidRPr="00CD6F0F">
        <w:rPr>
          <w:rFonts w:ascii="Times New Roman" w:hAnsi="Times New Roman" w:cs="Times New Roman"/>
          <w:sz w:val="24"/>
          <w:szCs w:val="24"/>
        </w:rPr>
        <w:t>our</w:t>
      </w:r>
      <w:r w:rsidRPr="00CD6F0F">
        <w:rPr>
          <w:rFonts w:ascii="Times New Roman" w:hAnsi="Times New Roman" w:cs="Times New Roman"/>
          <w:sz w:val="24"/>
          <w:szCs w:val="24"/>
        </w:rPr>
        <w:t xml:space="preserve"> complex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 and</w:t>
      </w:r>
      <w:r w:rsidRPr="00CD6F0F">
        <w:rPr>
          <w:rFonts w:ascii="Times New Roman" w:hAnsi="Times New Roman" w:cs="Times New Roman"/>
          <w:sz w:val="24"/>
          <w:szCs w:val="24"/>
        </w:rPr>
        <w:t xml:space="preserve"> diverse culture, </w:t>
      </w:r>
      <w:r w:rsidR="001E0356">
        <w:rPr>
          <w:rFonts w:ascii="Times New Roman" w:hAnsi="Times New Roman" w:cs="Times New Roman"/>
          <w:sz w:val="24"/>
          <w:szCs w:val="24"/>
        </w:rPr>
        <w:t xml:space="preserve">there is a </w:t>
      </w:r>
      <w:r w:rsidRPr="00CD6F0F">
        <w:rPr>
          <w:rFonts w:ascii="Times New Roman" w:hAnsi="Times New Roman" w:cs="Times New Roman"/>
          <w:sz w:val="24"/>
          <w:szCs w:val="24"/>
        </w:rPr>
        <w:t xml:space="preserve">need 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to have a base ethical foundation of virtues and defined character </w:t>
      </w:r>
      <w:r w:rsidR="001E0356" w:rsidRPr="00CD6F0F">
        <w:rPr>
          <w:rFonts w:ascii="Times New Roman" w:hAnsi="Times New Roman" w:cs="Times New Roman"/>
          <w:sz w:val="24"/>
          <w:szCs w:val="24"/>
        </w:rPr>
        <w:t>traits, which</w:t>
      </w:r>
      <w:r w:rsidR="001E0356">
        <w:rPr>
          <w:rFonts w:ascii="Times New Roman" w:hAnsi="Times New Roman" w:cs="Times New Roman"/>
          <w:sz w:val="24"/>
          <w:szCs w:val="24"/>
        </w:rPr>
        <w:t xml:space="preserve"> </w:t>
      </w:r>
      <w:r w:rsidR="002E78EB" w:rsidRPr="00CD6F0F">
        <w:rPr>
          <w:rFonts w:ascii="Times New Roman" w:hAnsi="Times New Roman" w:cs="Times New Roman"/>
          <w:sz w:val="24"/>
          <w:szCs w:val="24"/>
        </w:rPr>
        <w:t>allow us to integrate all ethical theories into our framework</w:t>
      </w:r>
      <w:r w:rsidR="009D7046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This will allow us to make the best decision for </w:t>
      </w:r>
      <w:r w:rsidR="00D67DBF" w:rsidRPr="00CD6F0F">
        <w:rPr>
          <w:rFonts w:ascii="Times New Roman" w:hAnsi="Times New Roman" w:cs="Times New Roman"/>
          <w:sz w:val="24"/>
          <w:szCs w:val="24"/>
        </w:rPr>
        <w:t>our</w:t>
      </w:r>
      <w:r w:rsidR="009D7046">
        <w:rPr>
          <w:rFonts w:ascii="Times New Roman" w:hAnsi="Times New Roman" w:cs="Times New Roman"/>
          <w:sz w:val="24"/>
          <w:szCs w:val="24"/>
        </w:rPr>
        <w:t xml:space="preserve"> staff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 and students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, while providing </w:t>
      </w:r>
      <w:r w:rsidR="009D7046">
        <w:rPr>
          <w:rFonts w:ascii="Times New Roman" w:hAnsi="Times New Roman" w:cs="Times New Roman"/>
          <w:sz w:val="24"/>
          <w:szCs w:val="24"/>
        </w:rPr>
        <w:t xml:space="preserve">them </w:t>
      </w:r>
      <w:r w:rsidR="00D64EF0" w:rsidRPr="00CD6F0F">
        <w:rPr>
          <w:rFonts w:ascii="Times New Roman" w:hAnsi="Times New Roman" w:cs="Times New Roman"/>
          <w:sz w:val="24"/>
          <w:szCs w:val="24"/>
        </w:rPr>
        <w:t xml:space="preserve">with the best possible </w:t>
      </w:r>
      <w:r w:rsidR="009D7046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choices </w:t>
      </w:r>
      <w:r w:rsidR="00D67DBF" w:rsidRPr="00CD6F0F">
        <w:rPr>
          <w:rFonts w:ascii="Times New Roman" w:hAnsi="Times New Roman" w:cs="Times New Roman"/>
          <w:sz w:val="24"/>
          <w:szCs w:val="24"/>
        </w:rPr>
        <w:t>and the ability to meet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 their cultural and </w:t>
      </w:r>
      <w:r w:rsidR="00011305">
        <w:rPr>
          <w:rFonts w:ascii="Times New Roman" w:hAnsi="Times New Roman" w:cs="Times New Roman"/>
          <w:sz w:val="24"/>
          <w:szCs w:val="24"/>
        </w:rPr>
        <w:t>religious needs. (Hinman, 2002)</w:t>
      </w:r>
    </w:p>
    <w:p w14:paraId="425BC247" w14:textId="19FA1CF7" w:rsidR="00F414C3" w:rsidRPr="00CD6F0F" w:rsidRDefault="00F414C3" w:rsidP="00100066">
      <w:pPr>
        <w:pStyle w:val="NoSpacing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ab/>
        <w:t xml:space="preserve">If the Ethics of Duty </w:t>
      </w:r>
      <w:r w:rsidR="00D64EF0" w:rsidRPr="00CD6F0F">
        <w:rPr>
          <w:rFonts w:ascii="Times New Roman" w:hAnsi="Times New Roman" w:cs="Times New Roman"/>
          <w:sz w:val="24"/>
          <w:szCs w:val="24"/>
        </w:rPr>
        <w:t>is</w:t>
      </w:r>
      <w:r w:rsidRPr="00CD6F0F">
        <w:rPr>
          <w:rFonts w:ascii="Times New Roman" w:hAnsi="Times New Roman" w:cs="Times New Roman"/>
          <w:sz w:val="24"/>
          <w:szCs w:val="24"/>
        </w:rPr>
        <w:t xml:space="preserve"> included in our personal ethical frameworks, then we 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are stating that we </w:t>
      </w:r>
      <w:r w:rsidRPr="00CD6F0F">
        <w:rPr>
          <w:rFonts w:ascii="Times New Roman" w:hAnsi="Times New Roman" w:cs="Times New Roman"/>
          <w:sz w:val="24"/>
          <w:szCs w:val="24"/>
        </w:rPr>
        <w:t>will cho</w:t>
      </w:r>
      <w:r w:rsidR="00D64EF0" w:rsidRPr="00CD6F0F">
        <w:rPr>
          <w:rFonts w:ascii="Times New Roman" w:hAnsi="Times New Roman" w:cs="Times New Roman"/>
          <w:sz w:val="24"/>
          <w:szCs w:val="24"/>
        </w:rPr>
        <w:t>o</w:t>
      </w:r>
      <w:r w:rsidRPr="00CD6F0F">
        <w:rPr>
          <w:rFonts w:ascii="Times New Roman" w:hAnsi="Times New Roman" w:cs="Times New Roman"/>
          <w:sz w:val="24"/>
          <w:szCs w:val="24"/>
        </w:rPr>
        <w:t>se to do the right thing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, </w:t>
      </w:r>
      <w:r w:rsidRPr="00CD6F0F">
        <w:rPr>
          <w:rFonts w:ascii="Times New Roman" w:hAnsi="Times New Roman" w:cs="Times New Roman"/>
          <w:sz w:val="24"/>
          <w:szCs w:val="24"/>
        </w:rPr>
        <w:t>for the right reasons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 and </w:t>
      </w:r>
      <w:r w:rsidRPr="00CD6F0F">
        <w:rPr>
          <w:rFonts w:ascii="Times New Roman" w:hAnsi="Times New Roman" w:cs="Times New Roman"/>
          <w:sz w:val="24"/>
          <w:szCs w:val="24"/>
        </w:rPr>
        <w:t xml:space="preserve">not for personal gain or 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for </w:t>
      </w:r>
      <w:r w:rsidRPr="00CD6F0F">
        <w:rPr>
          <w:rFonts w:ascii="Times New Roman" w:hAnsi="Times New Roman" w:cs="Times New Roman"/>
          <w:sz w:val="24"/>
          <w:szCs w:val="24"/>
        </w:rPr>
        <w:t>our egos.</w:t>
      </w:r>
      <w:r w:rsidR="00011305">
        <w:rPr>
          <w:rFonts w:ascii="Times New Roman" w:hAnsi="Times New Roman" w:cs="Times New Roman"/>
          <w:sz w:val="24"/>
          <w:szCs w:val="24"/>
        </w:rPr>
        <w:t xml:space="preserve"> (Hinman, 2002)</w:t>
      </w:r>
      <w:r w:rsidR="00011305" w:rsidRPr="00CD6F0F">
        <w:rPr>
          <w:rFonts w:ascii="Times New Roman" w:hAnsi="Times New Roman" w:cs="Times New Roman"/>
          <w:sz w:val="24"/>
          <w:szCs w:val="24"/>
        </w:rPr>
        <w:t xml:space="preserve"> </w:t>
      </w:r>
      <w:r w:rsidRPr="00CD6F0F">
        <w:rPr>
          <w:rFonts w:ascii="Times New Roman" w:hAnsi="Times New Roman" w:cs="Times New Roman"/>
          <w:sz w:val="24"/>
          <w:szCs w:val="24"/>
        </w:rPr>
        <w:t xml:space="preserve">We will take into consideration </w:t>
      </w:r>
      <w:r w:rsidR="00A42C45" w:rsidRPr="00CD6F0F">
        <w:rPr>
          <w:rFonts w:ascii="Times New Roman" w:hAnsi="Times New Roman" w:cs="Times New Roman"/>
          <w:sz w:val="24"/>
          <w:szCs w:val="24"/>
        </w:rPr>
        <w:t xml:space="preserve">education is not one size fits all and there is a need for professional services and accommodations to fit the needs of each student. </w:t>
      </w:r>
      <w:r w:rsidRPr="00CD6F0F">
        <w:rPr>
          <w:rFonts w:ascii="Times New Roman" w:hAnsi="Times New Roman" w:cs="Times New Roman"/>
          <w:sz w:val="24"/>
          <w:szCs w:val="24"/>
        </w:rPr>
        <w:t>This</w:t>
      </w:r>
      <w:r w:rsidR="008A69C9" w:rsidRPr="00CD6F0F">
        <w:rPr>
          <w:rFonts w:ascii="Times New Roman" w:hAnsi="Times New Roman" w:cs="Times New Roman"/>
          <w:sz w:val="24"/>
          <w:szCs w:val="24"/>
        </w:rPr>
        <w:t xml:space="preserve"> includes consideration of the student</w:t>
      </w:r>
      <w:r w:rsidRPr="00CD6F0F">
        <w:rPr>
          <w:rFonts w:ascii="Times New Roman" w:hAnsi="Times New Roman" w:cs="Times New Roman"/>
          <w:sz w:val="24"/>
          <w:szCs w:val="24"/>
        </w:rPr>
        <w:t xml:space="preserve">’s right to </w:t>
      </w:r>
      <w:r w:rsidR="008A69C9" w:rsidRPr="00CD6F0F">
        <w:rPr>
          <w:rFonts w:ascii="Times New Roman" w:hAnsi="Times New Roman" w:cs="Times New Roman"/>
          <w:sz w:val="24"/>
          <w:szCs w:val="24"/>
        </w:rPr>
        <w:t xml:space="preserve">free and public education without discrimination </w:t>
      </w:r>
      <w:r w:rsidRPr="00CD6F0F">
        <w:rPr>
          <w:rFonts w:ascii="Times New Roman" w:hAnsi="Times New Roman" w:cs="Times New Roman"/>
          <w:sz w:val="24"/>
          <w:szCs w:val="24"/>
        </w:rPr>
        <w:t>and autonomy.</w:t>
      </w:r>
      <w:r w:rsidR="008A69C9" w:rsidRPr="00CD6F0F">
        <w:rPr>
          <w:rFonts w:ascii="Times New Roman" w:hAnsi="Times New Roman" w:cs="Times New Roman"/>
          <w:sz w:val="24"/>
          <w:szCs w:val="24"/>
        </w:rPr>
        <w:t xml:space="preserve"> 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The inclusion of 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Ethics of Rights 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into our framework 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ensures we will consider human decency in our </w:t>
      </w:r>
      <w:r w:rsidR="008A69C9" w:rsidRPr="00CD6F0F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745687" w:rsidRPr="00CD6F0F">
        <w:rPr>
          <w:rFonts w:ascii="Times New Roman" w:hAnsi="Times New Roman" w:cs="Times New Roman"/>
          <w:sz w:val="24"/>
          <w:szCs w:val="24"/>
        </w:rPr>
        <w:t>optio</w:t>
      </w:r>
      <w:r w:rsidR="008A69C9" w:rsidRPr="00CD6F0F">
        <w:rPr>
          <w:rFonts w:ascii="Times New Roman" w:hAnsi="Times New Roman" w:cs="Times New Roman"/>
          <w:sz w:val="24"/>
          <w:szCs w:val="24"/>
        </w:rPr>
        <w:t xml:space="preserve">ns. </w:t>
      </w:r>
      <w:r w:rsidR="00745687" w:rsidRPr="00CD6F0F">
        <w:rPr>
          <w:rFonts w:ascii="Times New Roman" w:hAnsi="Times New Roman" w:cs="Times New Roman"/>
          <w:sz w:val="24"/>
          <w:szCs w:val="24"/>
        </w:rPr>
        <w:t>Also</w:t>
      </w:r>
      <w:r w:rsidR="00486E35" w:rsidRPr="00CD6F0F">
        <w:rPr>
          <w:rFonts w:ascii="Times New Roman" w:hAnsi="Times New Roman" w:cs="Times New Roman"/>
          <w:sz w:val="24"/>
          <w:szCs w:val="24"/>
        </w:rPr>
        <w:t>,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 the Ethics of Respect includes </w:t>
      </w:r>
      <w:r w:rsidR="009D7046" w:rsidRPr="00CD6F0F">
        <w:rPr>
          <w:rFonts w:ascii="Times New Roman" w:hAnsi="Times New Roman" w:cs="Times New Roman"/>
          <w:sz w:val="24"/>
          <w:szCs w:val="24"/>
        </w:rPr>
        <w:t>decision-making</w:t>
      </w:r>
      <w:r w:rsidR="008A69C9" w:rsidRPr="00CD6F0F">
        <w:rPr>
          <w:rFonts w:ascii="Times New Roman" w:hAnsi="Times New Roman" w:cs="Times New Roman"/>
          <w:sz w:val="24"/>
          <w:szCs w:val="24"/>
        </w:rPr>
        <w:t xml:space="preserve"> considering the student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’s culture and ethnic background along with religious preferences in that </w:t>
      </w:r>
      <w:r w:rsidR="00745687" w:rsidRPr="00CD6F0F">
        <w:rPr>
          <w:rFonts w:ascii="Times New Roman" w:hAnsi="Times New Roman" w:cs="Times New Roman"/>
          <w:sz w:val="24"/>
          <w:szCs w:val="24"/>
        </w:rPr>
        <w:lastRenderedPageBreak/>
        <w:t>process while p</w:t>
      </w:r>
      <w:r w:rsidR="00C21CD4" w:rsidRPr="00CD6F0F">
        <w:rPr>
          <w:rFonts w:ascii="Times New Roman" w:hAnsi="Times New Roman" w:cs="Times New Roman"/>
          <w:sz w:val="24"/>
          <w:szCs w:val="24"/>
        </w:rPr>
        <w:t>roviding respect for the students and their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 rights to be involved in their</w:t>
      </w:r>
      <w:r w:rsidR="00C21CD4" w:rsidRPr="00CD6F0F">
        <w:rPr>
          <w:rFonts w:ascii="Times New Roman" w:hAnsi="Times New Roman" w:cs="Times New Roman"/>
          <w:sz w:val="24"/>
          <w:szCs w:val="24"/>
        </w:rPr>
        <w:t xml:space="preserve"> educational goals</w:t>
      </w:r>
      <w:r w:rsidR="00745687" w:rsidRPr="00CD6F0F">
        <w:rPr>
          <w:rFonts w:ascii="Times New Roman" w:hAnsi="Times New Roman" w:cs="Times New Roman"/>
          <w:sz w:val="24"/>
          <w:szCs w:val="24"/>
        </w:rPr>
        <w:t>.</w:t>
      </w:r>
    </w:p>
    <w:p w14:paraId="2CCE775C" w14:textId="50F99A29" w:rsidR="00450CDA" w:rsidRPr="00CD6F0F" w:rsidRDefault="00450CDA" w:rsidP="00100066">
      <w:pPr>
        <w:pStyle w:val="NoSpacing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ab/>
        <w:t>The Ethics of Duty and Utilitarianism impact my ethical framework the most</w:t>
      </w:r>
      <w:r w:rsidR="00A05411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Pr="00CD6F0F">
        <w:rPr>
          <w:rFonts w:ascii="Times New Roman" w:hAnsi="Times New Roman" w:cs="Times New Roman"/>
          <w:sz w:val="24"/>
          <w:szCs w:val="24"/>
        </w:rPr>
        <w:t>In my effor</w:t>
      </w:r>
      <w:r w:rsidR="00C21CD4" w:rsidRPr="00CD6F0F">
        <w:rPr>
          <w:rFonts w:ascii="Times New Roman" w:hAnsi="Times New Roman" w:cs="Times New Roman"/>
          <w:sz w:val="24"/>
          <w:szCs w:val="24"/>
        </w:rPr>
        <w:t xml:space="preserve">ts to do the right thing for my </w:t>
      </w:r>
      <w:r w:rsidRPr="00CD6F0F">
        <w:rPr>
          <w:rFonts w:ascii="Times New Roman" w:hAnsi="Times New Roman" w:cs="Times New Roman"/>
          <w:sz w:val="24"/>
          <w:szCs w:val="24"/>
        </w:rPr>
        <w:t>s</w:t>
      </w:r>
      <w:r w:rsidR="00C21CD4" w:rsidRPr="00CD6F0F">
        <w:rPr>
          <w:rFonts w:ascii="Times New Roman" w:hAnsi="Times New Roman" w:cs="Times New Roman"/>
          <w:sz w:val="24"/>
          <w:szCs w:val="24"/>
        </w:rPr>
        <w:t>tudents</w:t>
      </w:r>
      <w:r w:rsidRPr="00CD6F0F">
        <w:rPr>
          <w:rFonts w:ascii="Times New Roman" w:hAnsi="Times New Roman" w:cs="Times New Roman"/>
          <w:sz w:val="24"/>
          <w:szCs w:val="24"/>
        </w:rPr>
        <w:t xml:space="preserve"> </w:t>
      </w:r>
      <w:r w:rsidR="00C21CD4" w:rsidRPr="00CD6F0F">
        <w:rPr>
          <w:rFonts w:ascii="Times New Roman" w:hAnsi="Times New Roman" w:cs="Times New Roman"/>
          <w:sz w:val="24"/>
          <w:szCs w:val="24"/>
        </w:rPr>
        <w:t xml:space="preserve">I </w:t>
      </w:r>
      <w:r w:rsidRPr="00CD6F0F">
        <w:rPr>
          <w:rFonts w:ascii="Times New Roman" w:hAnsi="Times New Roman" w:cs="Times New Roman"/>
          <w:sz w:val="24"/>
          <w:szCs w:val="24"/>
        </w:rPr>
        <w:t>must consider the reason, my professional role</w:t>
      </w:r>
      <w:r w:rsidR="00240087" w:rsidRPr="00CD6F0F">
        <w:rPr>
          <w:rFonts w:ascii="Times New Roman" w:hAnsi="Times New Roman" w:cs="Times New Roman"/>
          <w:sz w:val="24"/>
          <w:szCs w:val="24"/>
        </w:rPr>
        <w:t>,</w:t>
      </w:r>
      <w:r w:rsidRPr="00CD6F0F">
        <w:rPr>
          <w:rFonts w:ascii="Times New Roman" w:hAnsi="Times New Roman" w:cs="Times New Roman"/>
          <w:sz w:val="24"/>
          <w:szCs w:val="24"/>
        </w:rPr>
        <w:t xml:space="preserve"> and the roles of</w:t>
      </w:r>
      <w:r w:rsidR="00A05411" w:rsidRPr="00CD6F0F">
        <w:rPr>
          <w:rFonts w:ascii="Times New Roman" w:hAnsi="Times New Roman" w:cs="Times New Roman"/>
          <w:sz w:val="24"/>
          <w:szCs w:val="24"/>
        </w:rPr>
        <w:t xml:space="preserve"> student</w:t>
      </w:r>
      <w:r w:rsidRPr="00CD6F0F">
        <w:rPr>
          <w:rFonts w:ascii="Times New Roman" w:hAnsi="Times New Roman" w:cs="Times New Roman"/>
          <w:sz w:val="24"/>
          <w:szCs w:val="24"/>
        </w:rPr>
        <w:t xml:space="preserve"> and their families</w:t>
      </w:r>
      <w:r w:rsidR="00A05411" w:rsidRPr="00CD6F0F">
        <w:rPr>
          <w:rFonts w:ascii="Times New Roman" w:hAnsi="Times New Roman" w:cs="Times New Roman"/>
          <w:sz w:val="24"/>
          <w:szCs w:val="24"/>
        </w:rPr>
        <w:t xml:space="preserve"> and cultural background. </w:t>
      </w:r>
      <w:r w:rsidRPr="00CD6F0F">
        <w:rPr>
          <w:rFonts w:ascii="Times New Roman" w:hAnsi="Times New Roman" w:cs="Times New Roman"/>
          <w:sz w:val="24"/>
          <w:szCs w:val="24"/>
        </w:rPr>
        <w:t>Th</w:t>
      </w:r>
      <w:r w:rsidR="00A05411" w:rsidRPr="00CD6F0F">
        <w:rPr>
          <w:rFonts w:ascii="Times New Roman" w:hAnsi="Times New Roman" w:cs="Times New Roman"/>
          <w:sz w:val="24"/>
          <w:szCs w:val="24"/>
        </w:rPr>
        <w:t>e impact will be different for each individual student involved</w:t>
      </w:r>
      <w:r w:rsidR="009D7046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Pr="00CD6F0F">
        <w:rPr>
          <w:rFonts w:ascii="Times New Roman" w:hAnsi="Times New Roman" w:cs="Times New Roman"/>
          <w:sz w:val="24"/>
          <w:szCs w:val="24"/>
        </w:rPr>
        <w:t>However,</w:t>
      </w:r>
      <w:r w:rsidR="00486E35" w:rsidRPr="00CD6F0F">
        <w:rPr>
          <w:rFonts w:ascii="Times New Roman" w:hAnsi="Times New Roman" w:cs="Times New Roman"/>
          <w:sz w:val="24"/>
          <w:szCs w:val="24"/>
        </w:rPr>
        <w:t xml:space="preserve"> my sense of duty</w:t>
      </w:r>
      <w:r w:rsidRPr="00CD6F0F">
        <w:rPr>
          <w:rFonts w:ascii="Times New Roman" w:hAnsi="Times New Roman" w:cs="Times New Roman"/>
          <w:sz w:val="24"/>
          <w:szCs w:val="24"/>
        </w:rPr>
        <w:t xml:space="preserve"> will ensure I consider the appropriate options, while the Utili</w:t>
      </w:r>
      <w:r w:rsidR="001E0356">
        <w:rPr>
          <w:rFonts w:ascii="Times New Roman" w:hAnsi="Times New Roman" w:cs="Times New Roman"/>
          <w:sz w:val="24"/>
          <w:szCs w:val="24"/>
        </w:rPr>
        <w:t>tarian theory will ensure</w:t>
      </w:r>
      <w:r w:rsidRPr="00CD6F0F">
        <w:rPr>
          <w:rFonts w:ascii="Times New Roman" w:hAnsi="Times New Roman" w:cs="Times New Roman"/>
          <w:sz w:val="24"/>
          <w:szCs w:val="24"/>
        </w:rPr>
        <w:t xml:space="preserve"> </w:t>
      </w:r>
      <w:r w:rsidR="00A05411" w:rsidRPr="00CD6F0F">
        <w:rPr>
          <w:rFonts w:ascii="Times New Roman" w:hAnsi="Times New Roman" w:cs="Times New Roman"/>
          <w:sz w:val="24"/>
          <w:szCs w:val="24"/>
        </w:rPr>
        <w:t xml:space="preserve">I am </w:t>
      </w:r>
      <w:r w:rsidR="003A2057" w:rsidRPr="00CD6F0F">
        <w:rPr>
          <w:rFonts w:ascii="Times New Roman" w:hAnsi="Times New Roman" w:cs="Times New Roman"/>
          <w:sz w:val="24"/>
          <w:szCs w:val="24"/>
        </w:rPr>
        <w:t>making the choices needed to make their worlds better, even if it means self-sacrifice on my part! (Hinman, 2002).</w:t>
      </w:r>
    </w:p>
    <w:p w14:paraId="25BA580C" w14:textId="0E5CD6D9" w:rsidR="009D7046" w:rsidRDefault="003A2057" w:rsidP="00100066">
      <w:pPr>
        <w:pStyle w:val="NoSpacing"/>
        <w:tabs>
          <w:tab w:val="left" w:pos="6390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>The Ethics of Justice is the final checkpoint on my ethical framework</w:t>
      </w:r>
      <w:r w:rsidR="00CD6F0F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Pr="00CD6F0F">
        <w:rPr>
          <w:rFonts w:ascii="Times New Roman" w:hAnsi="Times New Roman" w:cs="Times New Roman"/>
          <w:sz w:val="24"/>
          <w:szCs w:val="24"/>
        </w:rPr>
        <w:t xml:space="preserve">When all other duties have been met, the triple check </w:t>
      </w:r>
      <w:r w:rsidR="00486E35" w:rsidRPr="00CD6F0F">
        <w:rPr>
          <w:rFonts w:ascii="Times New Roman" w:hAnsi="Times New Roman" w:cs="Times New Roman"/>
          <w:sz w:val="24"/>
          <w:szCs w:val="24"/>
        </w:rPr>
        <w:t xml:space="preserve">system </w:t>
      </w:r>
      <w:r w:rsidRPr="00CD6F0F">
        <w:rPr>
          <w:rFonts w:ascii="Times New Roman" w:hAnsi="Times New Roman" w:cs="Times New Roman"/>
          <w:sz w:val="24"/>
          <w:szCs w:val="24"/>
        </w:rPr>
        <w:t>is Justice</w:t>
      </w:r>
      <w:r w:rsidR="009D7046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Pr="00CD6F0F">
        <w:rPr>
          <w:rFonts w:ascii="Times New Roman" w:hAnsi="Times New Roman" w:cs="Times New Roman"/>
          <w:sz w:val="24"/>
          <w:szCs w:val="24"/>
        </w:rPr>
        <w:t>Is this choice fair to all concerned</w:t>
      </w:r>
      <w:r w:rsidR="009D7046" w:rsidRPr="00CD6F0F">
        <w:rPr>
          <w:rFonts w:ascii="Times New Roman" w:hAnsi="Times New Roman" w:cs="Times New Roman"/>
          <w:sz w:val="24"/>
          <w:szCs w:val="24"/>
        </w:rPr>
        <w:t xml:space="preserve">? </w:t>
      </w:r>
      <w:r w:rsidRPr="00CD6F0F">
        <w:rPr>
          <w:rFonts w:ascii="Times New Roman" w:hAnsi="Times New Roman" w:cs="Times New Roman"/>
          <w:sz w:val="24"/>
          <w:szCs w:val="24"/>
        </w:rPr>
        <w:t>Does it provide eq</w:t>
      </w:r>
      <w:r w:rsidR="00A05411" w:rsidRPr="00CD6F0F">
        <w:rPr>
          <w:rFonts w:ascii="Times New Roman" w:hAnsi="Times New Roman" w:cs="Times New Roman"/>
          <w:sz w:val="24"/>
          <w:szCs w:val="24"/>
        </w:rPr>
        <w:t>uality</w:t>
      </w:r>
      <w:r w:rsidRPr="00CD6F0F">
        <w:rPr>
          <w:rFonts w:ascii="Times New Roman" w:hAnsi="Times New Roman" w:cs="Times New Roman"/>
          <w:sz w:val="24"/>
          <w:szCs w:val="24"/>
        </w:rPr>
        <w:t xml:space="preserve"> to each party</w:t>
      </w:r>
      <w:r w:rsidR="00CD6F0F" w:rsidRPr="00CD6F0F">
        <w:rPr>
          <w:rFonts w:ascii="Times New Roman" w:hAnsi="Times New Roman" w:cs="Times New Roman"/>
          <w:sz w:val="24"/>
          <w:szCs w:val="24"/>
        </w:rPr>
        <w:t xml:space="preserve">? </w:t>
      </w:r>
      <w:r w:rsidR="00011305">
        <w:rPr>
          <w:rFonts w:ascii="Times New Roman" w:hAnsi="Times New Roman" w:cs="Times New Roman"/>
          <w:sz w:val="24"/>
          <w:szCs w:val="24"/>
        </w:rPr>
        <w:t>Hinman (2002) offers, j</w:t>
      </w:r>
      <w:r w:rsidR="00240087" w:rsidRPr="00CD6F0F">
        <w:rPr>
          <w:rFonts w:ascii="Times New Roman" w:hAnsi="Times New Roman" w:cs="Times New Roman"/>
          <w:sz w:val="24"/>
          <w:szCs w:val="24"/>
        </w:rPr>
        <w:t xml:space="preserve">ustice does not mean that everything is </w:t>
      </w:r>
      <w:r w:rsidRPr="00CD6F0F">
        <w:rPr>
          <w:rFonts w:ascii="Times New Roman" w:hAnsi="Times New Roman" w:cs="Times New Roman"/>
          <w:sz w:val="24"/>
          <w:szCs w:val="24"/>
        </w:rPr>
        <w:t>equally divid</w:t>
      </w:r>
      <w:r w:rsidR="00240087" w:rsidRPr="00CD6F0F">
        <w:rPr>
          <w:rFonts w:ascii="Times New Roman" w:hAnsi="Times New Roman" w:cs="Times New Roman"/>
          <w:sz w:val="24"/>
          <w:szCs w:val="24"/>
        </w:rPr>
        <w:t>ed</w:t>
      </w:r>
      <w:r w:rsidRPr="00CD6F0F">
        <w:rPr>
          <w:rFonts w:ascii="Times New Roman" w:hAnsi="Times New Roman" w:cs="Times New Roman"/>
          <w:sz w:val="24"/>
          <w:szCs w:val="24"/>
        </w:rPr>
        <w:t xml:space="preserve"> or </w:t>
      </w:r>
      <w:r w:rsidR="00240087" w:rsidRPr="00CD6F0F">
        <w:rPr>
          <w:rFonts w:ascii="Times New Roman" w:hAnsi="Times New Roman" w:cs="Times New Roman"/>
          <w:sz w:val="24"/>
          <w:szCs w:val="24"/>
        </w:rPr>
        <w:t xml:space="preserve">that we are </w:t>
      </w:r>
      <w:r w:rsidRPr="00CD6F0F">
        <w:rPr>
          <w:rFonts w:ascii="Times New Roman" w:hAnsi="Times New Roman" w:cs="Times New Roman"/>
          <w:sz w:val="24"/>
          <w:szCs w:val="24"/>
        </w:rPr>
        <w:t xml:space="preserve">ensuring </w:t>
      </w:r>
      <w:r w:rsidR="00CD6F0F" w:rsidRPr="00CD6F0F">
        <w:rPr>
          <w:rFonts w:ascii="Times New Roman" w:hAnsi="Times New Roman" w:cs="Times New Roman"/>
          <w:sz w:val="24"/>
          <w:szCs w:val="24"/>
        </w:rPr>
        <w:t>each side wins on three points.</w:t>
      </w:r>
      <w:r w:rsidRPr="00CD6F0F">
        <w:rPr>
          <w:rFonts w:ascii="Times New Roman" w:hAnsi="Times New Roman" w:cs="Times New Roman"/>
          <w:sz w:val="24"/>
          <w:szCs w:val="24"/>
        </w:rPr>
        <w:t xml:space="preserve"> Equality for one person may require more services and care than for another</w:t>
      </w:r>
      <w:r w:rsidR="009D7046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Pr="00CD6F0F">
        <w:rPr>
          <w:rFonts w:ascii="Times New Roman" w:hAnsi="Times New Roman" w:cs="Times New Roman"/>
          <w:sz w:val="24"/>
          <w:szCs w:val="24"/>
        </w:rPr>
        <w:t>Equality and Equity are the two</w:t>
      </w:r>
      <w:r w:rsidR="00A05411" w:rsidRPr="00CD6F0F">
        <w:rPr>
          <w:rFonts w:ascii="Times New Roman" w:hAnsi="Times New Roman" w:cs="Times New Roman"/>
          <w:sz w:val="24"/>
          <w:szCs w:val="24"/>
        </w:rPr>
        <w:t xml:space="preserve"> different needs that should be addressed in education by teachers. </w:t>
      </w:r>
      <w:r w:rsidRPr="00CD6F0F">
        <w:rPr>
          <w:rFonts w:ascii="Times New Roman" w:hAnsi="Times New Roman" w:cs="Times New Roman"/>
          <w:sz w:val="24"/>
          <w:szCs w:val="24"/>
        </w:rPr>
        <w:t xml:space="preserve">We </w:t>
      </w:r>
      <w:r w:rsidR="00A05411" w:rsidRPr="00CD6F0F">
        <w:rPr>
          <w:rFonts w:ascii="Times New Roman" w:hAnsi="Times New Roman" w:cs="Times New Roman"/>
          <w:sz w:val="24"/>
          <w:szCs w:val="24"/>
        </w:rPr>
        <w:t xml:space="preserve">believe we equal amounts of time with each student. However, not all students require the same amount of guidance or interventions in a lesson. They may require differentiated instruction that caters to their individual learning styles. </w:t>
      </w:r>
    </w:p>
    <w:p w14:paraId="7D0466A0" w14:textId="642D4A96" w:rsidR="003A2057" w:rsidRPr="00CD6F0F" w:rsidRDefault="003A2057" w:rsidP="00100066">
      <w:pPr>
        <w:pStyle w:val="NoSpacing"/>
        <w:tabs>
          <w:tab w:val="left" w:pos="6390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>The hardest point for me personally in this area i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s the risk of rationalization. </w:t>
      </w:r>
      <w:r w:rsidRPr="00CD6F0F">
        <w:rPr>
          <w:rFonts w:ascii="Times New Roman" w:hAnsi="Times New Roman" w:cs="Times New Roman"/>
          <w:sz w:val="24"/>
          <w:szCs w:val="24"/>
        </w:rPr>
        <w:t>It is too easy to justify why you make a choice or cho</w:t>
      </w:r>
      <w:r w:rsidR="00240087" w:rsidRPr="00CD6F0F">
        <w:rPr>
          <w:rFonts w:ascii="Times New Roman" w:hAnsi="Times New Roman" w:cs="Times New Roman"/>
          <w:sz w:val="24"/>
          <w:szCs w:val="24"/>
        </w:rPr>
        <w:t>o</w:t>
      </w:r>
      <w:r w:rsidRPr="00CD6F0F">
        <w:rPr>
          <w:rFonts w:ascii="Times New Roman" w:hAnsi="Times New Roman" w:cs="Times New Roman"/>
          <w:sz w:val="24"/>
          <w:szCs w:val="24"/>
        </w:rPr>
        <w:t>se to give more attention to one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 student</w:t>
      </w:r>
      <w:r w:rsidRPr="00CD6F0F">
        <w:rPr>
          <w:rFonts w:ascii="Times New Roman" w:hAnsi="Times New Roman" w:cs="Times New Roman"/>
          <w:sz w:val="24"/>
          <w:szCs w:val="24"/>
        </w:rPr>
        <w:t xml:space="preserve"> over the others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="001E0356">
        <w:rPr>
          <w:rFonts w:ascii="Times New Roman" w:hAnsi="Times New Roman" w:cs="Times New Roman"/>
          <w:sz w:val="24"/>
          <w:szCs w:val="24"/>
        </w:rPr>
        <w:t>Josephson (2010) offers,</w:t>
      </w:r>
      <w:r w:rsidRPr="00CD6F0F">
        <w:rPr>
          <w:rFonts w:ascii="Times New Roman" w:hAnsi="Times New Roman" w:cs="Times New Roman"/>
          <w:sz w:val="24"/>
          <w:szCs w:val="24"/>
        </w:rPr>
        <w:t xml:space="preserve"> </w:t>
      </w:r>
      <w:r w:rsidR="001E0356">
        <w:rPr>
          <w:rFonts w:ascii="Times New Roman" w:hAnsi="Times New Roman" w:cs="Times New Roman"/>
          <w:sz w:val="24"/>
          <w:szCs w:val="24"/>
        </w:rPr>
        <w:t>“</w:t>
      </w:r>
      <w:r w:rsidRPr="00CD6F0F">
        <w:rPr>
          <w:rFonts w:ascii="Times New Roman" w:hAnsi="Times New Roman" w:cs="Times New Roman"/>
          <w:sz w:val="24"/>
          <w:szCs w:val="24"/>
        </w:rPr>
        <w:t>rationalization makes it too easy for us to justify what we do, and why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Pr="00CD6F0F">
        <w:rPr>
          <w:rFonts w:ascii="Times New Roman" w:hAnsi="Times New Roman" w:cs="Times New Roman"/>
          <w:sz w:val="24"/>
          <w:szCs w:val="24"/>
        </w:rPr>
        <w:t xml:space="preserve">He also </w:t>
      </w:r>
      <w:r w:rsidR="001E0356">
        <w:rPr>
          <w:rFonts w:ascii="Times New Roman" w:hAnsi="Times New Roman" w:cs="Times New Roman"/>
          <w:sz w:val="24"/>
          <w:szCs w:val="24"/>
        </w:rPr>
        <w:t>insisted</w:t>
      </w:r>
      <w:r w:rsidRPr="00CD6F0F">
        <w:rPr>
          <w:rFonts w:ascii="Times New Roman" w:hAnsi="Times New Roman" w:cs="Times New Roman"/>
          <w:sz w:val="24"/>
          <w:szCs w:val="24"/>
        </w:rPr>
        <w:t xml:space="preserve"> we should act the way we believe, “do what we say” or change our framework, because “character really does count,” (p. 4)</w:t>
      </w:r>
      <w:r w:rsidR="009D7046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="007D08BA" w:rsidRPr="00CD6F0F">
        <w:rPr>
          <w:rFonts w:ascii="Times New Roman" w:hAnsi="Times New Roman" w:cs="Times New Roman"/>
          <w:sz w:val="24"/>
          <w:szCs w:val="24"/>
        </w:rPr>
        <w:t xml:space="preserve">Dealing with culturally diverse 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students </w:t>
      </w:r>
      <w:r w:rsidR="007D08BA" w:rsidRPr="00CD6F0F">
        <w:rPr>
          <w:rFonts w:ascii="Times New Roman" w:hAnsi="Times New Roman" w:cs="Times New Roman"/>
          <w:sz w:val="24"/>
          <w:szCs w:val="24"/>
        </w:rPr>
        <w:t xml:space="preserve">can 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lead educators </w:t>
      </w:r>
      <w:r w:rsidR="00240087" w:rsidRPr="00CD6F0F">
        <w:rPr>
          <w:rFonts w:ascii="Times New Roman" w:hAnsi="Times New Roman" w:cs="Times New Roman"/>
          <w:sz w:val="24"/>
          <w:szCs w:val="24"/>
        </w:rPr>
        <w:t xml:space="preserve">to </w:t>
      </w:r>
      <w:r w:rsidR="007D08BA" w:rsidRPr="00CD6F0F">
        <w:rPr>
          <w:rFonts w:ascii="Times New Roman" w:hAnsi="Times New Roman" w:cs="Times New Roman"/>
          <w:sz w:val="24"/>
          <w:szCs w:val="24"/>
        </w:rPr>
        <w:t>use rationalization</w:t>
      </w:r>
      <w:r w:rsidR="00CD6F0F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="007D08BA" w:rsidRPr="00CD6F0F">
        <w:rPr>
          <w:rFonts w:ascii="Times New Roman" w:hAnsi="Times New Roman" w:cs="Times New Roman"/>
          <w:sz w:val="24"/>
          <w:szCs w:val="24"/>
        </w:rPr>
        <w:t xml:space="preserve">If we do not understand a culture, it is easy to dismiss </w:t>
      </w:r>
      <w:r w:rsidR="008406BC" w:rsidRPr="00CD6F0F">
        <w:rPr>
          <w:rFonts w:ascii="Times New Roman" w:hAnsi="Times New Roman" w:cs="Times New Roman"/>
          <w:sz w:val="24"/>
          <w:szCs w:val="24"/>
        </w:rPr>
        <w:t>student</w:t>
      </w:r>
      <w:r w:rsidR="007D08BA" w:rsidRPr="00CD6F0F">
        <w:rPr>
          <w:rFonts w:ascii="Times New Roman" w:hAnsi="Times New Roman" w:cs="Times New Roman"/>
          <w:sz w:val="24"/>
          <w:szCs w:val="24"/>
        </w:rPr>
        <w:t xml:space="preserve">’s </w:t>
      </w:r>
      <w:r w:rsidR="007D08BA" w:rsidRPr="00CD6F0F">
        <w:rPr>
          <w:rFonts w:ascii="Times New Roman" w:hAnsi="Times New Roman" w:cs="Times New Roman"/>
          <w:sz w:val="24"/>
          <w:szCs w:val="24"/>
        </w:rPr>
        <w:lastRenderedPageBreak/>
        <w:t>needs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 without consideration for the student</w:t>
      </w:r>
      <w:r w:rsidR="00272FA2" w:rsidRPr="00CD6F0F">
        <w:rPr>
          <w:rFonts w:ascii="Times New Roman" w:hAnsi="Times New Roman" w:cs="Times New Roman"/>
          <w:sz w:val="24"/>
          <w:szCs w:val="24"/>
        </w:rPr>
        <w:t xml:space="preserve">s’ right to 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equity and </w:t>
      </w:r>
      <w:r w:rsidR="001E0356" w:rsidRPr="00CD6F0F">
        <w:rPr>
          <w:rFonts w:ascii="Times New Roman" w:hAnsi="Times New Roman" w:cs="Times New Roman"/>
          <w:sz w:val="24"/>
          <w:szCs w:val="24"/>
        </w:rPr>
        <w:t>equality, which</w:t>
      </w:r>
      <w:r w:rsidR="001E0356">
        <w:rPr>
          <w:rFonts w:ascii="Times New Roman" w:hAnsi="Times New Roman" w:cs="Times New Roman"/>
          <w:sz w:val="24"/>
          <w:szCs w:val="24"/>
        </w:rPr>
        <w:t xml:space="preserve"> </w:t>
      </w:r>
      <w:r w:rsidR="00272FA2" w:rsidRPr="00CD6F0F">
        <w:rPr>
          <w:rFonts w:ascii="Times New Roman" w:hAnsi="Times New Roman" w:cs="Times New Roman"/>
          <w:sz w:val="24"/>
          <w:szCs w:val="24"/>
        </w:rPr>
        <w:t xml:space="preserve">meets his or her 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CD6F0F" w:rsidRPr="00CD6F0F">
        <w:rPr>
          <w:rFonts w:ascii="Times New Roman" w:hAnsi="Times New Roman" w:cs="Times New Roman"/>
          <w:sz w:val="24"/>
          <w:szCs w:val="24"/>
        </w:rPr>
        <w:t>needs.</w:t>
      </w:r>
      <w:r w:rsidR="00272FA2" w:rsidRPr="00CD6F0F">
        <w:rPr>
          <w:rFonts w:ascii="Times New Roman" w:hAnsi="Times New Roman" w:cs="Times New Roman"/>
          <w:sz w:val="24"/>
          <w:szCs w:val="24"/>
        </w:rPr>
        <w:t xml:space="preserve"> Cultural diversity awareness and sensitivity training </w:t>
      </w:r>
      <w:r w:rsidR="00486E35" w:rsidRPr="00CD6F0F">
        <w:rPr>
          <w:rFonts w:ascii="Times New Roman" w:hAnsi="Times New Roman" w:cs="Times New Roman"/>
          <w:sz w:val="24"/>
          <w:szCs w:val="24"/>
        </w:rPr>
        <w:t>are</w:t>
      </w:r>
      <w:r w:rsidR="00272FA2" w:rsidRPr="00CD6F0F">
        <w:rPr>
          <w:rFonts w:ascii="Times New Roman" w:hAnsi="Times New Roman" w:cs="Times New Roman"/>
          <w:sz w:val="24"/>
          <w:szCs w:val="24"/>
        </w:rPr>
        <w:t xml:space="preserve"> needed in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 education</w:t>
      </w:r>
      <w:r w:rsidR="00272FA2" w:rsidRPr="00CD6F0F">
        <w:rPr>
          <w:rFonts w:ascii="Times New Roman" w:hAnsi="Times New Roman" w:cs="Times New Roman"/>
          <w:sz w:val="24"/>
          <w:szCs w:val="24"/>
        </w:rPr>
        <w:t xml:space="preserve"> throughout the United States to improve our outcomes and to ensure that rationalization is avoided in our decision</w:t>
      </w:r>
      <w:r w:rsidR="00486E35" w:rsidRPr="00CD6F0F">
        <w:rPr>
          <w:rFonts w:ascii="Times New Roman" w:hAnsi="Times New Roman" w:cs="Times New Roman"/>
          <w:sz w:val="24"/>
          <w:szCs w:val="24"/>
        </w:rPr>
        <w:t>-</w:t>
      </w:r>
      <w:r w:rsidR="00272FA2" w:rsidRPr="00CD6F0F">
        <w:rPr>
          <w:rFonts w:ascii="Times New Roman" w:hAnsi="Times New Roman" w:cs="Times New Roman"/>
          <w:sz w:val="24"/>
          <w:szCs w:val="24"/>
        </w:rPr>
        <w:t>making process</w:t>
      </w:r>
      <w:r w:rsidR="00240087" w:rsidRPr="00CD6F0F">
        <w:rPr>
          <w:rFonts w:ascii="Times New Roman" w:hAnsi="Times New Roman" w:cs="Times New Roman"/>
          <w:sz w:val="24"/>
          <w:szCs w:val="24"/>
        </w:rPr>
        <w:t>es</w:t>
      </w:r>
      <w:r w:rsidR="00272FA2" w:rsidRPr="00CD6F0F">
        <w:rPr>
          <w:rFonts w:ascii="Times New Roman" w:hAnsi="Times New Roman" w:cs="Times New Roman"/>
          <w:sz w:val="24"/>
          <w:szCs w:val="24"/>
        </w:rPr>
        <w:t>.</w:t>
      </w:r>
    </w:p>
    <w:p w14:paraId="38E5101D" w14:textId="3562C7E1" w:rsidR="007D14CE" w:rsidRPr="007D14CE" w:rsidRDefault="001E0356" w:rsidP="00386C7D">
      <w:pPr>
        <w:pStyle w:val="NoSpacing"/>
        <w:spacing w:line="48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01E09A" w14:textId="77777777" w:rsidR="007D14CE" w:rsidRPr="00901174" w:rsidRDefault="007D14CE" w:rsidP="00901174">
      <w:pPr>
        <w:spacing w:line="480" w:lineRule="auto"/>
        <w:contextualSpacing/>
      </w:pPr>
    </w:p>
    <w:p w14:paraId="4C3B41A3" w14:textId="77777777" w:rsidR="00901174" w:rsidRPr="00F9114B" w:rsidRDefault="00901174" w:rsidP="003E3A23">
      <w:pPr>
        <w:spacing w:line="480" w:lineRule="auto"/>
        <w:contextualSpacing/>
      </w:pPr>
    </w:p>
    <w:p w14:paraId="7FEC6DFE" w14:textId="77777777" w:rsidR="003E3A23" w:rsidRPr="00F9114B" w:rsidRDefault="003E3A23" w:rsidP="003E3A23">
      <w:pPr>
        <w:contextualSpacing/>
      </w:pPr>
    </w:p>
    <w:p w14:paraId="2C449B51" w14:textId="77777777" w:rsidR="003E3A23" w:rsidRPr="00F9114B" w:rsidRDefault="003E3A23" w:rsidP="003E3A23">
      <w:pPr>
        <w:contextualSpacing/>
      </w:pPr>
    </w:p>
    <w:p w14:paraId="5F073795" w14:textId="77777777" w:rsidR="003E3A23" w:rsidRPr="00F9114B" w:rsidRDefault="003E3A23" w:rsidP="003E3A23">
      <w:pPr>
        <w:contextualSpacing/>
      </w:pPr>
    </w:p>
    <w:p w14:paraId="32EC4212" w14:textId="77777777" w:rsidR="003E3A23" w:rsidRDefault="003E3A23" w:rsidP="003E3A23">
      <w:pPr>
        <w:contextualSpacing/>
      </w:pPr>
    </w:p>
    <w:p w14:paraId="2CAF7871" w14:textId="77777777" w:rsidR="003E3A23" w:rsidRDefault="003E3A23" w:rsidP="003E3A23">
      <w:pPr>
        <w:contextualSpacing/>
      </w:pPr>
    </w:p>
    <w:p w14:paraId="62AC60F7" w14:textId="77777777" w:rsidR="003E3A23" w:rsidRDefault="003E3A23" w:rsidP="003E3A23">
      <w:pPr>
        <w:contextualSpacing/>
      </w:pPr>
    </w:p>
    <w:p w14:paraId="0A10BC60" w14:textId="77777777" w:rsidR="003E3A23" w:rsidRDefault="003E3A23" w:rsidP="003E3A23">
      <w:pPr>
        <w:contextualSpacing/>
      </w:pPr>
    </w:p>
    <w:p w14:paraId="3F175DC8" w14:textId="77777777" w:rsidR="003E3A23" w:rsidRDefault="003E3A23" w:rsidP="003E3A23">
      <w:pPr>
        <w:contextualSpacing/>
      </w:pPr>
    </w:p>
    <w:p w14:paraId="7E759041" w14:textId="77777777" w:rsidR="003E3A23" w:rsidRDefault="003E3A23" w:rsidP="003E3A23">
      <w:pPr>
        <w:contextualSpacing/>
      </w:pPr>
    </w:p>
    <w:p w14:paraId="7F2BFC34" w14:textId="77777777" w:rsidR="003E3A23" w:rsidRDefault="003E3A23" w:rsidP="003E3A23">
      <w:pPr>
        <w:contextualSpacing/>
      </w:pPr>
    </w:p>
    <w:p w14:paraId="55775AFD" w14:textId="77777777" w:rsidR="003E3A23" w:rsidRDefault="003E3A23" w:rsidP="003E3A23">
      <w:pPr>
        <w:contextualSpacing/>
      </w:pPr>
    </w:p>
    <w:p w14:paraId="06B84477" w14:textId="77777777" w:rsidR="000F0C7B" w:rsidRDefault="000F0C7B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1647E" w14:textId="77777777" w:rsidR="00E357CE" w:rsidRPr="00CD6F0F" w:rsidRDefault="00E357CE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73FA0" w14:textId="77777777" w:rsidR="000F0C7B" w:rsidRDefault="000F0C7B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ADE14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668DA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146E3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796E8C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2C2E8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C1426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DD5CA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F7402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25176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BE274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B33AA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9CB16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0EC06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F0E90" w14:textId="77777777" w:rsidR="00386C7D" w:rsidRPr="00CD6F0F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A735F" w14:textId="77777777" w:rsidR="00253D57" w:rsidRPr="00CD6F0F" w:rsidRDefault="00253D57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0D863" w14:textId="77777777" w:rsidR="000F0C7B" w:rsidRPr="00CD6F0F" w:rsidRDefault="000F0C7B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DCE90" w14:textId="77777777" w:rsidR="00253D57" w:rsidRDefault="00253D57" w:rsidP="00253D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2DEE43B4" w14:textId="77777777" w:rsidR="00386C7D" w:rsidRPr="00CD6F0F" w:rsidRDefault="00386C7D" w:rsidP="00253D5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4DCA0" w14:textId="77777777" w:rsidR="00386C7D" w:rsidRDefault="00386C7D" w:rsidP="00386C7D">
      <w:pPr>
        <w:pStyle w:val="Bibliography"/>
        <w:spacing w:line="480" w:lineRule="auto"/>
        <w:ind w:hanging="720"/>
        <w:rPr>
          <w:noProof/>
        </w:rPr>
      </w:pPr>
      <w:r w:rsidRPr="00CD6F0F">
        <w:fldChar w:fldCharType="begin"/>
      </w:r>
      <w:r w:rsidRPr="00CD6F0F">
        <w:instrText xml:space="preserve"> BIBLIOGRAPHY </w:instrText>
      </w:r>
      <w:r w:rsidRPr="00CD6F0F">
        <w:fldChar w:fldCharType="separate"/>
      </w:r>
      <w:r>
        <w:rPr>
          <w:noProof/>
        </w:rPr>
        <w:t xml:space="preserve">Borgmann, A. (2006). </w:t>
      </w:r>
      <w:r>
        <w:rPr>
          <w:i/>
          <w:iCs/>
          <w:noProof/>
        </w:rPr>
        <w:t>Real American ethics: Taking responsibility for our country.</w:t>
      </w:r>
      <w:r>
        <w:rPr>
          <w:noProof/>
        </w:rPr>
        <w:t xml:space="preserve"> Chicago, IL: University of Chicago Press.</w:t>
      </w:r>
    </w:p>
    <w:p w14:paraId="5FF0D7B7" w14:textId="77777777" w:rsidR="00386C7D" w:rsidRDefault="00386C7D" w:rsidP="00386C7D">
      <w:pPr>
        <w:pStyle w:val="Bibliography"/>
        <w:spacing w:line="480" w:lineRule="auto"/>
        <w:ind w:hanging="720"/>
        <w:rPr>
          <w:noProof/>
        </w:rPr>
      </w:pPr>
      <w:r>
        <w:rPr>
          <w:noProof/>
        </w:rPr>
        <w:t xml:space="preserve">Hinman, L. M. (2006, 1 30). </w:t>
      </w:r>
      <w:r>
        <w:rPr>
          <w:i/>
          <w:iCs/>
          <w:noProof/>
        </w:rPr>
        <w:t>Basic Moral Orientations Overview.</w:t>
      </w:r>
      <w:r>
        <w:rPr>
          <w:noProof/>
        </w:rPr>
        <w:t xml:space="preserve"> Retrieved from The Values Institute: https://cupo.blackboard.com/bbcswebdav/pid-375-dt-content-rid-1969_1/courses/20141010274/resources/week1/Ethics%20Updates.pdf</w:t>
      </w:r>
    </w:p>
    <w:p w14:paraId="35906F68" w14:textId="77777777" w:rsidR="00386C7D" w:rsidRDefault="00386C7D" w:rsidP="00386C7D">
      <w:pPr>
        <w:pStyle w:val="Bibliography"/>
        <w:spacing w:line="480" w:lineRule="auto"/>
        <w:ind w:hanging="720"/>
        <w:rPr>
          <w:noProof/>
        </w:rPr>
      </w:pPr>
      <w:r>
        <w:rPr>
          <w:noProof/>
        </w:rPr>
        <w:t xml:space="preserve">Josephson, M. (2010, 11 29). </w:t>
      </w:r>
      <w:r>
        <w:rPr>
          <w:i/>
          <w:iCs/>
          <w:noProof/>
        </w:rPr>
        <w:t>Rationalizations.</w:t>
      </w:r>
      <w:r>
        <w:rPr>
          <w:noProof/>
        </w:rPr>
        <w:t xml:space="preserve"> Retrieved from The Josephson Institute: http://josephsoninstitute.org/business/blog/2010/11/rationalizations/</w:t>
      </w:r>
    </w:p>
    <w:p w14:paraId="010EC027" w14:textId="77777777" w:rsidR="00386C7D" w:rsidRDefault="00386C7D" w:rsidP="00386C7D">
      <w:pPr>
        <w:pStyle w:val="Bibliography"/>
        <w:spacing w:line="480" w:lineRule="auto"/>
        <w:ind w:hanging="720"/>
        <w:rPr>
          <w:noProof/>
        </w:rPr>
      </w:pPr>
      <w:r>
        <w:rPr>
          <w:noProof/>
        </w:rPr>
        <w:t xml:space="preserve">Palmer, P. (2004). </w:t>
      </w:r>
      <w:r>
        <w:rPr>
          <w:i/>
          <w:iCs/>
          <w:noProof/>
        </w:rPr>
        <w:t>A hidden wholeness: The journey toward an undivided life.</w:t>
      </w:r>
      <w:r>
        <w:rPr>
          <w:noProof/>
        </w:rPr>
        <w:t xml:space="preserve"> San Francisco, CA: Jossey-Bass.</w:t>
      </w:r>
    </w:p>
    <w:p w14:paraId="1D5B7899" w14:textId="77777777" w:rsidR="00386C7D" w:rsidRPr="00CD6F0F" w:rsidRDefault="00386C7D" w:rsidP="00386C7D">
      <w:pPr>
        <w:spacing w:line="480" w:lineRule="auto"/>
        <w:ind w:left="720" w:hanging="720"/>
        <w:contextualSpacing/>
      </w:pPr>
      <w:r w:rsidRPr="00CD6F0F">
        <w:rPr>
          <w:b/>
          <w:bCs/>
          <w:noProof/>
        </w:rPr>
        <w:fldChar w:fldCharType="end"/>
      </w:r>
    </w:p>
    <w:p w14:paraId="592E41C0" w14:textId="77777777" w:rsidR="00386C7D" w:rsidRPr="00CD6F0F" w:rsidRDefault="00386C7D" w:rsidP="00386C7D">
      <w:pPr>
        <w:pStyle w:val="NoSpacing"/>
        <w:spacing w:line="48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E9D371E" w14:textId="77777777" w:rsidR="00386C7D" w:rsidRPr="00CD6F0F" w:rsidRDefault="00386C7D" w:rsidP="00386C7D">
      <w:pPr>
        <w:pStyle w:val="NoSpacing"/>
        <w:spacing w:line="48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05867F8" w14:textId="77777777" w:rsidR="00386C7D" w:rsidRPr="00CD6F0F" w:rsidRDefault="00386C7D" w:rsidP="00386C7D">
      <w:pPr>
        <w:pStyle w:val="NoSpacing"/>
        <w:spacing w:line="48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A996869" w14:textId="77777777" w:rsidR="00386C7D" w:rsidRDefault="00386C7D" w:rsidP="00386C7D">
      <w:pPr>
        <w:spacing w:line="480" w:lineRule="auto"/>
        <w:ind w:hanging="720"/>
      </w:pPr>
    </w:p>
    <w:p w14:paraId="325A1313" w14:textId="77777777" w:rsidR="00253D57" w:rsidRPr="00CD6F0F" w:rsidRDefault="00253D57" w:rsidP="00386C7D">
      <w:pPr>
        <w:pStyle w:val="NoSpacing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sdt>
      <w:sdtPr>
        <w:id w:val="-368611355"/>
        <w:showingPlcHdr/>
        <w:bibliography/>
      </w:sdtPr>
      <w:sdtEndPr/>
      <w:sdtContent>
        <w:p w14:paraId="4E3860B2" w14:textId="5A384C3A" w:rsidR="008541CC" w:rsidRPr="00CD6F0F" w:rsidRDefault="00386C7D" w:rsidP="00386C7D">
          <w:pPr>
            <w:spacing w:line="480" w:lineRule="auto"/>
            <w:ind w:left="720" w:hanging="720"/>
            <w:contextualSpacing/>
          </w:pPr>
          <w:r>
            <w:t xml:space="preserve">     </w:t>
          </w:r>
        </w:p>
      </w:sdtContent>
    </w:sdt>
    <w:p w14:paraId="2F6D82A9" w14:textId="77777777" w:rsidR="00386C7D" w:rsidRDefault="00386C7D"/>
    <w:sectPr w:rsidR="00386C7D" w:rsidSect="00386C7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D4A90" w14:textId="77777777" w:rsidR="006E195E" w:rsidRDefault="006E195E" w:rsidP="00B73BD7">
      <w:pPr>
        <w:spacing w:after="0" w:line="240" w:lineRule="auto"/>
      </w:pPr>
      <w:r>
        <w:separator/>
      </w:r>
    </w:p>
  </w:endnote>
  <w:endnote w:type="continuationSeparator" w:id="0">
    <w:p w14:paraId="37B4AE4A" w14:textId="77777777" w:rsidR="006E195E" w:rsidRDefault="006E195E" w:rsidP="00B7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2926" w14:textId="77777777" w:rsidR="006E195E" w:rsidRDefault="006E195E" w:rsidP="00B73BD7">
      <w:pPr>
        <w:spacing w:after="0" w:line="240" w:lineRule="auto"/>
      </w:pPr>
      <w:r>
        <w:separator/>
      </w:r>
    </w:p>
  </w:footnote>
  <w:footnote w:type="continuationSeparator" w:id="0">
    <w:p w14:paraId="54F6B82E" w14:textId="77777777" w:rsidR="006E195E" w:rsidRDefault="006E195E" w:rsidP="00B7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B49A" w14:textId="41F0552A" w:rsidR="00386C7D" w:rsidRDefault="00386C7D">
    <w:pPr>
      <w:pStyle w:val="Header"/>
    </w:pPr>
    <w:r>
      <w:t>PROFESSIONAL ETHICS STATEMENT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1081A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5240" w14:textId="74385485" w:rsidR="00386C7D" w:rsidRDefault="00386C7D">
    <w:pPr>
      <w:pStyle w:val="Header"/>
    </w:pPr>
    <w:r>
      <w:t>Running head: PROFESSIONAL ETHICS STATEMENT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1081A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YwMDExNTYxsjAxMDBT0lEKTi0uzszPAykwqgUAX3quWSwAAAA="/>
  </w:docVars>
  <w:rsids>
    <w:rsidRoot w:val="00B73BD7"/>
    <w:rsid w:val="00011305"/>
    <w:rsid w:val="000F0C7B"/>
    <w:rsid w:val="00100066"/>
    <w:rsid w:val="0011081A"/>
    <w:rsid w:val="001150DE"/>
    <w:rsid w:val="00187E1F"/>
    <w:rsid w:val="001E0356"/>
    <w:rsid w:val="00240087"/>
    <w:rsid w:val="0025108D"/>
    <w:rsid w:val="00253D57"/>
    <w:rsid w:val="00272FA2"/>
    <w:rsid w:val="002859FA"/>
    <w:rsid w:val="002C2E6F"/>
    <w:rsid w:val="002E78EB"/>
    <w:rsid w:val="0037287F"/>
    <w:rsid w:val="00386C7D"/>
    <w:rsid w:val="003A2057"/>
    <w:rsid w:val="003C658E"/>
    <w:rsid w:val="003E3A23"/>
    <w:rsid w:val="00450CDA"/>
    <w:rsid w:val="00486E35"/>
    <w:rsid w:val="004B3508"/>
    <w:rsid w:val="00522426"/>
    <w:rsid w:val="005324DA"/>
    <w:rsid w:val="00571BE2"/>
    <w:rsid w:val="005C4239"/>
    <w:rsid w:val="005C6755"/>
    <w:rsid w:val="00602021"/>
    <w:rsid w:val="00663F3D"/>
    <w:rsid w:val="006657E6"/>
    <w:rsid w:val="006A547B"/>
    <w:rsid w:val="006D16D8"/>
    <w:rsid w:val="006E195E"/>
    <w:rsid w:val="006F7859"/>
    <w:rsid w:val="00701426"/>
    <w:rsid w:val="0071709F"/>
    <w:rsid w:val="00745687"/>
    <w:rsid w:val="007504BA"/>
    <w:rsid w:val="00775A34"/>
    <w:rsid w:val="007A6399"/>
    <w:rsid w:val="007D08BA"/>
    <w:rsid w:val="007D14CE"/>
    <w:rsid w:val="007D2E58"/>
    <w:rsid w:val="00812BF6"/>
    <w:rsid w:val="008406BC"/>
    <w:rsid w:val="008541CC"/>
    <w:rsid w:val="00876629"/>
    <w:rsid w:val="008A69C9"/>
    <w:rsid w:val="008E620B"/>
    <w:rsid w:val="008F27B7"/>
    <w:rsid w:val="00901174"/>
    <w:rsid w:val="009620B2"/>
    <w:rsid w:val="009B520C"/>
    <w:rsid w:val="009D7046"/>
    <w:rsid w:val="00A05411"/>
    <w:rsid w:val="00A42C45"/>
    <w:rsid w:val="00A707B4"/>
    <w:rsid w:val="00B24E2E"/>
    <w:rsid w:val="00B73BD7"/>
    <w:rsid w:val="00C21CD4"/>
    <w:rsid w:val="00C92042"/>
    <w:rsid w:val="00C979A5"/>
    <w:rsid w:val="00CA5FEA"/>
    <w:rsid w:val="00CD062A"/>
    <w:rsid w:val="00CD6F0F"/>
    <w:rsid w:val="00CF1102"/>
    <w:rsid w:val="00D04CFC"/>
    <w:rsid w:val="00D64EF0"/>
    <w:rsid w:val="00D67DBF"/>
    <w:rsid w:val="00D73005"/>
    <w:rsid w:val="00DF375F"/>
    <w:rsid w:val="00E357CE"/>
    <w:rsid w:val="00E57898"/>
    <w:rsid w:val="00EA0F00"/>
    <w:rsid w:val="00F408FA"/>
    <w:rsid w:val="00F414C3"/>
    <w:rsid w:val="00F458D6"/>
    <w:rsid w:val="00F57607"/>
    <w:rsid w:val="00F9696D"/>
    <w:rsid w:val="00FA0520"/>
    <w:rsid w:val="00FB3DBC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DBE"/>
  <w15:docId w15:val="{0BCA409A-0F56-450C-9489-10A219DE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D7"/>
  </w:style>
  <w:style w:type="paragraph" w:styleId="Footer">
    <w:name w:val="footer"/>
    <w:basedOn w:val="Normal"/>
    <w:link w:val="FooterChar"/>
    <w:uiPriority w:val="99"/>
    <w:unhideWhenUsed/>
    <w:rsid w:val="00B7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D7"/>
  </w:style>
  <w:style w:type="paragraph" w:styleId="BalloonText">
    <w:name w:val="Balloon Text"/>
    <w:basedOn w:val="Normal"/>
    <w:link w:val="BalloonTextChar"/>
    <w:uiPriority w:val="99"/>
    <w:semiHidden/>
    <w:unhideWhenUsed/>
    <w:rsid w:val="00B7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6A547B"/>
  </w:style>
  <w:style w:type="paragraph" w:customStyle="1" w:styleId="APAHeadingCenter">
    <w:name w:val="APA Heading Center"/>
    <w:basedOn w:val="Normal"/>
    <w:next w:val="Normal"/>
    <w:rsid w:val="007504B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3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005"/>
    <w:rPr>
      <w:b/>
      <w:bCs/>
      <w:sz w:val="20"/>
      <w:szCs w:val="20"/>
    </w:rPr>
  </w:style>
  <w:style w:type="paragraph" w:styleId="NoSpacing">
    <w:name w:val="No Spacing"/>
    <w:uiPriority w:val="1"/>
    <w:qFormat/>
    <w:rsid w:val="00DF375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electable">
    <w:name w:val="selectable"/>
    <w:rsid w:val="006657E6"/>
  </w:style>
  <w:style w:type="paragraph" w:styleId="NormalWeb">
    <w:name w:val="Normal (Web)"/>
    <w:basedOn w:val="Normal"/>
    <w:uiPriority w:val="99"/>
    <w:semiHidden/>
    <w:unhideWhenUsed/>
    <w:rsid w:val="00E357C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3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Hin06</b:Tag>
    <b:SourceType>DocumentFromInternetSite</b:SourceType>
    <b:Guid>{89CA9098-B7F3-44F8-B509-714503A3A0C8}</b:Guid>
    <b:Title>Basic Moral Orientations Overview</b:Title>
    <b:Year>2006</b:Year>
    <b:Month>1</b:Month>
    <b:Day>30</b:Day>
    <b:InternetSiteTitle>The Values Institute</b:InternetSiteTitle>
    <b:URL>https://cupo.blackboard.com/bbcswebdav/pid-375-dt-content-rid-1969_1/courses/20141010274/resources/week1/Ethics%20Updates.pdf</b:URL>
    <b:Author>
      <b:Author>
        <b:NameList>
          <b:Person>
            <b:Last>Hinman</b:Last>
            <b:Middle>M.</b:Middle>
            <b:First>L.</b:First>
          </b:Person>
        </b:NameList>
      </b:Author>
    </b:Author>
    <b:RefOrder>1</b:RefOrder>
  </b:Source>
  <b:Source>
    <b:Tag>Bor061</b:Tag>
    <b:SourceType>Book</b:SourceType>
    <b:Guid>{57CB20EA-1E0D-4A0A-B0DE-B340D45B5F05}</b:Guid>
    <b:Title>Real American ethics: Taking responsibility for our country</b:Title>
    <b:Year>2006</b:Year>
    <b:City>Chicago, IL</b:City>
    <b:Publisher>University of Chicago Press</b:Publisher>
    <b:Author>
      <b:Author>
        <b:NameList>
          <b:Person>
            <b:Last>Borgmann</b:Last>
            <b:First>A.</b:First>
          </b:Person>
        </b:NameList>
      </b:Author>
    </b:Author>
    <b:RefOrder>2</b:RefOrder>
  </b:Source>
  <b:Source>
    <b:Tag>Jos10</b:Tag>
    <b:SourceType>DocumentFromInternetSite</b:SourceType>
    <b:Guid>{C9B31443-54E0-452E-8934-C04D91050BD2}</b:Guid>
    <b:Title>Rationalizations</b:Title>
    <b:Year>2010</b:Year>
    <b:InternetSiteTitle>The Josephson Institute</b:InternetSiteTitle>
    <b:Month>11</b:Month>
    <b:Day>29</b:Day>
    <b:URL>http://josephsoninstitute.org/business/blog/2010/11/rationalizations/</b:URL>
    <b:Author>
      <b:Author>
        <b:NameList>
          <b:Person>
            <b:Last>Josephson</b:Last>
            <b:First>M.</b:First>
          </b:Person>
        </b:NameList>
      </b:Author>
    </b:Author>
    <b:RefOrder>3</b:RefOrder>
  </b:Source>
  <b:Source>
    <b:Tag>Pal041</b:Tag>
    <b:SourceType>Book</b:SourceType>
    <b:Guid>{B9BCCAD6-D704-4EC6-8F0D-47C4F3F07749}</b:Guid>
    <b:Title>A hidden wholeness: The journey toward an undivided life</b:Title>
    <b:Year>2004</b:Year>
    <b:City>San Francisco, CA</b:City>
    <b:Publisher>Jossey-Bass</b:Publisher>
    <b:Author>
      <b:Author>
        <b:NameList>
          <b:Person>
            <b:Last>Palmer</b:Last>
            <b:First>P.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05FAF1B9-E24F-4336-A07F-3E01DC92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Falls School District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Eunice</cp:lastModifiedBy>
  <cp:revision>2</cp:revision>
  <cp:lastPrinted>2018-02-24T02:20:00Z</cp:lastPrinted>
  <dcterms:created xsi:type="dcterms:W3CDTF">2020-01-14T06:17:00Z</dcterms:created>
  <dcterms:modified xsi:type="dcterms:W3CDTF">2020-01-14T06:17:00Z</dcterms:modified>
</cp:coreProperties>
</file>