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86" w:rsidRPr="0072576B" w:rsidRDefault="00A84DB0" w:rsidP="00AC65C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BUS411 Rubric </w:t>
      </w:r>
      <w:r w:rsidR="00666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topFromText="100" w:bottomFromText="100" w:vertAnchor="text" w:tblpXSpec="center"/>
        <w:tblW w:w="10525" w:type="dxa"/>
        <w:tblLayout w:type="fixed"/>
        <w:tblLook w:val="04A0" w:firstRow="1" w:lastRow="0" w:firstColumn="1" w:lastColumn="0" w:noHBand="0" w:noVBand="1"/>
      </w:tblPr>
      <w:tblGrid>
        <w:gridCol w:w="2245"/>
        <w:gridCol w:w="2700"/>
        <w:gridCol w:w="2790"/>
        <w:gridCol w:w="2790"/>
      </w:tblGrid>
      <w:tr w:rsidR="0003055F" w:rsidRPr="0072576B" w:rsidTr="00A84DB0">
        <w:trPr>
          <w:trHeight w:val="433"/>
        </w:trPr>
        <w:tc>
          <w:tcPr>
            <w:tcW w:w="2245" w:type="dxa"/>
            <w:shd w:val="clear" w:color="auto" w:fill="D9D9D9" w:themeFill="background1" w:themeFillShade="D9"/>
            <w:hideMark/>
          </w:tcPr>
          <w:p w:rsidR="0003055F" w:rsidRPr="0072576B" w:rsidRDefault="0003055F" w:rsidP="0055755D">
            <w:pPr>
              <w:spacing w:before="100" w:beforeAutospacing="1" w:after="100" w:afterAutospacing="1"/>
              <w:ind w:right="3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hideMark/>
          </w:tcPr>
          <w:p w:rsidR="0003055F" w:rsidRPr="0072576B" w:rsidRDefault="0003055F" w:rsidP="00D12F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Deficient</w:t>
            </w: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:rsidR="0003055F" w:rsidRPr="0072576B" w:rsidRDefault="0003055F" w:rsidP="00D12F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Proficient</w:t>
            </w:r>
          </w:p>
        </w:tc>
        <w:tc>
          <w:tcPr>
            <w:tcW w:w="2790" w:type="dxa"/>
            <w:shd w:val="clear" w:color="auto" w:fill="D9D9D9" w:themeFill="background1" w:themeFillShade="D9"/>
            <w:hideMark/>
          </w:tcPr>
          <w:p w:rsidR="0003055F" w:rsidRPr="0072576B" w:rsidRDefault="0003055F" w:rsidP="004A3B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Exemplary</w:t>
            </w:r>
          </w:p>
        </w:tc>
      </w:tr>
      <w:tr w:rsidR="00087065" w:rsidRPr="0072576B" w:rsidTr="00A84DB0">
        <w:trPr>
          <w:trHeight w:val="77"/>
        </w:trPr>
        <w:tc>
          <w:tcPr>
            <w:tcW w:w="2245" w:type="dxa"/>
            <w:shd w:val="clear" w:color="auto" w:fill="D9D9D9" w:themeFill="background1" w:themeFillShade="D9"/>
          </w:tcPr>
          <w:p w:rsidR="00087065" w:rsidRPr="0072576B" w:rsidRDefault="00087065" w:rsidP="0055755D">
            <w:pPr>
              <w:spacing w:before="100" w:beforeAutospacing="1" w:after="100" w:afterAutospacing="1"/>
              <w:ind w:right="3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87065" w:rsidRPr="00087065" w:rsidRDefault="00087065" w:rsidP="00FA13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 w:rsidR="00A67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points</w:t>
            </w:r>
          </w:p>
        </w:tc>
        <w:tc>
          <w:tcPr>
            <w:tcW w:w="2790" w:type="dxa"/>
            <w:shd w:val="clear" w:color="auto" w:fill="auto"/>
          </w:tcPr>
          <w:p w:rsidR="00087065" w:rsidRPr="00087065" w:rsidRDefault="00A6739D" w:rsidP="00A67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8-13</w:t>
            </w:r>
            <w:r w:rsidR="00087065" w:rsidRPr="0008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  <w:shd w:val="clear" w:color="auto" w:fill="auto"/>
          </w:tcPr>
          <w:p w:rsidR="00087065" w:rsidRPr="00087065" w:rsidRDefault="00A6739D" w:rsidP="000870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13-15</w:t>
            </w:r>
            <w:r w:rsidR="00087065" w:rsidRPr="0008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</w:tr>
      <w:tr w:rsidR="0003055F" w:rsidRPr="0072576B" w:rsidTr="00A84DB0">
        <w:tc>
          <w:tcPr>
            <w:tcW w:w="2245" w:type="dxa"/>
            <w:shd w:val="clear" w:color="auto" w:fill="D9D9D9" w:themeFill="background1" w:themeFillShade="D9"/>
            <w:hideMark/>
          </w:tcPr>
          <w:p w:rsidR="0003055F" w:rsidRPr="0072576B" w:rsidRDefault="00586852" w:rsidP="00557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Introduction and </w:t>
            </w:r>
            <w:r w:rsidR="0003055F" w:rsidRPr="00725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Thesis</w:t>
            </w:r>
          </w:p>
          <w:p w:rsidR="0003055F" w:rsidRPr="0072576B" w:rsidRDefault="0003055F" w:rsidP="00557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Statement</w:t>
            </w:r>
          </w:p>
        </w:tc>
        <w:tc>
          <w:tcPr>
            <w:tcW w:w="2700" w:type="dxa"/>
            <w:hideMark/>
          </w:tcPr>
          <w:p w:rsidR="0003055F" w:rsidRPr="0072576B" w:rsidRDefault="0003055F" w:rsidP="00586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Unclear or incomplete </w:t>
            </w:r>
          </w:p>
        </w:tc>
        <w:tc>
          <w:tcPr>
            <w:tcW w:w="2790" w:type="dxa"/>
            <w:hideMark/>
          </w:tcPr>
          <w:p w:rsidR="0003055F" w:rsidRPr="0072576B" w:rsidRDefault="00586852" w:rsidP="00586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with a partially developed thesis. </w:t>
            </w:r>
          </w:p>
        </w:tc>
        <w:tc>
          <w:tcPr>
            <w:tcW w:w="2790" w:type="dxa"/>
            <w:hideMark/>
          </w:tcPr>
          <w:p w:rsidR="0003055F" w:rsidRPr="0072576B" w:rsidRDefault="0003055F" w:rsidP="00586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86852">
              <w:rPr>
                <w:rFonts w:ascii="Times New Roman" w:eastAsia="Times New Roman" w:hAnsi="Times New Roman" w:cs="Times New Roman"/>
                <w:sz w:val="24"/>
                <w:szCs w:val="24"/>
              </w:rPr>
              <w:t>lear, well-developed, introduction and thesis</w:t>
            </w: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B1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4A3B16" w:rsidRPr="0072576B" w:rsidRDefault="004A3B16" w:rsidP="004A3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4A3B16" w:rsidRPr="0072576B" w:rsidRDefault="004A3B16" w:rsidP="00FA13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 w:rsidR="00FA13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4A3B16" w:rsidRPr="0072576B" w:rsidRDefault="00FA1363" w:rsidP="00FA13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4A3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4A3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3B16"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points</w:t>
            </w:r>
          </w:p>
        </w:tc>
        <w:tc>
          <w:tcPr>
            <w:tcW w:w="2790" w:type="dxa"/>
          </w:tcPr>
          <w:p w:rsidR="004A3B16" w:rsidRPr="0072576B" w:rsidRDefault="00FA1363" w:rsidP="004A3B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4A3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-30</w:t>
            </w:r>
            <w:r w:rsidR="004A3B16"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</w:tr>
      <w:tr w:rsidR="004A3B16" w:rsidRPr="0072576B" w:rsidTr="00A84DB0">
        <w:tc>
          <w:tcPr>
            <w:tcW w:w="2245" w:type="dxa"/>
            <w:shd w:val="clear" w:color="auto" w:fill="D9D9D9" w:themeFill="background1" w:themeFillShade="D9"/>
            <w:hideMark/>
          </w:tcPr>
          <w:p w:rsidR="004A3B16" w:rsidRPr="0072576B" w:rsidRDefault="004A3B16" w:rsidP="004A3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Supporting</w:t>
            </w:r>
          </w:p>
          <w:p w:rsidR="00EC292B" w:rsidRDefault="004A3B16" w:rsidP="004A3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Evidence</w:t>
            </w:r>
            <w:r w:rsidR="00EC29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</w:p>
          <w:p w:rsidR="004A3B16" w:rsidRPr="0072576B" w:rsidRDefault="00EC292B" w:rsidP="004A3B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Analysis</w:t>
            </w:r>
          </w:p>
        </w:tc>
        <w:tc>
          <w:tcPr>
            <w:tcW w:w="2700" w:type="dxa"/>
            <w:hideMark/>
          </w:tcPr>
          <w:p w:rsidR="004A3B16" w:rsidRPr="0072576B" w:rsidRDefault="00EC292B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Lacks specific, credible, and relevant support.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position / argument is inadequate or missing.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  <w:hideMark/>
          </w:tcPr>
          <w:p w:rsidR="004A3B16" w:rsidRPr="0072576B" w:rsidRDefault="004A3B1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Adequately supported with a limited spectrum of specific, credible, and relevant evidence.</w:t>
            </w:r>
            <w:r w:rsidR="00EC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C292B"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of position/argument is thoughtful and persuasive but lacks some detail.</w:t>
            </w:r>
            <w:r w:rsidR="00EC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hideMark/>
          </w:tcPr>
          <w:p w:rsidR="004A3B16" w:rsidRPr="0072576B" w:rsidRDefault="004A3B1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Well-supported with a broad spectrum of specific, credible, and relevant evidence.</w:t>
            </w:r>
            <w:r w:rsidR="00EC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C292B"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/ argument is well-developed, very thoughtful, and persuasive</w:t>
            </w:r>
            <w:r w:rsidR="00EC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7-8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Clarity &amp; Organization</w:t>
            </w:r>
            <w:r w:rsidRPr="00EC29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Lacks organization, logic and clarity. Transitions </w:t>
            </w:r>
          </w:p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seldom or never used to connect ideas.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organized, logical and clearly articulated. Transitions often smoothly connect ideas.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formation is clear. </w:t>
            </w: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Fully organized, logical and clearly articulated. Transitions smoothly connect ideas.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-20 points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  <w:hideMark/>
          </w:tcPr>
          <w:p w:rsidR="00207886" w:rsidRPr="0072576B" w:rsidRDefault="0006103F" w:rsidP="002078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Professional Communication</w:t>
            </w:r>
          </w:p>
        </w:tc>
        <w:tc>
          <w:tcPr>
            <w:tcW w:w="2700" w:type="dxa"/>
            <w:hideMark/>
          </w:tcPr>
          <w:p w:rsidR="00207886" w:rsidRPr="0072576B" w:rsidRDefault="0006103F" w:rsidP="00061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07886"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oes not demonstrate proficiency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grammar, punctuation, capitalizati</w:t>
            </w:r>
            <w:r w:rsidR="00E1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and </w:t>
            </w:r>
            <w:r w:rsidRP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structure.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hideMark/>
          </w:tcPr>
          <w:p w:rsidR="00207886" w:rsidRPr="0072576B" w:rsidRDefault="0006103F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grammar, punctuation, capitalizati</w:t>
            </w:r>
            <w:r w:rsidR="00E10916">
              <w:rPr>
                <w:rFonts w:ascii="Times New Roman" w:eastAsia="Times New Roman" w:hAnsi="Times New Roman" w:cs="Times New Roman"/>
                <w:sz w:val="24"/>
                <w:szCs w:val="24"/>
              </w:rPr>
              <w:t>on, and/or</w:t>
            </w:r>
            <w:r w:rsidRP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sentence structure errors.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hideMark/>
          </w:tcPr>
          <w:p w:rsidR="00207886" w:rsidRPr="0072576B" w:rsidRDefault="00207886" w:rsidP="00061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sz w:val="24"/>
                <w:szCs w:val="24"/>
              </w:rPr>
              <w:t>Polished and demonstrates</w:t>
            </w:r>
            <w:r w:rsid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high level of proficiency in s</w:t>
            </w:r>
            <w:r w:rsidR="0006103F" w:rsidRP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pelling, grammar, punctuation, capitalization, </w:t>
            </w:r>
            <w:r w:rsidR="0006103F">
              <w:rPr>
                <w:rFonts w:ascii="Times New Roman" w:eastAsia="Times New Roman" w:hAnsi="Times New Roman" w:cs="Times New Roman"/>
                <w:sz w:val="24"/>
                <w:szCs w:val="24"/>
              </w:rPr>
              <w:t>and sentence structure.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886" w:rsidRPr="00087065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points</w:t>
            </w:r>
          </w:p>
        </w:tc>
        <w:tc>
          <w:tcPr>
            <w:tcW w:w="2790" w:type="dxa"/>
          </w:tcPr>
          <w:p w:rsidR="00207886" w:rsidRPr="00087065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8-13</w:t>
            </w:r>
            <w:r w:rsidRPr="0008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087065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13-15</w:t>
            </w:r>
            <w:r w:rsidRPr="0008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</w:tr>
      <w:tr w:rsidR="00207886" w:rsidRPr="0072576B" w:rsidTr="00A84DB0">
        <w:trPr>
          <w:trHeight w:val="770"/>
        </w:trPr>
        <w:tc>
          <w:tcPr>
            <w:tcW w:w="2245" w:type="dxa"/>
            <w:shd w:val="clear" w:color="auto" w:fill="D9D9D9" w:themeFill="background1" w:themeFillShade="D9"/>
            <w:hideMark/>
          </w:tcPr>
          <w:p w:rsidR="00207886" w:rsidRPr="00207886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Conclusion </w:t>
            </w:r>
          </w:p>
        </w:tc>
        <w:tc>
          <w:tcPr>
            <w:tcW w:w="2700" w:type="dxa"/>
          </w:tcPr>
          <w:p w:rsidR="00207886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conclusion included. </w:t>
            </w:r>
          </w:p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7886" w:rsidRDefault="00207886" w:rsidP="002078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attempt at a conclusion, but it is not well written. </w:t>
            </w:r>
          </w:p>
          <w:p w:rsidR="00207886" w:rsidRPr="0072576B" w:rsidRDefault="00207886" w:rsidP="002078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7886" w:rsidRPr="0072576B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Well written and fully developed conclusion.  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7-8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2790" w:type="dxa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9-10</w:t>
            </w:r>
            <w:r w:rsidRPr="00725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</w:tr>
      <w:tr w:rsidR="00207886" w:rsidRPr="0072576B" w:rsidTr="00A84DB0">
        <w:tc>
          <w:tcPr>
            <w:tcW w:w="2245" w:type="dxa"/>
            <w:shd w:val="clear" w:color="auto" w:fill="D9D9D9" w:themeFill="background1" w:themeFillShade="D9"/>
          </w:tcPr>
          <w:p w:rsidR="00207886" w:rsidRPr="0072576B" w:rsidRDefault="00207886" w:rsidP="002078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APA</w:t>
            </w:r>
            <w:r w:rsidRPr="00EC29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07886" w:rsidRPr="0072576B" w:rsidRDefault="00207886" w:rsidP="00A84D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has no APA formatting, or paper has an APA cover, but no references o</w:t>
            </w:r>
            <w:r w:rsidR="00E10916">
              <w:rPr>
                <w:rFonts w:ascii="Times New Roman" w:eastAsia="Times New Roman" w:hAnsi="Times New Roman" w:cs="Times New Roman"/>
                <w:sz w:val="24"/>
                <w:szCs w:val="24"/>
              </w:rPr>
              <w:t>r in text citations. Less than the required number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credible references provided. </w:t>
            </w:r>
          </w:p>
        </w:tc>
        <w:tc>
          <w:tcPr>
            <w:tcW w:w="2790" w:type="dxa"/>
            <w:hideMark/>
          </w:tcPr>
          <w:p w:rsidR="00207886" w:rsidRPr="0072576B" w:rsidRDefault="00207886" w:rsidP="00A84DB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lacks one element of APA (cover, references or in text citations), but </w:t>
            </w:r>
            <w:r w:rsidR="00A84DB0">
              <w:rPr>
                <w:rFonts w:ascii="Times New Roman" w:eastAsia="Times New Roman" w:hAnsi="Times New Roman" w:cs="Times New Roman"/>
                <w:sz w:val="24"/>
                <w:szCs w:val="24"/>
              </w:rPr>
              <w:t>has at least one credible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reference. </w:t>
            </w:r>
          </w:p>
        </w:tc>
        <w:tc>
          <w:tcPr>
            <w:tcW w:w="2790" w:type="dxa"/>
            <w:hideMark/>
          </w:tcPr>
          <w:p w:rsidR="00207886" w:rsidRPr="0072576B" w:rsidRDefault="00207886" w:rsidP="0072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has all elements of APA formatting (cover, references and in text citations) with </w:t>
            </w:r>
            <w:r w:rsidR="0072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required number of credible </w:t>
            </w:r>
            <w:r w:rsidR="00A84DB0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  <w:r w:rsidR="0072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07886" w:rsidRPr="00207886" w:rsidRDefault="00900A86" w:rsidP="00A84DB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25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sectPr w:rsidR="00207886" w:rsidRPr="00207886" w:rsidSect="00D9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B0" w:rsidRDefault="00A84DB0" w:rsidP="00A84DB0">
      <w:pPr>
        <w:spacing w:after="0" w:line="240" w:lineRule="auto"/>
      </w:pPr>
      <w:r>
        <w:separator/>
      </w:r>
    </w:p>
  </w:endnote>
  <w:endnote w:type="continuationSeparator" w:id="0">
    <w:p w:rsidR="00A84DB0" w:rsidRDefault="00A84DB0" w:rsidP="00A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B0" w:rsidRDefault="00A84DB0" w:rsidP="00A84DB0">
      <w:pPr>
        <w:spacing w:after="0" w:line="240" w:lineRule="auto"/>
      </w:pPr>
      <w:r>
        <w:separator/>
      </w:r>
    </w:p>
  </w:footnote>
  <w:footnote w:type="continuationSeparator" w:id="0">
    <w:p w:rsidR="00A84DB0" w:rsidRDefault="00A84DB0" w:rsidP="00A8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D2FC0"/>
    <w:multiLevelType w:val="hybridMultilevel"/>
    <w:tmpl w:val="0E0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86"/>
    <w:rsid w:val="00006DED"/>
    <w:rsid w:val="0003055F"/>
    <w:rsid w:val="0006103F"/>
    <w:rsid w:val="00087065"/>
    <w:rsid w:val="00207886"/>
    <w:rsid w:val="002634B2"/>
    <w:rsid w:val="002F2464"/>
    <w:rsid w:val="003C3660"/>
    <w:rsid w:val="004A3B16"/>
    <w:rsid w:val="00521CB3"/>
    <w:rsid w:val="0055755D"/>
    <w:rsid w:val="00586852"/>
    <w:rsid w:val="0066662C"/>
    <w:rsid w:val="006E51F1"/>
    <w:rsid w:val="006F156A"/>
    <w:rsid w:val="0072549A"/>
    <w:rsid w:val="0072576B"/>
    <w:rsid w:val="00900A86"/>
    <w:rsid w:val="00A6739D"/>
    <w:rsid w:val="00A84DB0"/>
    <w:rsid w:val="00AC65CA"/>
    <w:rsid w:val="00D061ED"/>
    <w:rsid w:val="00D12F65"/>
    <w:rsid w:val="00D93E68"/>
    <w:rsid w:val="00E10916"/>
    <w:rsid w:val="00EC292B"/>
    <w:rsid w:val="00F05049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D3EF6-4B24-47B3-A978-4F2C378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93E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D9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B0"/>
  </w:style>
  <w:style w:type="paragraph" w:styleId="Footer">
    <w:name w:val="footer"/>
    <w:basedOn w:val="Normal"/>
    <w:link w:val="FooterChar"/>
    <w:uiPriority w:val="99"/>
    <w:unhideWhenUsed/>
    <w:rsid w:val="00A8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87F2-6F3C-4466-B24F-685DA764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Lawlor, Jennifer</dc:creator>
  <cp:lastModifiedBy>Sharrell</cp:lastModifiedBy>
  <cp:revision>2</cp:revision>
  <cp:lastPrinted>2017-02-16T16:14:00Z</cp:lastPrinted>
  <dcterms:created xsi:type="dcterms:W3CDTF">2020-01-14T22:28:00Z</dcterms:created>
  <dcterms:modified xsi:type="dcterms:W3CDTF">2020-01-14T22:28:00Z</dcterms:modified>
</cp:coreProperties>
</file>