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8C9792" w14:textId="77777777" w:rsidR="00BB605D" w:rsidRPr="00D75714" w:rsidRDefault="00BB605D" w:rsidP="00BB605D">
      <w:pPr>
        <w:jc w:val="center"/>
        <w:rPr>
          <w:rFonts w:ascii="Arial" w:hAnsi="Arial" w:cs="Arial"/>
          <w:b/>
          <w:smallCaps/>
        </w:rPr>
      </w:pPr>
      <w:bookmarkStart w:id="0" w:name="_GoBack"/>
      <w:bookmarkEnd w:id="0"/>
    </w:p>
    <w:p w14:paraId="2D8C9793" w14:textId="77777777" w:rsidR="00857D2F" w:rsidRPr="00D75714" w:rsidRDefault="00857D2F" w:rsidP="00BB605D">
      <w:pPr>
        <w:jc w:val="center"/>
        <w:rPr>
          <w:rFonts w:ascii="Arial" w:hAnsi="Arial" w:cs="Arial"/>
          <w:b/>
          <w:smallCaps/>
        </w:rPr>
      </w:pPr>
    </w:p>
    <w:p w14:paraId="2D8C9794" w14:textId="77777777" w:rsidR="00BB605D" w:rsidRPr="00D75714" w:rsidRDefault="00BB605D" w:rsidP="00BB605D">
      <w:pPr>
        <w:jc w:val="center"/>
        <w:rPr>
          <w:rFonts w:ascii="Arial" w:hAnsi="Arial" w:cs="Arial"/>
          <w:b/>
          <w:smallCaps/>
        </w:rPr>
      </w:pPr>
    </w:p>
    <w:p w14:paraId="2D8C9795" w14:textId="77777777" w:rsidR="00BB605D" w:rsidRPr="00D75714" w:rsidRDefault="00BB605D" w:rsidP="00BB605D">
      <w:pPr>
        <w:jc w:val="center"/>
        <w:rPr>
          <w:rFonts w:ascii="Arial" w:hAnsi="Arial" w:cs="Arial"/>
          <w:b/>
          <w:smallCaps/>
        </w:rPr>
      </w:pPr>
    </w:p>
    <w:p w14:paraId="2D8C9796" w14:textId="77777777" w:rsidR="00BB605D" w:rsidRPr="00D75714" w:rsidRDefault="00F10D93" w:rsidP="00BB605D">
      <w:pPr>
        <w:jc w:val="center"/>
        <w:rPr>
          <w:rFonts w:ascii="Arial" w:hAnsi="Arial" w:cs="Arial"/>
          <w:b/>
        </w:rPr>
      </w:pPr>
      <w:r w:rsidRPr="00D75714">
        <w:rPr>
          <w:rFonts w:ascii="Arial" w:hAnsi="Arial" w:cs="Arial"/>
          <w:b/>
        </w:rPr>
        <w:t>Project Risk Management</w:t>
      </w:r>
    </w:p>
    <w:p w14:paraId="2D8C9797" w14:textId="77777777" w:rsidR="00BB605D" w:rsidRPr="00D75714" w:rsidRDefault="00BB605D" w:rsidP="00BB605D">
      <w:pPr>
        <w:jc w:val="center"/>
        <w:rPr>
          <w:rFonts w:ascii="Arial" w:hAnsi="Arial" w:cs="Arial"/>
          <w:b/>
          <w:smallCaps/>
        </w:rPr>
      </w:pPr>
      <w:r w:rsidRPr="00D75714">
        <w:rPr>
          <w:rFonts w:ascii="Arial" w:hAnsi="Arial" w:cs="Arial"/>
          <w:b/>
          <w:smallCaps/>
        </w:rPr>
        <w:t>(</w:t>
      </w:r>
      <w:r w:rsidRPr="00D75714">
        <w:rPr>
          <w:rFonts w:ascii="Arial" w:hAnsi="Arial" w:cs="Arial"/>
          <w:b/>
        </w:rPr>
        <w:t>Project Name</w:t>
      </w:r>
      <w:r w:rsidRPr="00D75714">
        <w:rPr>
          <w:rFonts w:ascii="Arial" w:hAnsi="Arial" w:cs="Arial"/>
          <w:b/>
          <w:smallCaps/>
        </w:rPr>
        <w:t>)</w:t>
      </w:r>
    </w:p>
    <w:p w14:paraId="2D8C9798" w14:textId="77777777" w:rsidR="00BB605D" w:rsidRPr="00D75714" w:rsidRDefault="00BB605D" w:rsidP="00BB605D">
      <w:pPr>
        <w:jc w:val="center"/>
        <w:rPr>
          <w:rFonts w:ascii="Arial" w:hAnsi="Arial" w:cs="Arial"/>
          <w:b/>
          <w:smallCaps/>
        </w:rPr>
      </w:pPr>
    </w:p>
    <w:p w14:paraId="2D8C9799" w14:textId="77777777" w:rsidR="00BB605D" w:rsidRPr="00D75714" w:rsidRDefault="00BB605D" w:rsidP="00BB605D">
      <w:pPr>
        <w:jc w:val="center"/>
        <w:rPr>
          <w:rFonts w:ascii="Arial" w:hAnsi="Arial" w:cs="Arial"/>
          <w:b/>
          <w:smallCaps/>
        </w:rPr>
      </w:pPr>
    </w:p>
    <w:p w14:paraId="2D8C979A" w14:textId="77777777" w:rsidR="00BB605D" w:rsidRPr="00D75714" w:rsidRDefault="00BB605D" w:rsidP="00BB605D">
      <w:pPr>
        <w:jc w:val="center"/>
        <w:rPr>
          <w:rFonts w:ascii="Arial" w:hAnsi="Arial" w:cs="Arial"/>
          <w:b/>
          <w:smallCaps/>
        </w:rPr>
      </w:pPr>
    </w:p>
    <w:p w14:paraId="2D8C979B" w14:textId="77777777" w:rsidR="00BB605D" w:rsidRPr="00D75714" w:rsidRDefault="00BB605D" w:rsidP="00BB605D">
      <w:pPr>
        <w:jc w:val="center"/>
        <w:rPr>
          <w:rFonts w:ascii="Arial" w:hAnsi="Arial" w:cs="Arial"/>
          <w:smallCaps/>
        </w:rPr>
      </w:pPr>
    </w:p>
    <w:p w14:paraId="2D8C979C" w14:textId="77777777" w:rsidR="00BB605D" w:rsidRPr="00D75714" w:rsidRDefault="00BB605D" w:rsidP="00BB605D">
      <w:pPr>
        <w:spacing w:line="480" w:lineRule="auto"/>
        <w:jc w:val="center"/>
        <w:rPr>
          <w:rFonts w:ascii="Arial" w:hAnsi="Arial" w:cs="Arial"/>
        </w:rPr>
      </w:pPr>
      <w:r w:rsidRPr="00D75714">
        <w:rPr>
          <w:rFonts w:ascii="Arial" w:hAnsi="Arial" w:cs="Arial"/>
        </w:rPr>
        <w:t>Student Name</w:t>
      </w:r>
      <w:r w:rsidR="00D95D7A" w:rsidRPr="00D75714">
        <w:rPr>
          <w:rFonts w:ascii="Arial" w:hAnsi="Arial" w:cs="Arial"/>
        </w:rPr>
        <w:t xml:space="preserve"> </w:t>
      </w:r>
    </w:p>
    <w:p w14:paraId="2D8C979D" w14:textId="77777777" w:rsidR="00BB605D" w:rsidRPr="00D75714" w:rsidRDefault="00BB605D" w:rsidP="00BB605D">
      <w:pPr>
        <w:spacing w:line="480" w:lineRule="auto"/>
        <w:jc w:val="center"/>
        <w:rPr>
          <w:rFonts w:ascii="Arial" w:hAnsi="Arial" w:cs="Arial"/>
        </w:rPr>
      </w:pPr>
      <w:r w:rsidRPr="00D75714">
        <w:rPr>
          <w:rFonts w:ascii="Arial" w:hAnsi="Arial" w:cs="Arial"/>
        </w:rPr>
        <w:t>Walden University</w:t>
      </w:r>
    </w:p>
    <w:p w14:paraId="2D8C979E" w14:textId="77777777" w:rsidR="00686D0C" w:rsidRPr="00D75714" w:rsidRDefault="00BB605D" w:rsidP="00BB605D">
      <w:pPr>
        <w:jc w:val="center"/>
        <w:rPr>
          <w:rFonts w:ascii="Arial" w:hAnsi="Arial" w:cs="Arial"/>
        </w:rPr>
      </w:pPr>
      <w:r w:rsidRPr="00D75714">
        <w:rPr>
          <w:rFonts w:ascii="Arial" w:hAnsi="Arial" w:cs="Arial"/>
        </w:rPr>
        <w:t>Date</w:t>
      </w:r>
    </w:p>
    <w:p w14:paraId="2D8C979F" w14:textId="77777777" w:rsidR="00BB605D" w:rsidRPr="00D75714" w:rsidRDefault="00BB605D">
      <w:pPr>
        <w:rPr>
          <w:rFonts w:ascii="Arial" w:eastAsia="Times New Roman" w:hAnsi="Arial" w:cs="Arial"/>
          <w:b/>
          <w:bCs/>
          <w:smallCaps/>
          <w:color w:val="365F91"/>
        </w:rPr>
      </w:pPr>
      <w:r w:rsidRPr="00D75714">
        <w:rPr>
          <w:rFonts w:ascii="Arial" w:hAnsi="Arial" w:cs="Arial"/>
        </w:rPr>
        <w:br w:type="page"/>
      </w:r>
    </w:p>
    <w:p w14:paraId="2D8C97A0" w14:textId="77777777" w:rsidR="005D3812" w:rsidRPr="00D75714" w:rsidRDefault="005D3812" w:rsidP="005D3812">
      <w:pPr>
        <w:pStyle w:val="TOCHeading1"/>
        <w:rPr>
          <w:rFonts w:ascii="Arial" w:hAnsi="Arial"/>
          <w:smallCaps/>
          <w:sz w:val="22"/>
          <w:szCs w:val="22"/>
        </w:rPr>
      </w:pPr>
      <w:r w:rsidRPr="00D75714">
        <w:rPr>
          <w:rFonts w:ascii="Arial" w:hAnsi="Arial"/>
          <w:sz w:val="22"/>
          <w:szCs w:val="22"/>
        </w:rPr>
        <w:lastRenderedPageBreak/>
        <w:t>Table of Contents</w:t>
      </w:r>
    </w:p>
    <w:p w14:paraId="4A73A14E" w14:textId="72B52C43" w:rsidR="00A70660" w:rsidRDefault="005D3812">
      <w:pPr>
        <w:pStyle w:val="TOC1"/>
        <w:tabs>
          <w:tab w:val="right" w:leader="dot" w:pos="9350"/>
        </w:tabs>
        <w:rPr>
          <w:rFonts w:eastAsiaTheme="minorEastAsia" w:cstheme="minorBidi"/>
          <w:noProof/>
          <w:sz w:val="22"/>
          <w:szCs w:val="22"/>
        </w:rPr>
      </w:pPr>
      <w:r w:rsidRPr="00A84819">
        <w:rPr>
          <w:rFonts w:ascii="Arial" w:hAnsi="Arial" w:cs="Arial"/>
          <w:sz w:val="22"/>
          <w:szCs w:val="22"/>
        </w:rPr>
        <w:fldChar w:fldCharType="begin"/>
      </w:r>
      <w:r w:rsidRPr="00D75714">
        <w:rPr>
          <w:rFonts w:ascii="Arial" w:hAnsi="Arial" w:cs="Arial"/>
          <w:sz w:val="22"/>
          <w:szCs w:val="22"/>
        </w:rPr>
        <w:instrText xml:space="preserve"> TOC \o "1-3" \h \z \u </w:instrText>
      </w:r>
      <w:r w:rsidRPr="00A84819">
        <w:rPr>
          <w:rFonts w:ascii="Arial" w:hAnsi="Arial" w:cs="Arial"/>
          <w:sz w:val="22"/>
          <w:szCs w:val="22"/>
        </w:rPr>
        <w:fldChar w:fldCharType="separate"/>
      </w:r>
      <w:hyperlink w:anchor="_Toc525736740" w:history="1">
        <w:r w:rsidR="00A70660" w:rsidRPr="00551B53">
          <w:rPr>
            <w:rStyle w:val="Hyperlink"/>
            <w:noProof/>
          </w:rPr>
          <w:t>Project Risk Management Purpose</w:t>
        </w:r>
        <w:r w:rsidR="00A70660">
          <w:rPr>
            <w:noProof/>
            <w:webHidden/>
          </w:rPr>
          <w:tab/>
        </w:r>
        <w:r w:rsidR="00A70660">
          <w:rPr>
            <w:noProof/>
            <w:webHidden/>
          </w:rPr>
          <w:fldChar w:fldCharType="begin"/>
        </w:r>
        <w:r w:rsidR="00A70660">
          <w:rPr>
            <w:noProof/>
            <w:webHidden/>
          </w:rPr>
          <w:instrText xml:space="preserve"> PAGEREF _Toc525736740 \h </w:instrText>
        </w:r>
        <w:r w:rsidR="00A70660">
          <w:rPr>
            <w:noProof/>
            <w:webHidden/>
          </w:rPr>
        </w:r>
        <w:r w:rsidR="00A70660">
          <w:rPr>
            <w:noProof/>
            <w:webHidden/>
          </w:rPr>
          <w:fldChar w:fldCharType="separate"/>
        </w:r>
        <w:r w:rsidR="00A70660">
          <w:rPr>
            <w:noProof/>
            <w:webHidden/>
          </w:rPr>
          <w:t>1</w:t>
        </w:r>
        <w:r w:rsidR="00A70660">
          <w:rPr>
            <w:noProof/>
            <w:webHidden/>
          </w:rPr>
          <w:fldChar w:fldCharType="end"/>
        </w:r>
      </w:hyperlink>
    </w:p>
    <w:p w14:paraId="50FFF8CA" w14:textId="4113842B" w:rsidR="00A70660" w:rsidRDefault="00E100C0">
      <w:pPr>
        <w:pStyle w:val="TOC1"/>
        <w:tabs>
          <w:tab w:val="right" w:leader="dot" w:pos="9350"/>
        </w:tabs>
        <w:rPr>
          <w:rFonts w:eastAsiaTheme="minorEastAsia" w:cstheme="minorBidi"/>
          <w:noProof/>
          <w:sz w:val="22"/>
          <w:szCs w:val="22"/>
        </w:rPr>
      </w:pPr>
      <w:hyperlink w:anchor="_Toc525736741" w:history="1">
        <w:r w:rsidR="00A70660" w:rsidRPr="00551B53">
          <w:rPr>
            <w:rStyle w:val="Hyperlink"/>
            <w:noProof/>
          </w:rPr>
          <w:t>Project Risk Management Approach and Process</w:t>
        </w:r>
        <w:r w:rsidR="00A70660">
          <w:rPr>
            <w:noProof/>
            <w:webHidden/>
          </w:rPr>
          <w:tab/>
        </w:r>
        <w:r w:rsidR="00A70660">
          <w:rPr>
            <w:noProof/>
            <w:webHidden/>
          </w:rPr>
          <w:fldChar w:fldCharType="begin"/>
        </w:r>
        <w:r w:rsidR="00A70660">
          <w:rPr>
            <w:noProof/>
            <w:webHidden/>
          </w:rPr>
          <w:instrText xml:space="preserve"> PAGEREF _Toc525736741 \h </w:instrText>
        </w:r>
        <w:r w:rsidR="00A70660">
          <w:rPr>
            <w:noProof/>
            <w:webHidden/>
          </w:rPr>
        </w:r>
        <w:r w:rsidR="00A70660">
          <w:rPr>
            <w:noProof/>
            <w:webHidden/>
          </w:rPr>
          <w:fldChar w:fldCharType="separate"/>
        </w:r>
        <w:r w:rsidR="00A70660">
          <w:rPr>
            <w:noProof/>
            <w:webHidden/>
          </w:rPr>
          <w:t>1</w:t>
        </w:r>
        <w:r w:rsidR="00A70660">
          <w:rPr>
            <w:noProof/>
            <w:webHidden/>
          </w:rPr>
          <w:fldChar w:fldCharType="end"/>
        </w:r>
      </w:hyperlink>
    </w:p>
    <w:p w14:paraId="06F833DB" w14:textId="01FE9F07" w:rsidR="00A70660" w:rsidRDefault="00E100C0">
      <w:pPr>
        <w:pStyle w:val="TOC1"/>
        <w:tabs>
          <w:tab w:val="right" w:leader="dot" w:pos="9350"/>
        </w:tabs>
        <w:rPr>
          <w:rFonts w:eastAsiaTheme="minorEastAsia" w:cstheme="minorBidi"/>
          <w:noProof/>
          <w:sz w:val="22"/>
          <w:szCs w:val="22"/>
        </w:rPr>
      </w:pPr>
      <w:hyperlink w:anchor="_Toc525736742" w:history="1">
        <w:r w:rsidR="00A70660" w:rsidRPr="00551B53">
          <w:rPr>
            <w:rStyle w:val="Hyperlink"/>
            <w:noProof/>
          </w:rPr>
          <w:t>Project Risk Identification</w:t>
        </w:r>
        <w:r w:rsidR="00A70660">
          <w:rPr>
            <w:noProof/>
            <w:webHidden/>
          </w:rPr>
          <w:tab/>
        </w:r>
        <w:r w:rsidR="00A70660">
          <w:rPr>
            <w:noProof/>
            <w:webHidden/>
          </w:rPr>
          <w:fldChar w:fldCharType="begin"/>
        </w:r>
        <w:r w:rsidR="00A70660">
          <w:rPr>
            <w:noProof/>
            <w:webHidden/>
          </w:rPr>
          <w:instrText xml:space="preserve"> PAGEREF _Toc525736742 \h </w:instrText>
        </w:r>
        <w:r w:rsidR="00A70660">
          <w:rPr>
            <w:noProof/>
            <w:webHidden/>
          </w:rPr>
        </w:r>
        <w:r w:rsidR="00A70660">
          <w:rPr>
            <w:noProof/>
            <w:webHidden/>
          </w:rPr>
          <w:fldChar w:fldCharType="separate"/>
        </w:r>
        <w:r w:rsidR="00A70660">
          <w:rPr>
            <w:noProof/>
            <w:webHidden/>
          </w:rPr>
          <w:t>1</w:t>
        </w:r>
        <w:r w:rsidR="00A70660">
          <w:rPr>
            <w:noProof/>
            <w:webHidden/>
          </w:rPr>
          <w:fldChar w:fldCharType="end"/>
        </w:r>
      </w:hyperlink>
    </w:p>
    <w:p w14:paraId="7AE9FD32" w14:textId="2EAABBDC" w:rsidR="00A70660" w:rsidRDefault="00E100C0">
      <w:pPr>
        <w:pStyle w:val="TOC1"/>
        <w:tabs>
          <w:tab w:val="right" w:leader="dot" w:pos="9350"/>
        </w:tabs>
        <w:rPr>
          <w:rFonts w:eastAsiaTheme="minorEastAsia" w:cstheme="minorBidi"/>
          <w:noProof/>
          <w:sz w:val="22"/>
          <w:szCs w:val="22"/>
        </w:rPr>
      </w:pPr>
      <w:hyperlink w:anchor="_Toc525736743" w:history="1">
        <w:r w:rsidR="00A70660" w:rsidRPr="00551B53">
          <w:rPr>
            <w:rStyle w:val="Hyperlink"/>
            <w:noProof/>
          </w:rPr>
          <w:t>Project Risk Assessment (</w:t>
        </w:r>
        <w:r w:rsidR="00A70660" w:rsidRPr="00551B53">
          <w:rPr>
            <w:rStyle w:val="Hyperlink"/>
            <w:smallCaps/>
            <w:noProof/>
          </w:rPr>
          <w:t>Q</w:t>
        </w:r>
        <w:r w:rsidR="00A70660" w:rsidRPr="00551B53">
          <w:rPr>
            <w:rStyle w:val="Hyperlink"/>
            <w:noProof/>
          </w:rPr>
          <w:t>ualitative)</w:t>
        </w:r>
        <w:r w:rsidR="00A70660">
          <w:rPr>
            <w:noProof/>
            <w:webHidden/>
          </w:rPr>
          <w:tab/>
        </w:r>
        <w:r w:rsidR="00A70660">
          <w:rPr>
            <w:noProof/>
            <w:webHidden/>
          </w:rPr>
          <w:fldChar w:fldCharType="begin"/>
        </w:r>
        <w:r w:rsidR="00A70660">
          <w:rPr>
            <w:noProof/>
            <w:webHidden/>
          </w:rPr>
          <w:instrText xml:space="preserve"> PAGEREF _Toc525736743 \h </w:instrText>
        </w:r>
        <w:r w:rsidR="00A70660">
          <w:rPr>
            <w:noProof/>
            <w:webHidden/>
          </w:rPr>
        </w:r>
        <w:r w:rsidR="00A70660">
          <w:rPr>
            <w:noProof/>
            <w:webHidden/>
          </w:rPr>
          <w:fldChar w:fldCharType="separate"/>
        </w:r>
        <w:r w:rsidR="00A70660">
          <w:rPr>
            <w:noProof/>
            <w:webHidden/>
          </w:rPr>
          <w:t>1</w:t>
        </w:r>
        <w:r w:rsidR="00A70660">
          <w:rPr>
            <w:noProof/>
            <w:webHidden/>
          </w:rPr>
          <w:fldChar w:fldCharType="end"/>
        </w:r>
      </w:hyperlink>
    </w:p>
    <w:p w14:paraId="7DA3608B" w14:textId="13FA630C" w:rsidR="00A70660" w:rsidRDefault="00E100C0">
      <w:pPr>
        <w:pStyle w:val="TOC1"/>
        <w:tabs>
          <w:tab w:val="right" w:leader="dot" w:pos="9350"/>
        </w:tabs>
        <w:rPr>
          <w:rFonts w:eastAsiaTheme="minorEastAsia" w:cstheme="minorBidi"/>
          <w:noProof/>
          <w:sz w:val="22"/>
          <w:szCs w:val="22"/>
        </w:rPr>
      </w:pPr>
      <w:hyperlink w:anchor="_Toc525736744" w:history="1">
        <w:r w:rsidR="00A70660" w:rsidRPr="00551B53">
          <w:rPr>
            <w:rStyle w:val="Hyperlink"/>
            <w:noProof/>
          </w:rPr>
          <w:t>Project Risk Assessment (</w:t>
        </w:r>
        <w:r w:rsidR="00A70660" w:rsidRPr="00551B53">
          <w:rPr>
            <w:rStyle w:val="Hyperlink"/>
            <w:smallCaps/>
            <w:noProof/>
          </w:rPr>
          <w:t>Q</w:t>
        </w:r>
        <w:r w:rsidR="00A70660" w:rsidRPr="00551B53">
          <w:rPr>
            <w:rStyle w:val="Hyperlink"/>
            <w:noProof/>
          </w:rPr>
          <w:t>uantitative)</w:t>
        </w:r>
        <w:r w:rsidR="00A70660">
          <w:rPr>
            <w:noProof/>
            <w:webHidden/>
          </w:rPr>
          <w:tab/>
        </w:r>
        <w:r w:rsidR="00A70660">
          <w:rPr>
            <w:noProof/>
            <w:webHidden/>
          </w:rPr>
          <w:fldChar w:fldCharType="begin"/>
        </w:r>
        <w:r w:rsidR="00A70660">
          <w:rPr>
            <w:noProof/>
            <w:webHidden/>
          </w:rPr>
          <w:instrText xml:space="preserve"> PAGEREF _Toc525736744 \h </w:instrText>
        </w:r>
        <w:r w:rsidR="00A70660">
          <w:rPr>
            <w:noProof/>
            <w:webHidden/>
          </w:rPr>
        </w:r>
        <w:r w:rsidR="00A70660">
          <w:rPr>
            <w:noProof/>
            <w:webHidden/>
          </w:rPr>
          <w:fldChar w:fldCharType="separate"/>
        </w:r>
        <w:r w:rsidR="00A70660">
          <w:rPr>
            <w:noProof/>
            <w:webHidden/>
          </w:rPr>
          <w:t>2</w:t>
        </w:r>
        <w:r w:rsidR="00A70660">
          <w:rPr>
            <w:noProof/>
            <w:webHidden/>
          </w:rPr>
          <w:fldChar w:fldCharType="end"/>
        </w:r>
      </w:hyperlink>
    </w:p>
    <w:p w14:paraId="7FBBBE96" w14:textId="2AAD003A" w:rsidR="00A70660" w:rsidRDefault="00E100C0">
      <w:pPr>
        <w:pStyle w:val="TOC1"/>
        <w:tabs>
          <w:tab w:val="right" w:leader="dot" w:pos="9350"/>
        </w:tabs>
        <w:rPr>
          <w:rFonts w:eastAsiaTheme="minorEastAsia" w:cstheme="minorBidi"/>
          <w:noProof/>
          <w:sz w:val="22"/>
          <w:szCs w:val="22"/>
        </w:rPr>
      </w:pPr>
      <w:hyperlink w:anchor="_Toc525736745" w:history="1">
        <w:r w:rsidR="00A70660" w:rsidRPr="00551B53">
          <w:rPr>
            <w:rStyle w:val="Hyperlink"/>
            <w:noProof/>
          </w:rPr>
          <w:t>Project Risk Response</w:t>
        </w:r>
        <w:r w:rsidR="00A70660">
          <w:rPr>
            <w:noProof/>
            <w:webHidden/>
          </w:rPr>
          <w:tab/>
        </w:r>
        <w:r w:rsidR="00A70660">
          <w:rPr>
            <w:noProof/>
            <w:webHidden/>
          </w:rPr>
          <w:fldChar w:fldCharType="begin"/>
        </w:r>
        <w:r w:rsidR="00A70660">
          <w:rPr>
            <w:noProof/>
            <w:webHidden/>
          </w:rPr>
          <w:instrText xml:space="preserve"> PAGEREF _Toc525736745 \h </w:instrText>
        </w:r>
        <w:r w:rsidR="00A70660">
          <w:rPr>
            <w:noProof/>
            <w:webHidden/>
          </w:rPr>
        </w:r>
        <w:r w:rsidR="00A70660">
          <w:rPr>
            <w:noProof/>
            <w:webHidden/>
          </w:rPr>
          <w:fldChar w:fldCharType="separate"/>
        </w:r>
        <w:r w:rsidR="00A70660">
          <w:rPr>
            <w:noProof/>
            <w:webHidden/>
          </w:rPr>
          <w:t>2</w:t>
        </w:r>
        <w:r w:rsidR="00A70660">
          <w:rPr>
            <w:noProof/>
            <w:webHidden/>
          </w:rPr>
          <w:fldChar w:fldCharType="end"/>
        </w:r>
      </w:hyperlink>
    </w:p>
    <w:p w14:paraId="608B77B4" w14:textId="13603F5A" w:rsidR="00A70660" w:rsidRDefault="00E100C0">
      <w:pPr>
        <w:pStyle w:val="TOC1"/>
        <w:tabs>
          <w:tab w:val="right" w:leader="dot" w:pos="9350"/>
        </w:tabs>
        <w:rPr>
          <w:rFonts w:eastAsiaTheme="minorEastAsia" w:cstheme="minorBidi"/>
          <w:noProof/>
          <w:sz w:val="22"/>
          <w:szCs w:val="22"/>
        </w:rPr>
      </w:pPr>
      <w:hyperlink w:anchor="_Toc525736746" w:history="1">
        <w:r w:rsidR="00A70660" w:rsidRPr="00551B53">
          <w:rPr>
            <w:rStyle w:val="Hyperlink"/>
            <w:noProof/>
          </w:rPr>
          <w:t>Risk Register</w:t>
        </w:r>
        <w:r w:rsidR="00A70660">
          <w:rPr>
            <w:noProof/>
            <w:webHidden/>
          </w:rPr>
          <w:tab/>
        </w:r>
        <w:r w:rsidR="00A70660">
          <w:rPr>
            <w:noProof/>
            <w:webHidden/>
          </w:rPr>
          <w:fldChar w:fldCharType="begin"/>
        </w:r>
        <w:r w:rsidR="00A70660">
          <w:rPr>
            <w:noProof/>
            <w:webHidden/>
          </w:rPr>
          <w:instrText xml:space="preserve"> PAGEREF _Toc525736746 \h </w:instrText>
        </w:r>
        <w:r w:rsidR="00A70660">
          <w:rPr>
            <w:noProof/>
            <w:webHidden/>
          </w:rPr>
        </w:r>
        <w:r w:rsidR="00A70660">
          <w:rPr>
            <w:noProof/>
            <w:webHidden/>
          </w:rPr>
          <w:fldChar w:fldCharType="separate"/>
        </w:r>
        <w:r w:rsidR="00A70660">
          <w:rPr>
            <w:noProof/>
            <w:webHidden/>
          </w:rPr>
          <w:t>3</w:t>
        </w:r>
        <w:r w:rsidR="00A70660">
          <w:rPr>
            <w:noProof/>
            <w:webHidden/>
          </w:rPr>
          <w:fldChar w:fldCharType="end"/>
        </w:r>
      </w:hyperlink>
    </w:p>
    <w:p w14:paraId="2D8C97A6" w14:textId="72629178" w:rsidR="005D3812" w:rsidRPr="00D75714" w:rsidRDefault="005D3812" w:rsidP="005D3812">
      <w:pPr>
        <w:rPr>
          <w:rFonts w:ascii="Arial" w:hAnsi="Arial" w:cs="Arial"/>
        </w:rPr>
      </w:pPr>
      <w:r w:rsidRPr="00A84819">
        <w:rPr>
          <w:rFonts w:ascii="Arial" w:hAnsi="Arial" w:cs="Arial"/>
        </w:rPr>
        <w:fldChar w:fldCharType="end"/>
      </w:r>
    </w:p>
    <w:p w14:paraId="2D8C97A7" w14:textId="77777777" w:rsidR="005D3812" w:rsidRPr="00D75714" w:rsidRDefault="005D3812" w:rsidP="005D3812">
      <w:pPr>
        <w:rPr>
          <w:rFonts w:ascii="Arial" w:hAnsi="Arial" w:cs="Arial"/>
        </w:rPr>
      </w:pPr>
    </w:p>
    <w:p w14:paraId="61C37C48" w14:textId="77777777" w:rsidR="00A8231C" w:rsidRPr="0086326F" w:rsidRDefault="00A8231C" w:rsidP="00F10D93">
      <w:pPr>
        <w:pStyle w:val="Heading1"/>
        <w:sectPr w:rsidR="00A8231C" w:rsidRPr="0086326F" w:rsidSect="007C2AAB">
          <w:footerReference w:type="default" r:id="rId12"/>
          <w:pgSz w:w="12240" w:h="15840"/>
          <w:pgMar w:top="1440" w:right="1440" w:bottom="1440" w:left="1440" w:header="720" w:footer="720" w:gutter="0"/>
          <w:pgNumType w:fmt="lowerRoman"/>
          <w:cols w:space="720"/>
          <w:docGrid w:linePitch="360"/>
        </w:sectPr>
      </w:pPr>
    </w:p>
    <w:p w14:paraId="2D8C97AC" w14:textId="1090154C" w:rsidR="00F10D93" w:rsidRPr="0086326F" w:rsidRDefault="00A8231C" w:rsidP="00F10D93">
      <w:pPr>
        <w:pStyle w:val="Heading1"/>
        <w:rPr>
          <w:smallCaps/>
        </w:rPr>
      </w:pPr>
      <w:bookmarkStart w:id="1" w:name="_Toc389831862"/>
      <w:bookmarkStart w:id="2" w:name="_Toc525736740"/>
      <w:r w:rsidRPr="0086326F">
        <w:lastRenderedPageBreak/>
        <w:t>Pr</w:t>
      </w:r>
      <w:r w:rsidR="00F10D93" w:rsidRPr="0086326F">
        <w:t xml:space="preserve">oject Risk Management </w:t>
      </w:r>
      <w:bookmarkEnd w:id="1"/>
      <w:r w:rsidR="00F51A87">
        <w:t>Purpose</w:t>
      </w:r>
      <w:bookmarkEnd w:id="2"/>
    </w:p>
    <w:p w14:paraId="2D8C97AD" w14:textId="77777777" w:rsidR="00F10D93" w:rsidRPr="00A84819" w:rsidRDefault="005329A8" w:rsidP="00BC4414">
      <w:r w:rsidRPr="00A84819">
        <w:t xml:space="preserve">Project risk management planning involves deciding </w:t>
      </w:r>
      <w:r w:rsidRPr="00A84819">
        <w:rPr>
          <w:b/>
        </w:rPr>
        <w:t>how</w:t>
      </w:r>
      <w:r w:rsidRPr="00A84819">
        <w:t xml:space="preserve"> risk management activities will be conducted over the life of a project. The output of project risk management planning is the project risk management plan. </w:t>
      </w:r>
      <w:r w:rsidR="005318B5" w:rsidRPr="00A84819">
        <w:t>Risk management is an iterative process. The risk management plan should be updated when any substantial changes to the project are made and/or when a risk event occurs</w:t>
      </w:r>
      <w:r w:rsidRPr="00A84819">
        <w:t>.</w:t>
      </w:r>
    </w:p>
    <w:p w14:paraId="23B29E64" w14:textId="77777777" w:rsidR="00BC4414" w:rsidRDefault="00BC4414" w:rsidP="00BC4414"/>
    <w:p w14:paraId="2D8C97AF" w14:textId="20EE8029" w:rsidR="00F10D93" w:rsidRPr="00F51A87" w:rsidRDefault="00581B46" w:rsidP="00D12A8B">
      <w:pPr>
        <w:pStyle w:val="ListParagraph"/>
        <w:numPr>
          <w:ilvl w:val="0"/>
          <w:numId w:val="2"/>
        </w:numPr>
        <w:rPr>
          <w:b/>
        </w:rPr>
      </w:pPr>
      <w:r w:rsidRPr="00A84819">
        <w:t xml:space="preserve">Describe the purpose of </w:t>
      </w:r>
      <w:r w:rsidR="00DD7CF6">
        <w:t>a</w:t>
      </w:r>
      <w:r w:rsidRPr="00A84819">
        <w:t xml:space="preserve"> project risk management plan.</w:t>
      </w:r>
      <w:r w:rsidR="009071D1">
        <w:t xml:space="preserve"> (2</w:t>
      </w:r>
      <w:r w:rsidR="0025193E">
        <w:t>–</w:t>
      </w:r>
      <w:r w:rsidR="009071D1">
        <w:t>3 paragraphs)</w:t>
      </w:r>
    </w:p>
    <w:p w14:paraId="11C216D5" w14:textId="78B75D3D" w:rsidR="00F51A87" w:rsidRPr="00F51A87" w:rsidRDefault="00F51A87" w:rsidP="00D12A8B">
      <w:pPr>
        <w:pStyle w:val="ListParagraph"/>
        <w:numPr>
          <w:ilvl w:val="0"/>
          <w:numId w:val="2"/>
        </w:numPr>
        <w:rPr>
          <w:b/>
        </w:rPr>
      </w:pPr>
      <w:r>
        <w:t>Describe the components of a risk management plan.</w:t>
      </w:r>
      <w:r w:rsidR="009071D1">
        <w:t xml:space="preserve"> Your description should include at least four components. (4</w:t>
      </w:r>
      <w:r w:rsidR="0025193E">
        <w:t>–</w:t>
      </w:r>
      <w:r w:rsidR="009071D1">
        <w:t>5 paragraphs)</w:t>
      </w:r>
    </w:p>
    <w:p w14:paraId="2D8C97B0" w14:textId="77777777" w:rsidR="00F10D93" w:rsidRPr="0086326F" w:rsidRDefault="00F10D93" w:rsidP="00F10D93">
      <w:pPr>
        <w:pStyle w:val="Heading1"/>
      </w:pPr>
    </w:p>
    <w:p w14:paraId="2D8C97B1" w14:textId="6613731A" w:rsidR="00F10D93" w:rsidRPr="0086326F" w:rsidRDefault="00F10D93" w:rsidP="00F10D93">
      <w:pPr>
        <w:pStyle w:val="Heading1"/>
        <w:rPr>
          <w:smallCaps/>
        </w:rPr>
      </w:pPr>
      <w:bookmarkStart w:id="3" w:name="_Toc389831863"/>
      <w:bookmarkStart w:id="4" w:name="_Toc525736741"/>
      <w:r w:rsidRPr="0086326F">
        <w:t xml:space="preserve">Project Risk Management </w:t>
      </w:r>
      <w:r w:rsidR="00F51A87">
        <w:t xml:space="preserve">Approach and </w:t>
      </w:r>
      <w:r w:rsidRPr="0086326F">
        <w:t>Process</w:t>
      </w:r>
      <w:bookmarkEnd w:id="3"/>
      <w:bookmarkEnd w:id="4"/>
    </w:p>
    <w:p w14:paraId="1A48C492" w14:textId="699EB300" w:rsidR="00B909BE" w:rsidRDefault="00B909BE" w:rsidP="003E555C">
      <w:r w:rsidRPr="00F4022E">
        <w:t xml:space="preserve">The project risk management process is designed to provide proactive and continuous focus on the uncertainty that exists in all projects. It is critically important to first identify and analyze potential risks to a project using a well-defined and structured approach to ensure accuracy and completeness. It is also important to avoid under- or over-estimating project risks. Under-estimated risks may jeopardize project success. When risks are over-estimated, opportunities may be lost. </w:t>
      </w:r>
    </w:p>
    <w:p w14:paraId="31923536" w14:textId="77777777" w:rsidR="00B909BE" w:rsidRDefault="00B909BE" w:rsidP="003E555C"/>
    <w:p w14:paraId="71DDE591" w14:textId="2D80DDC7" w:rsidR="00B909BE" w:rsidRDefault="00DD7CF6" w:rsidP="00D12A8B">
      <w:pPr>
        <w:pStyle w:val="ListParagraph"/>
        <w:numPr>
          <w:ilvl w:val="0"/>
          <w:numId w:val="6"/>
        </w:numPr>
      </w:pPr>
      <w:r>
        <w:t>Describe at least four</w:t>
      </w:r>
      <w:r w:rsidRPr="00C920D4">
        <w:t xml:space="preserve"> steps in the project risk management process that will be used to identify, analyze, and </w:t>
      </w:r>
      <w:r>
        <w:t>respond to risks</w:t>
      </w:r>
      <w:r w:rsidRPr="00C920D4">
        <w:t xml:space="preserve"> for </w:t>
      </w:r>
      <w:r>
        <w:t>the Pepsi Refresh project. (4</w:t>
      </w:r>
      <w:r w:rsidR="0025193E">
        <w:t>–</w:t>
      </w:r>
      <w:r>
        <w:t>5 paragraphs)</w:t>
      </w:r>
    </w:p>
    <w:p w14:paraId="4204377B" w14:textId="43C8F56F" w:rsidR="00F51A87" w:rsidRPr="00F51A87" w:rsidRDefault="00F51A87" w:rsidP="00D12A8B">
      <w:pPr>
        <w:pStyle w:val="ListParagraph"/>
        <w:numPr>
          <w:ilvl w:val="0"/>
          <w:numId w:val="6"/>
        </w:numPr>
        <w:rPr>
          <w:b/>
        </w:rPr>
      </w:pPr>
      <w:r w:rsidRPr="00A84819">
        <w:t xml:space="preserve">Explain how risk management will be approached for the </w:t>
      </w:r>
      <w:r w:rsidR="00DD7CF6">
        <w:t>Pepsi Refresh project</w:t>
      </w:r>
      <w:r w:rsidRPr="00A84819">
        <w:t>.</w:t>
      </w:r>
      <w:r w:rsidR="00DD7CF6">
        <w:t xml:space="preserve"> (3</w:t>
      </w:r>
      <w:r w:rsidR="0025193E">
        <w:t>–</w:t>
      </w:r>
      <w:r w:rsidR="00DD7CF6">
        <w:t>4 paragraphs)</w:t>
      </w:r>
    </w:p>
    <w:p w14:paraId="2D8C97B7" w14:textId="77777777" w:rsidR="00F10D93" w:rsidRPr="0086326F" w:rsidRDefault="00F10D93" w:rsidP="00F10D93">
      <w:pPr>
        <w:pStyle w:val="Heading1"/>
      </w:pPr>
    </w:p>
    <w:p w14:paraId="2D8C97B8" w14:textId="77777777" w:rsidR="00F10D93" w:rsidRPr="0086326F" w:rsidRDefault="00F10D93" w:rsidP="00F10D93">
      <w:pPr>
        <w:pStyle w:val="Heading1"/>
        <w:rPr>
          <w:smallCaps/>
        </w:rPr>
      </w:pPr>
      <w:bookmarkStart w:id="5" w:name="_Toc389831864"/>
      <w:bookmarkStart w:id="6" w:name="_Toc525736742"/>
      <w:r w:rsidRPr="0086326F">
        <w:t>Project Risk Identification</w:t>
      </w:r>
      <w:bookmarkEnd w:id="5"/>
      <w:bookmarkEnd w:id="6"/>
    </w:p>
    <w:p w14:paraId="33E02D63" w14:textId="0F7C6A82" w:rsidR="00755BAC" w:rsidRPr="00A84819" w:rsidRDefault="007734F4" w:rsidP="007C0DBD">
      <w:r w:rsidRPr="00A84819">
        <w:t>Once the approach and process for managing project risk</w:t>
      </w:r>
      <w:r w:rsidR="00853D94">
        <w:t>s</w:t>
      </w:r>
      <w:r w:rsidRPr="00A84819">
        <w:t xml:space="preserve"> have been determined, it is time to identify </w:t>
      </w:r>
      <w:r w:rsidR="00DC42CB" w:rsidRPr="00A84819">
        <w:t>potential project risks and document them in a risk register</w:t>
      </w:r>
      <w:r w:rsidR="00F10D93" w:rsidRPr="00A84819">
        <w:t>.</w:t>
      </w:r>
      <w:r w:rsidR="00DC42CB" w:rsidRPr="00A84819">
        <w:t xml:space="preserve"> It is helpful to think about possible sources or categories of project risk</w:t>
      </w:r>
      <w:r w:rsidR="00853D94">
        <w:t>s</w:t>
      </w:r>
      <w:r w:rsidR="00DC42CB" w:rsidRPr="00A84819">
        <w:t xml:space="preserve"> as a way to organize the risk list. It may not be possible to identify every risk that could occur during the project but risk management is an iterative process. Over the life of the project </w:t>
      </w:r>
      <w:r w:rsidR="00853D94">
        <w:t xml:space="preserve">you will review </w:t>
      </w:r>
      <w:r w:rsidR="00DC42CB" w:rsidRPr="00A84819">
        <w:t>risks often</w:t>
      </w:r>
      <w:r w:rsidR="00853D94">
        <w:t>,</w:t>
      </w:r>
      <w:r w:rsidR="00DC42CB" w:rsidRPr="00A84819">
        <w:t xml:space="preserve"> and</w:t>
      </w:r>
      <w:r w:rsidR="00853D94">
        <w:t xml:space="preserve"> you will update</w:t>
      </w:r>
      <w:r w:rsidR="00DC42CB" w:rsidRPr="00A84819">
        <w:t xml:space="preserve"> the risk register as needed.</w:t>
      </w:r>
    </w:p>
    <w:p w14:paraId="6A21F93F" w14:textId="6C826180" w:rsidR="00755BAC" w:rsidRPr="00A84819" w:rsidRDefault="00755BAC" w:rsidP="007C0DBD"/>
    <w:p w14:paraId="6D5EE0BA" w14:textId="330EC622" w:rsidR="007C0DBD" w:rsidRDefault="00BB77F1" w:rsidP="00D12A8B">
      <w:pPr>
        <w:pStyle w:val="ListParagraph"/>
        <w:numPr>
          <w:ilvl w:val="0"/>
          <w:numId w:val="3"/>
        </w:numPr>
      </w:pPr>
      <w:r w:rsidRPr="00A84819">
        <w:t>Describe the process you will use to identify risks</w:t>
      </w:r>
      <w:r w:rsidR="00BB5CC0">
        <w:t xml:space="preserve"> for the Pepsi Refresh project</w:t>
      </w:r>
      <w:r w:rsidRPr="00A84819">
        <w:t xml:space="preserve">. </w:t>
      </w:r>
      <w:r w:rsidR="00BB5CC0">
        <w:t>(3</w:t>
      </w:r>
      <w:r w:rsidR="0025193E">
        <w:t>–</w:t>
      </w:r>
      <w:r w:rsidR="00BB5CC0">
        <w:t>4 paragraphs)</w:t>
      </w:r>
    </w:p>
    <w:p w14:paraId="2EE68824" w14:textId="58D3D613" w:rsidR="007C0DBD" w:rsidRDefault="00755BAC" w:rsidP="00D12A8B">
      <w:pPr>
        <w:pStyle w:val="ListParagraph"/>
        <w:numPr>
          <w:ilvl w:val="0"/>
          <w:numId w:val="3"/>
        </w:numPr>
      </w:pPr>
      <w:r w:rsidRPr="00A84819">
        <w:t xml:space="preserve">Describe </w:t>
      </w:r>
      <w:r w:rsidR="00BB5CC0">
        <w:t>three</w:t>
      </w:r>
      <w:r w:rsidRPr="00A84819">
        <w:t xml:space="preserve"> types of risks you will </w:t>
      </w:r>
      <w:r w:rsidR="00BB5CC0">
        <w:t>identify for the Pepsi Refresh project</w:t>
      </w:r>
      <w:r w:rsidRPr="00A84819">
        <w:t>, such as operational, technical, regulatory, etc.</w:t>
      </w:r>
      <w:r w:rsidR="00BB5CC0">
        <w:t xml:space="preserve"> (3</w:t>
      </w:r>
      <w:r w:rsidR="0025193E">
        <w:t>–</w:t>
      </w:r>
      <w:r w:rsidR="00BB5CC0">
        <w:t>4 paragraphs)</w:t>
      </w:r>
    </w:p>
    <w:p w14:paraId="36B71B8F" w14:textId="1320E91C" w:rsidR="007C0DBD" w:rsidRDefault="00755BAC" w:rsidP="00D12A8B">
      <w:pPr>
        <w:pStyle w:val="ListParagraph"/>
        <w:numPr>
          <w:ilvl w:val="0"/>
          <w:numId w:val="3"/>
        </w:numPr>
      </w:pPr>
      <w:r w:rsidRPr="00A84819">
        <w:t xml:space="preserve">Describe </w:t>
      </w:r>
      <w:r w:rsidR="00BB5CC0">
        <w:t>three</w:t>
      </w:r>
      <w:r w:rsidRPr="00A84819">
        <w:t xml:space="preserve"> source</w:t>
      </w:r>
      <w:r w:rsidR="00BB5CC0">
        <w:t>s</w:t>
      </w:r>
      <w:r w:rsidRPr="00A84819">
        <w:t xml:space="preserve"> of project risks you </w:t>
      </w:r>
      <w:r w:rsidR="00BB5CC0">
        <w:t>will identify for the Pepsi Refresh project</w:t>
      </w:r>
      <w:r w:rsidRPr="00A84819">
        <w:t>, such as weather, vendor, staffing, technology, etc.</w:t>
      </w:r>
      <w:r w:rsidR="00BB5CC0">
        <w:t xml:space="preserve"> (3</w:t>
      </w:r>
      <w:r w:rsidR="0025193E">
        <w:t>–</w:t>
      </w:r>
      <w:r w:rsidR="00BB5CC0">
        <w:t>4 paragraphs)</w:t>
      </w:r>
    </w:p>
    <w:p w14:paraId="0C90E65B" w14:textId="1C507AE4" w:rsidR="00755BAC" w:rsidRPr="00A84819" w:rsidRDefault="00755BAC" w:rsidP="00D12A8B">
      <w:pPr>
        <w:pStyle w:val="ListParagraph"/>
        <w:numPr>
          <w:ilvl w:val="0"/>
          <w:numId w:val="3"/>
        </w:numPr>
      </w:pPr>
      <w:r w:rsidRPr="00A84819">
        <w:t xml:space="preserve">Document </w:t>
      </w:r>
      <w:r w:rsidR="00BB5CC0">
        <w:t xml:space="preserve">the </w:t>
      </w:r>
      <w:r w:rsidRPr="00A84819">
        <w:t>project risks</w:t>
      </w:r>
      <w:r w:rsidR="00BB5CC0">
        <w:t xml:space="preserve"> identified for the Pepsi Refresh project</w:t>
      </w:r>
      <w:r w:rsidRPr="00A84819">
        <w:t xml:space="preserve"> in the risk register</w:t>
      </w:r>
      <w:r w:rsidR="0015471F" w:rsidRPr="00A84819">
        <w:t xml:space="preserve"> in </w:t>
      </w:r>
      <w:r w:rsidR="0025193E">
        <w:t>c</w:t>
      </w:r>
      <w:r w:rsidR="0025193E" w:rsidRPr="00A84819">
        <w:t xml:space="preserve">olumns </w:t>
      </w:r>
      <w:r w:rsidR="0015471F" w:rsidRPr="00A84819">
        <w:t>A</w:t>
      </w:r>
      <w:r w:rsidR="008E3008">
        <w:t>–</w:t>
      </w:r>
      <w:r w:rsidR="00403EFE" w:rsidRPr="00A84819">
        <w:t>F</w:t>
      </w:r>
      <w:r w:rsidRPr="00A84819">
        <w:t>.</w:t>
      </w:r>
    </w:p>
    <w:p w14:paraId="23DE759B" w14:textId="77777777" w:rsidR="00755BAC" w:rsidRPr="00A84819" w:rsidRDefault="00755BAC">
      <w:pPr>
        <w:rPr>
          <w:rFonts w:ascii="Arial" w:hAnsi="Arial" w:cs="Arial"/>
        </w:rPr>
      </w:pPr>
    </w:p>
    <w:p w14:paraId="2D8C97F8" w14:textId="3702B146" w:rsidR="00F10D93" w:rsidRPr="0086326F" w:rsidRDefault="00F10D93" w:rsidP="00F10D93">
      <w:pPr>
        <w:pStyle w:val="Heading1"/>
        <w:rPr>
          <w:smallCaps/>
        </w:rPr>
      </w:pPr>
      <w:bookmarkStart w:id="7" w:name="_Toc389831865"/>
      <w:bookmarkStart w:id="8" w:name="_Toc525736743"/>
      <w:r w:rsidRPr="0086326F">
        <w:t>Project Risk Assessment</w:t>
      </w:r>
      <w:bookmarkEnd w:id="7"/>
      <w:r w:rsidR="00C65C62" w:rsidRPr="0086326F">
        <w:t xml:space="preserve"> (</w:t>
      </w:r>
      <w:r w:rsidR="0086326F" w:rsidRPr="0086326F">
        <w:rPr>
          <w:smallCaps/>
        </w:rPr>
        <w:t>Q</w:t>
      </w:r>
      <w:r w:rsidR="00C65C62" w:rsidRPr="0086326F">
        <w:t>ualitative)</w:t>
      </w:r>
      <w:bookmarkEnd w:id="8"/>
    </w:p>
    <w:p w14:paraId="2D8C97F9" w14:textId="7F10C595" w:rsidR="00F10D93" w:rsidRPr="007C0DBD" w:rsidRDefault="004E5307" w:rsidP="007C0DBD">
      <w:r w:rsidRPr="007C0DBD">
        <w:t xml:space="preserve">Once project risks have been identified, the project team must </w:t>
      </w:r>
      <w:r w:rsidR="00C62835" w:rsidRPr="007C0DBD">
        <w:t>analyze</w:t>
      </w:r>
      <w:r w:rsidRPr="007C0DBD">
        <w:t xml:space="preserve"> them to try to determine the likelihood (probability) of occurrence and the effect to the project (impact) should a given risk event occur. </w:t>
      </w:r>
      <w:r w:rsidR="00C65C62" w:rsidRPr="007C0DBD">
        <w:t>All risk analysis begins with qualitative analysis.</w:t>
      </w:r>
      <w:r w:rsidR="00C62835" w:rsidRPr="007C0DBD">
        <w:t xml:space="preserve"> T</w:t>
      </w:r>
      <w:r w:rsidR="002A7A75" w:rsidRPr="007C0DBD">
        <w:t>o</w:t>
      </w:r>
      <w:r w:rsidR="00C62835" w:rsidRPr="007C0DBD">
        <w:t xml:space="preserve"> ensure accuracy and completeness</w:t>
      </w:r>
      <w:r w:rsidR="002A7A75" w:rsidRPr="007C0DBD">
        <w:t>,</w:t>
      </w:r>
      <w:r w:rsidR="00C62835" w:rsidRPr="007C0DBD">
        <w:t xml:space="preserve"> t</w:t>
      </w:r>
      <w:r w:rsidRPr="007C0DBD">
        <w:t>he project team should study both the risk event itself and the interactions between risk events.</w:t>
      </w:r>
    </w:p>
    <w:p w14:paraId="7955CB7D" w14:textId="77777777" w:rsidR="00F51A87" w:rsidRDefault="00F51A87" w:rsidP="007C0DBD"/>
    <w:p w14:paraId="76ED14E3" w14:textId="568735FF" w:rsidR="00C65C62" w:rsidRPr="00F51A87" w:rsidRDefault="00F10D93" w:rsidP="00D12A8B">
      <w:pPr>
        <w:pStyle w:val="ListParagraph"/>
        <w:numPr>
          <w:ilvl w:val="0"/>
          <w:numId w:val="9"/>
        </w:numPr>
        <w:rPr>
          <w:i/>
        </w:rPr>
      </w:pPr>
      <w:r w:rsidRPr="00A84819">
        <w:t>Explain how risk measurement scales will be develop</w:t>
      </w:r>
      <w:r w:rsidR="00B76D9E" w:rsidRPr="00A84819">
        <w:t>ed</w:t>
      </w:r>
      <w:r w:rsidR="00BB5CC0">
        <w:t xml:space="preserve"> for the Pepsi Refresh project</w:t>
      </w:r>
      <w:r w:rsidR="00B76D9E" w:rsidRPr="00A84819">
        <w:t>. Will you use a standard organizational set of measurements or define your own?</w:t>
      </w:r>
      <w:r w:rsidR="00BB5CC0">
        <w:t xml:space="preserve"> (3</w:t>
      </w:r>
      <w:r w:rsidR="0025193E">
        <w:t>–</w:t>
      </w:r>
      <w:r w:rsidR="00196A07">
        <w:t>4</w:t>
      </w:r>
      <w:r w:rsidR="00BB5CC0">
        <w:t xml:space="preserve"> paragraphs)</w:t>
      </w:r>
    </w:p>
    <w:p w14:paraId="00683686" w14:textId="1C2F682E" w:rsidR="00BC540D" w:rsidRPr="00BC540D" w:rsidRDefault="00F10D93" w:rsidP="00D12A8B">
      <w:pPr>
        <w:pStyle w:val="ListParagraph"/>
        <w:numPr>
          <w:ilvl w:val="0"/>
          <w:numId w:val="4"/>
        </w:numPr>
        <w:rPr>
          <w:i/>
        </w:rPr>
      </w:pPr>
      <w:r w:rsidRPr="00A84819">
        <w:t xml:space="preserve">Explain how risks will be prioritized </w:t>
      </w:r>
      <w:r w:rsidR="00BB5CC0">
        <w:t xml:space="preserve">for the Pepsi Refresh project </w:t>
      </w:r>
      <w:r w:rsidRPr="00A84819">
        <w:t xml:space="preserve">based on the defined </w:t>
      </w:r>
      <w:r w:rsidR="00C65C62" w:rsidRPr="00A84819">
        <w:t xml:space="preserve">qualitative </w:t>
      </w:r>
      <w:r w:rsidRPr="00A84819">
        <w:t>measurement scales.</w:t>
      </w:r>
      <w:r w:rsidR="00CB1F80">
        <w:t xml:space="preserve"> (3</w:t>
      </w:r>
      <w:r w:rsidR="0025193E">
        <w:t>–</w:t>
      </w:r>
      <w:r w:rsidR="00196A07">
        <w:t>4</w:t>
      </w:r>
      <w:r w:rsidR="00CB1F80">
        <w:t xml:space="preserve"> paragraphs)</w:t>
      </w:r>
    </w:p>
    <w:p w14:paraId="0638DC36" w14:textId="177FEC89" w:rsidR="00BC540D" w:rsidRPr="00BC540D" w:rsidRDefault="00F10D93" w:rsidP="00D12A8B">
      <w:pPr>
        <w:pStyle w:val="ListParagraph"/>
        <w:numPr>
          <w:ilvl w:val="0"/>
          <w:numId w:val="4"/>
        </w:numPr>
        <w:rPr>
          <w:i/>
        </w:rPr>
      </w:pPr>
      <w:r w:rsidRPr="00A84819">
        <w:lastRenderedPageBreak/>
        <w:t>Document</w:t>
      </w:r>
      <w:r w:rsidR="00BB5CC0">
        <w:t xml:space="preserve"> the</w:t>
      </w:r>
      <w:r w:rsidRPr="00A84819">
        <w:t xml:space="preserve"> risk measurement scales</w:t>
      </w:r>
      <w:r w:rsidR="00B76D9E" w:rsidRPr="00A84819">
        <w:t xml:space="preserve"> and their meaning</w:t>
      </w:r>
      <w:r w:rsidRPr="00A84819">
        <w:t xml:space="preserve"> in </w:t>
      </w:r>
      <w:r w:rsidR="0015471F" w:rsidRPr="00A84819">
        <w:t xml:space="preserve">the </w:t>
      </w:r>
      <w:r w:rsidRPr="00A84819">
        <w:t>project risk register</w:t>
      </w:r>
      <w:r w:rsidR="0015471F" w:rsidRPr="00A84819">
        <w:t xml:space="preserve"> in </w:t>
      </w:r>
      <w:r w:rsidR="0025193E">
        <w:t>c</w:t>
      </w:r>
      <w:r w:rsidR="0025193E" w:rsidRPr="00A84819">
        <w:t xml:space="preserve">olumns </w:t>
      </w:r>
      <w:r w:rsidR="0015471F" w:rsidRPr="00A84819">
        <w:t>H</w:t>
      </w:r>
      <w:r w:rsidR="002A7A75">
        <w:t>–</w:t>
      </w:r>
      <w:r w:rsidR="0015471F" w:rsidRPr="00A84819">
        <w:t>J</w:t>
      </w:r>
      <w:r w:rsidRPr="00A84819">
        <w:t xml:space="preserve">. </w:t>
      </w:r>
      <w:r w:rsidR="00B76D9E" w:rsidRPr="00A84819">
        <w:t>For example</w:t>
      </w:r>
      <w:r w:rsidR="002A7A75">
        <w:t>:</w:t>
      </w:r>
    </w:p>
    <w:p w14:paraId="477A9266" w14:textId="77777777" w:rsidR="00BC540D" w:rsidRPr="00BC540D" w:rsidRDefault="00B76D9E" w:rsidP="00D12A8B">
      <w:pPr>
        <w:pStyle w:val="ListParagraph"/>
        <w:numPr>
          <w:ilvl w:val="1"/>
          <w:numId w:val="4"/>
        </w:numPr>
        <w:rPr>
          <w:i/>
        </w:rPr>
      </w:pPr>
      <w:r w:rsidRPr="00A84819">
        <w:t>What does a “2” mean for probability? Is that 20% or 20</w:t>
      </w:r>
      <w:r w:rsidR="002A7A75">
        <w:t>–</w:t>
      </w:r>
      <w:r w:rsidRPr="00A84819">
        <w:t>40%?</w:t>
      </w:r>
    </w:p>
    <w:p w14:paraId="46B98129" w14:textId="06CB7CAC" w:rsidR="00B76D9E" w:rsidRPr="00BC540D" w:rsidRDefault="00B76D9E" w:rsidP="00D12A8B">
      <w:pPr>
        <w:pStyle w:val="ListParagraph"/>
        <w:numPr>
          <w:ilvl w:val="1"/>
          <w:numId w:val="4"/>
        </w:numPr>
        <w:rPr>
          <w:i/>
        </w:rPr>
      </w:pPr>
      <w:r w:rsidRPr="00A84819">
        <w:t>What does a “4” mean for impact? Is that “project fails to meet one objective” or “project exceeds budget or timeline by 20%”?</w:t>
      </w:r>
    </w:p>
    <w:p w14:paraId="57F85724" w14:textId="77777777" w:rsidR="00B76D9E" w:rsidRPr="00A84819" w:rsidRDefault="00B76D9E" w:rsidP="007C2AAB">
      <w:pPr>
        <w:pStyle w:val="ListParagraph"/>
        <w:overflowPunct w:val="0"/>
        <w:autoSpaceDE w:val="0"/>
        <w:autoSpaceDN w:val="0"/>
        <w:adjustRightInd w:val="0"/>
        <w:textAlignment w:val="baseline"/>
        <w:rPr>
          <w:rFonts w:ascii="Arial" w:hAnsi="Arial" w:cs="Arial"/>
          <w:i/>
        </w:rPr>
      </w:pPr>
    </w:p>
    <w:p w14:paraId="262B8AFC" w14:textId="130065A8" w:rsidR="00C65C62" w:rsidRPr="0086326F" w:rsidRDefault="00C65C62" w:rsidP="00C65C62">
      <w:pPr>
        <w:pStyle w:val="Heading1"/>
        <w:rPr>
          <w:smallCaps/>
        </w:rPr>
      </w:pPr>
      <w:bookmarkStart w:id="9" w:name="_Toc525736744"/>
      <w:r w:rsidRPr="0086326F">
        <w:t>Project Risk Assessment (</w:t>
      </w:r>
      <w:r w:rsidR="0086326F" w:rsidRPr="0086326F">
        <w:rPr>
          <w:smallCaps/>
        </w:rPr>
        <w:t>Q</w:t>
      </w:r>
      <w:r w:rsidRPr="0086326F">
        <w:t>uantitative)</w:t>
      </w:r>
      <w:bookmarkEnd w:id="9"/>
    </w:p>
    <w:p w14:paraId="1334FA5E" w14:textId="77777777" w:rsidR="00CB1F80" w:rsidRDefault="00C65C62" w:rsidP="00BC540D">
      <w:r w:rsidRPr="00A84819">
        <w:t>Once project risks have been qualitatively assessed, the project team must review those with the highest risk factor scores (probability x impact) and further analyze them using quantitative risk analysis methods.</w:t>
      </w:r>
    </w:p>
    <w:p w14:paraId="27C5B96F" w14:textId="77777777" w:rsidR="00CB1F80" w:rsidRDefault="00CB1F80" w:rsidP="00BC540D"/>
    <w:p w14:paraId="6F7FBA5D" w14:textId="6767954A" w:rsidR="00C65C62" w:rsidRPr="00CB1F80" w:rsidRDefault="00CB1F80" w:rsidP="00BC540D">
      <w:pPr>
        <w:rPr>
          <w:b/>
        </w:rPr>
      </w:pPr>
      <w:r w:rsidRPr="00CB1F80">
        <w:rPr>
          <w:b/>
        </w:rPr>
        <w:t>For this project, use expected monetary value (EMV) as your quantitative method.</w:t>
      </w:r>
      <w:r w:rsidR="002A7A75" w:rsidRPr="00CB1F80">
        <w:rPr>
          <w:b/>
        </w:rPr>
        <w:br/>
      </w:r>
    </w:p>
    <w:p w14:paraId="7FECB09E" w14:textId="21A2106C" w:rsidR="00BC540D" w:rsidRPr="00BC540D" w:rsidRDefault="00C65C62" w:rsidP="00D12A8B">
      <w:pPr>
        <w:pStyle w:val="ListParagraph"/>
        <w:numPr>
          <w:ilvl w:val="0"/>
          <w:numId w:val="5"/>
        </w:numPr>
        <w:rPr>
          <w:i/>
        </w:rPr>
      </w:pPr>
      <w:r w:rsidRPr="00A84819">
        <w:t>Explain how risks will be prioritized</w:t>
      </w:r>
      <w:r w:rsidR="00CB1F80">
        <w:t xml:space="preserve"> for the Pepsi Refresh project</w:t>
      </w:r>
      <w:r w:rsidRPr="00A84819">
        <w:t xml:space="preserve"> based on the EMV method.</w:t>
      </w:r>
      <w:r w:rsidR="00CB1F80">
        <w:t xml:space="preserve"> (</w:t>
      </w:r>
      <w:r w:rsidR="00196A07">
        <w:t>3</w:t>
      </w:r>
      <w:r w:rsidR="0025193E">
        <w:t>–</w:t>
      </w:r>
      <w:r w:rsidR="00196A07">
        <w:t>4</w:t>
      </w:r>
      <w:r w:rsidR="00CB1F80">
        <w:t xml:space="preserve"> paragraphs)</w:t>
      </w:r>
    </w:p>
    <w:p w14:paraId="25AE6FB1" w14:textId="40F52B9A" w:rsidR="00C65C62" w:rsidRPr="00BC540D" w:rsidRDefault="00C65C62" w:rsidP="00D12A8B">
      <w:pPr>
        <w:pStyle w:val="ListParagraph"/>
        <w:numPr>
          <w:ilvl w:val="0"/>
          <w:numId w:val="5"/>
        </w:numPr>
        <w:rPr>
          <w:i/>
        </w:rPr>
      </w:pPr>
      <w:r w:rsidRPr="00A84819">
        <w:t xml:space="preserve">Document the EMV risk measurement information in </w:t>
      </w:r>
      <w:r w:rsidR="0015471F" w:rsidRPr="00A84819">
        <w:t xml:space="preserve">the </w:t>
      </w:r>
      <w:r w:rsidRPr="00A84819">
        <w:t>project risk register</w:t>
      </w:r>
      <w:r w:rsidR="0015471F" w:rsidRPr="00A84819">
        <w:t xml:space="preserve"> in </w:t>
      </w:r>
      <w:r w:rsidR="0025193E">
        <w:t>c</w:t>
      </w:r>
      <w:r w:rsidR="0025193E" w:rsidRPr="00A84819">
        <w:t xml:space="preserve">olumn </w:t>
      </w:r>
      <w:r w:rsidR="0015471F" w:rsidRPr="00A84819">
        <w:t>K</w:t>
      </w:r>
      <w:r w:rsidRPr="00A84819">
        <w:t>.</w:t>
      </w:r>
      <w:r w:rsidRPr="00BC540D">
        <w:rPr>
          <w:b/>
          <w:color w:val="FF0000"/>
        </w:rPr>
        <w:t xml:space="preserve"> </w:t>
      </w:r>
    </w:p>
    <w:p w14:paraId="2D8C97FD" w14:textId="77777777" w:rsidR="00F10D93" w:rsidRPr="00A84819" w:rsidRDefault="00F10D93" w:rsidP="00F10D93">
      <w:pPr>
        <w:pStyle w:val="0903fh"/>
        <w:spacing w:after="0"/>
        <w:ind w:left="0"/>
        <w:rPr>
          <w:rFonts w:cs="Arial"/>
          <w:i/>
          <w:color w:val="auto"/>
          <w:sz w:val="22"/>
          <w:szCs w:val="22"/>
        </w:rPr>
      </w:pPr>
    </w:p>
    <w:p w14:paraId="2D8C985B" w14:textId="04B719A3" w:rsidR="00F10D93" w:rsidRDefault="00F10D93" w:rsidP="0086326F">
      <w:pPr>
        <w:pStyle w:val="Heading1"/>
      </w:pPr>
      <w:bookmarkStart w:id="10" w:name="_Toc389831866"/>
      <w:bookmarkStart w:id="11" w:name="_Toc525736745"/>
      <w:r w:rsidRPr="0086326F">
        <w:t>Project Risk Response</w:t>
      </w:r>
      <w:bookmarkEnd w:id="10"/>
      <w:bookmarkEnd w:id="11"/>
    </w:p>
    <w:p w14:paraId="7F5F274D" w14:textId="7A680A43" w:rsidR="00EE2A21" w:rsidRDefault="00EE2A21" w:rsidP="00EE2A21">
      <w:r w:rsidRPr="00F4022E">
        <w:t>Risk responses and action steps are defined during the risk response planning phase.</w:t>
      </w:r>
      <w:r>
        <w:t xml:space="preserve"> </w:t>
      </w:r>
      <w:r w:rsidRPr="00F4022E">
        <w:t>Here the project team must plan the actions that will be taken should any identified risk actually materialize. This is typically done for some subset of the total population of risk issues identified</w:t>
      </w:r>
      <w:r>
        <w:t>—</w:t>
      </w:r>
      <w:r w:rsidRPr="00F4022E">
        <w:t>most likely those that are of the highest probability and/or impact. Risks can be both negative (threats) and positive (opportunities).</w:t>
      </w:r>
      <w:r>
        <w:t xml:space="preserve"> </w:t>
      </w:r>
      <w:r w:rsidRPr="00F4022E">
        <w:t xml:space="preserve">The possible strategies for responding to negative risks include: </w:t>
      </w:r>
      <w:r>
        <w:t>a</w:t>
      </w:r>
      <w:r w:rsidRPr="00F4022E">
        <w:t xml:space="preserve">void, </w:t>
      </w:r>
      <w:r>
        <w:t>t</w:t>
      </w:r>
      <w:r w:rsidRPr="00F4022E">
        <w:t xml:space="preserve">ransfer, </w:t>
      </w:r>
      <w:r>
        <w:t>m</w:t>
      </w:r>
      <w:r w:rsidRPr="00F4022E">
        <w:t xml:space="preserve">itigate, and </w:t>
      </w:r>
      <w:r>
        <w:t>a</w:t>
      </w:r>
      <w:r w:rsidRPr="00F4022E">
        <w:t>ccept. The possible strategies for responding to positive risks include:</w:t>
      </w:r>
      <w:r>
        <w:t xml:space="preserve"> e</w:t>
      </w:r>
      <w:r w:rsidRPr="00F4022E">
        <w:t xml:space="preserve">xploit, </w:t>
      </w:r>
      <w:r>
        <w:t>e</w:t>
      </w:r>
      <w:r w:rsidRPr="00F4022E">
        <w:t xml:space="preserve">nhance, </w:t>
      </w:r>
      <w:r>
        <w:t>s</w:t>
      </w:r>
      <w:r w:rsidRPr="00F4022E">
        <w:t xml:space="preserve">hare, and </w:t>
      </w:r>
      <w:r>
        <w:t>a</w:t>
      </w:r>
      <w:r w:rsidRPr="00F4022E">
        <w:t>ccept.</w:t>
      </w:r>
    </w:p>
    <w:p w14:paraId="045EB47D" w14:textId="403ED489" w:rsidR="00F54A5D" w:rsidRDefault="00F54A5D" w:rsidP="00EE2A21"/>
    <w:p w14:paraId="569ECC39" w14:textId="18968BF6" w:rsidR="00DA0D19" w:rsidRDefault="00F54A5D" w:rsidP="00D12A8B">
      <w:pPr>
        <w:pStyle w:val="ListParagraph"/>
        <w:numPr>
          <w:ilvl w:val="0"/>
          <w:numId w:val="7"/>
        </w:numPr>
      </w:pPr>
      <w:r w:rsidRPr="00A84819">
        <w:t>Summarize the approach for developing risk response strategies. For example, which risks will you first attempt to avoid? Will you do it based on the risk factor score (P*I) or EMV?</w:t>
      </w:r>
      <w:r w:rsidR="00196A07">
        <w:t xml:space="preserve"> (3</w:t>
      </w:r>
      <w:r w:rsidR="0025193E">
        <w:t>–</w:t>
      </w:r>
      <w:r w:rsidR="00196A07">
        <w:t>4 paragraphs)</w:t>
      </w:r>
    </w:p>
    <w:p w14:paraId="16870AB8" w14:textId="62842E1D" w:rsidR="00DA0D19" w:rsidRDefault="00F54A5D" w:rsidP="00D12A8B">
      <w:pPr>
        <w:pStyle w:val="ListParagraph"/>
        <w:numPr>
          <w:ilvl w:val="0"/>
          <w:numId w:val="7"/>
        </w:numPr>
      </w:pPr>
      <w:r w:rsidRPr="00A84819">
        <w:t>Describe the process you will use to determine risk triggers (the event that tells you that the risk event is imminent).</w:t>
      </w:r>
      <w:r w:rsidR="00196A07">
        <w:t xml:space="preserve"> (3</w:t>
      </w:r>
      <w:r w:rsidR="0025193E">
        <w:t>–</w:t>
      </w:r>
      <w:r w:rsidR="00196A07">
        <w:t>4 paragraphs)</w:t>
      </w:r>
    </w:p>
    <w:p w14:paraId="13A43F52" w14:textId="407E914C" w:rsidR="00DA0D19" w:rsidRDefault="00F54A5D" w:rsidP="00D12A8B">
      <w:pPr>
        <w:pStyle w:val="ListParagraph"/>
        <w:numPr>
          <w:ilvl w:val="0"/>
          <w:numId w:val="7"/>
        </w:numPr>
      </w:pPr>
      <w:r w:rsidRPr="00A84819">
        <w:t xml:space="preserve">Document the risk triggers in the project risk register in </w:t>
      </w:r>
      <w:r w:rsidR="0025193E">
        <w:t>c</w:t>
      </w:r>
      <w:r w:rsidR="0025193E" w:rsidRPr="00A84819">
        <w:t xml:space="preserve">olumn </w:t>
      </w:r>
      <w:r w:rsidRPr="00A84819">
        <w:t>G.</w:t>
      </w:r>
    </w:p>
    <w:p w14:paraId="456C5D4B" w14:textId="4D59071E" w:rsidR="00F54A5D" w:rsidRDefault="00F54A5D" w:rsidP="00D12A8B">
      <w:pPr>
        <w:pStyle w:val="ListParagraph"/>
        <w:numPr>
          <w:ilvl w:val="0"/>
          <w:numId w:val="7"/>
        </w:numPr>
      </w:pPr>
      <w:r w:rsidRPr="00A84819">
        <w:t xml:space="preserve">Document risk response strategies (plans) for each risk in the project risk register in </w:t>
      </w:r>
      <w:r w:rsidR="0025193E">
        <w:t>c</w:t>
      </w:r>
      <w:r w:rsidR="0025193E" w:rsidRPr="00A84819">
        <w:t xml:space="preserve">olumns </w:t>
      </w:r>
      <w:r w:rsidRPr="00A84819">
        <w:t>L</w:t>
      </w:r>
      <w:r>
        <w:t>–</w:t>
      </w:r>
      <w:r w:rsidRPr="00A84819">
        <w:t xml:space="preserve">M. The risk response strategies should be derived from the eight strategies </w:t>
      </w:r>
      <w:r>
        <w:t xml:space="preserve">in </w:t>
      </w:r>
      <w:r w:rsidRPr="00A84819">
        <w:t>the</w:t>
      </w:r>
      <w:r w:rsidRPr="00DA0D19">
        <w:rPr>
          <w:i/>
        </w:rPr>
        <w:t xml:space="preserve"> </w:t>
      </w:r>
      <w:r w:rsidRPr="00DA0D19">
        <w:rPr>
          <w:rFonts w:eastAsia="Arial"/>
          <w:i/>
          <w:iCs/>
        </w:rPr>
        <w:t>PMBOK® Guide</w:t>
      </w:r>
      <w:r w:rsidRPr="00DA0D19">
        <w:rPr>
          <w:rFonts w:eastAsia="Arial"/>
        </w:rPr>
        <w:t>.</w:t>
      </w:r>
    </w:p>
    <w:p w14:paraId="2D8C9861" w14:textId="0DD08136" w:rsidR="00C41E26" w:rsidRPr="00EE2A21" w:rsidRDefault="00C41E26" w:rsidP="00D12A8B">
      <w:pPr>
        <w:pStyle w:val="ListParagraph"/>
        <w:numPr>
          <w:ilvl w:val="0"/>
          <w:numId w:val="1"/>
        </w:numPr>
        <w:overflowPunct w:val="0"/>
        <w:autoSpaceDE w:val="0"/>
        <w:autoSpaceDN w:val="0"/>
        <w:adjustRightInd w:val="0"/>
        <w:textAlignment w:val="baseline"/>
        <w:rPr>
          <w:rFonts w:eastAsia="Arial"/>
          <w:color w:val="FF0000"/>
        </w:rPr>
        <w:sectPr w:rsidR="00C41E26" w:rsidRPr="00EE2A21" w:rsidSect="00A8231C">
          <w:footerReference w:type="default" r:id="rId13"/>
          <w:pgSz w:w="12240" w:h="15840"/>
          <w:pgMar w:top="1440" w:right="1440" w:bottom="1440" w:left="1440" w:header="720" w:footer="720" w:gutter="0"/>
          <w:pgNumType w:start="1"/>
          <w:cols w:space="720"/>
          <w:docGrid w:linePitch="360"/>
        </w:sectPr>
      </w:pPr>
    </w:p>
    <w:p w14:paraId="2D8C9862" w14:textId="7257A468" w:rsidR="00F10D93" w:rsidRPr="0086326F" w:rsidRDefault="00F10D93" w:rsidP="007C2AAB">
      <w:pPr>
        <w:pStyle w:val="Heading1"/>
      </w:pPr>
      <w:bookmarkStart w:id="12" w:name="_Toc525736746"/>
      <w:r w:rsidRPr="0086326F">
        <w:lastRenderedPageBreak/>
        <w:t>Risk Register</w:t>
      </w:r>
      <w:bookmarkEnd w:id="12"/>
    </w:p>
    <w:p w14:paraId="0B6C0C29" w14:textId="77777777" w:rsidR="00F12198" w:rsidRPr="00A84819" w:rsidRDefault="00F12198" w:rsidP="00F10D93">
      <w:pPr>
        <w:rPr>
          <w:rFonts w:ascii="Arial" w:hAnsi="Arial" w:cs="Arial"/>
          <w:b/>
        </w:rPr>
      </w:pPr>
    </w:p>
    <w:p w14:paraId="20325CF0" w14:textId="6812CB64" w:rsidR="00F12198" w:rsidRPr="00A84819" w:rsidRDefault="0074201C" w:rsidP="00F12198">
      <w:pPr>
        <w:rPr>
          <w:rFonts w:ascii="Arial" w:hAnsi="Arial" w:cs="Arial"/>
        </w:rPr>
      </w:pPr>
      <w:r w:rsidRPr="00A84819">
        <w:rPr>
          <w:rFonts w:ascii="Arial" w:hAnsi="Arial" w:cs="Arial"/>
          <w:b/>
        </w:rPr>
        <w:t>Note:</w:t>
      </w:r>
      <w:r w:rsidRPr="00A84819">
        <w:rPr>
          <w:rFonts w:ascii="Arial" w:hAnsi="Arial" w:cs="Arial"/>
        </w:rPr>
        <w:t xml:space="preserve"> The f</w:t>
      </w:r>
      <w:r w:rsidR="00F12198" w:rsidRPr="00A84819">
        <w:rPr>
          <w:rFonts w:ascii="Arial" w:hAnsi="Arial" w:cs="Arial"/>
        </w:rPr>
        <w:t>irst line is an exampl</w:t>
      </w:r>
      <w:r w:rsidRPr="00A84819">
        <w:rPr>
          <w:rFonts w:ascii="Arial" w:hAnsi="Arial" w:cs="Arial"/>
        </w:rPr>
        <w:t>e. D</w:t>
      </w:r>
      <w:r w:rsidR="00F12198" w:rsidRPr="00A84819">
        <w:rPr>
          <w:rFonts w:ascii="Arial" w:hAnsi="Arial" w:cs="Arial"/>
        </w:rPr>
        <w:t>elete it when creating your own risk register.</w:t>
      </w:r>
    </w:p>
    <w:p w14:paraId="2D8C9863" w14:textId="0337F72D" w:rsidR="00C41E26" w:rsidRPr="00A84819" w:rsidRDefault="00C41E26" w:rsidP="00F10D93">
      <w:pPr>
        <w:rPr>
          <w:rFonts w:ascii="Arial" w:hAnsi="Arial" w:cs="Arial"/>
          <w:b/>
        </w:rPr>
      </w:pPr>
    </w:p>
    <w:tbl>
      <w:tblPr>
        <w:tblW w:w="14940" w:type="dxa"/>
        <w:tblInd w:w="-998" w:type="dxa"/>
        <w:tblLayout w:type="fixed"/>
        <w:tblCellMar>
          <w:left w:w="40" w:type="dxa"/>
          <w:right w:w="40" w:type="dxa"/>
        </w:tblCellMar>
        <w:tblLook w:val="0000" w:firstRow="0" w:lastRow="0" w:firstColumn="0" w:lastColumn="0" w:noHBand="0" w:noVBand="0"/>
      </w:tblPr>
      <w:tblGrid>
        <w:gridCol w:w="630"/>
        <w:gridCol w:w="900"/>
        <w:gridCol w:w="2070"/>
        <w:gridCol w:w="2070"/>
        <w:gridCol w:w="990"/>
        <w:gridCol w:w="990"/>
        <w:gridCol w:w="900"/>
        <w:gridCol w:w="900"/>
        <w:gridCol w:w="720"/>
        <w:gridCol w:w="720"/>
        <w:gridCol w:w="990"/>
        <w:gridCol w:w="990"/>
        <w:gridCol w:w="2070"/>
      </w:tblGrid>
      <w:tr w:rsidR="007975E3" w:rsidRPr="00C0116E" w14:paraId="3F002327" w14:textId="77777777" w:rsidTr="007C2AAB">
        <w:tc>
          <w:tcPr>
            <w:tcW w:w="630" w:type="dxa"/>
            <w:tcBorders>
              <w:top w:val="single" w:sz="6" w:space="0" w:color="000000"/>
              <w:left w:val="single" w:sz="6" w:space="0" w:color="000000"/>
              <w:bottom w:val="single" w:sz="6" w:space="0" w:color="000000"/>
              <w:right w:val="single" w:sz="6" w:space="0" w:color="000000"/>
            </w:tcBorders>
            <w:shd w:val="clear" w:color="auto" w:fill="3B3838" w:themeFill="background2" w:themeFillShade="40"/>
            <w:vAlign w:val="center"/>
          </w:tcPr>
          <w:p w14:paraId="571919DC" w14:textId="0BF7402E" w:rsidR="007975E3" w:rsidRPr="00C0116E" w:rsidRDefault="007975E3" w:rsidP="00F12198">
            <w:pPr>
              <w:jc w:val="center"/>
              <w:rPr>
                <w:rFonts w:ascii="Arial" w:hAnsi="Arial" w:cs="Arial"/>
                <w:b/>
                <w:snapToGrid w:val="0"/>
                <w:color w:val="FFFFFF" w:themeColor="background1"/>
                <w:sz w:val="20"/>
              </w:rPr>
            </w:pPr>
            <w:r w:rsidRPr="00C0116E">
              <w:rPr>
                <w:rFonts w:ascii="Arial" w:hAnsi="Arial" w:cs="Arial"/>
                <w:b/>
                <w:snapToGrid w:val="0"/>
                <w:color w:val="FFFFFF" w:themeColor="background1"/>
                <w:sz w:val="20"/>
              </w:rPr>
              <w:t>A</w:t>
            </w:r>
          </w:p>
        </w:tc>
        <w:tc>
          <w:tcPr>
            <w:tcW w:w="900" w:type="dxa"/>
            <w:tcBorders>
              <w:top w:val="single" w:sz="6" w:space="0" w:color="000000"/>
              <w:left w:val="single" w:sz="6" w:space="0" w:color="000000"/>
              <w:bottom w:val="single" w:sz="6" w:space="0" w:color="000000"/>
              <w:right w:val="single" w:sz="6" w:space="0" w:color="000000"/>
            </w:tcBorders>
            <w:shd w:val="clear" w:color="auto" w:fill="3B3838" w:themeFill="background2" w:themeFillShade="40"/>
            <w:vAlign w:val="center"/>
          </w:tcPr>
          <w:p w14:paraId="79020122" w14:textId="1A906803" w:rsidR="007975E3" w:rsidRPr="00C0116E" w:rsidRDefault="007975E3" w:rsidP="00F12198">
            <w:pPr>
              <w:jc w:val="center"/>
              <w:rPr>
                <w:rFonts w:ascii="Arial" w:hAnsi="Arial" w:cs="Arial"/>
                <w:b/>
                <w:snapToGrid w:val="0"/>
                <w:color w:val="FFFFFF" w:themeColor="background1"/>
                <w:sz w:val="20"/>
              </w:rPr>
            </w:pPr>
            <w:r w:rsidRPr="00C0116E">
              <w:rPr>
                <w:rFonts w:ascii="Arial" w:hAnsi="Arial" w:cs="Arial"/>
                <w:b/>
                <w:snapToGrid w:val="0"/>
                <w:color w:val="FFFFFF" w:themeColor="background1"/>
                <w:sz w:val="20"/>
              </w:rPr>
              <w:t>B</w:t>
            </w:r>
          </w:p>
        </w:tc>
        <w:tc>
          <w:tcPr>
            <w:tcW w:w="2070" w:type="dxa"/>
            <w:tcBorders>
              <w:top w:val="single" w:sz="6" w:space="0" w:color="000000"/>
              <w:left w:val="single" w:sz="6" w:space="0" w:color="000000"/>
              <w:bottom w:val="single" w:sz="6" w:space="0" w:color="000000"/>
              <w:right w:val="single" w:sz="6" w:space="0" w:color="000000"/>
            </w:tcBorders>
            <w:shd w:val="clear" w:color="auto" w:fill="3B3838" w:themeFill="background2" w:themeFillShade="40"/>
            <w:vAlign w:val="center"/>
          </w:tcPr>
          <w:p w14:paraId="5CF26AFD" w14:textId="454628E8" w:rsidR="007975E3" w:rsidRPr="00C0116E" w:rsidRDefault="007975E3" w:rsidP="00F12198">
            <w:pPr>
              <w:jc w:val="center"/>
              <w:rPr>
                <w:rFonts w:ascii="Arial" w:hAnsi="Arial" w:cs="Arial"/>
                <w:b/>
                <w:snapToGrid w:val="0"/>
                <w:color w:val="FFFFFF" w:themeColor="background1"/>
                <w:sz w:val="20"/>
              </w:rPr>
            </w:pPr>
            <w:r w:rsidRPr="00C0116E">
              <w:rPr>
                <w:rFonts w:ascii="Arial" w:hAnsi="Arial" w:cs="Arial"/>
                <w:b/>
                <w:snapToGrid w:val="0"/>
                <w:color w:val="FFFFFF" w:themeColor="background1"/>
                <w:sz w:val="20"/>
              </w:rPr>
              <w:t>C</w:t>
            </w:r>
          </w:p>
        </w:tc>
        <w:tc>
          <w:tcPr>
            <w:tcW w:w="2070" w:type="dxa"/>
            <w:tcBorders>
              <w:top w:val="single" w:sz="6" w:space="0" w:color="000000"/>
              <w:left w:val="single" w:sz="6" w:space="0" w:color="000000"/>
              <w:bottom w:val="single" w:sz="6" w:space="0" w:color="000000"/>
              <w:right w:val="single" w:sz="6" w:space="0" w:color="000000"/>
            </w:tcBorders>
            <w:shd w:val="clear" w:color="auto" w:fill="3B3838" w:themeFill="background2" w:themeFillShade="40"/>
            <w:vAlign w:val="center"/>
          </w:tcPr>
          <w:p w14:paraId="5AFF4CA4" w14:textId="06C20BEC" w:rsidR="007975E3" w:rsidRPr="00C0116E" w:rsidRDefault="007975E3" w:rsidP="00F12198">
            <w:pPr>
              <w:jc w:val="center"/>
              <w:rPr>
                <w:rFonts w:ascii="Arial" w:hAnsi="Arial" w:cs="Arial"/>
                <w:b/>
                <w:snapToGrid w:val="0"/>
                <w:color w:val="FFFFFF" w:themeColor="background1"/>
                <w:sz w:val="20"/>
              </w:rPr>
            </w:pPr>
            <w:r w:rsidRPr="00C0116E">
              <w:rPr>
                <w:rFonts w:ascii="Arial" w:hAnsi="Arial" w:cs="Arial"/>
                <w:b/>
                <w:snapToGrid w:val="0"/>
                <w:color w:val="FFFFFF" w:themeColor="background1"/>
                <w:sz w:val="20"/>
              </w:rPr>
              <w:t>D</w:t>
            </w:r>
          </w:p>
        </w:tc>
        <w:tc>
          <w:tcPr>
            <w:tcW w:w="990" w:type="dxa"/>
            <w:tcBorders>
              <w:top w:val="single" w:sz="6" w:space="0" w:color="000000"/>
              <w:left w:val="single" w:sz="6" w:space="0" w:color="000000"/>
              <w:bottom w:val="single" w:sz="6" w:space="0" w:color="000000"/>
              <w:right w:val="single" w:sz="6" w:space="0" w:color="000000"/>
            </w:tcBorders>
            <w:shd w:val="clear" w:color="auto" w:fill="3B3838" w:themeFill="background2" w:themeFillShade="40"/>
            <w:vAlign w:val="center"/>
          </w:tcPr>
          <w:p w14:paraId="2A4F1E91" w14:textId="64D956C6" w:rsidR="007975E3" w:rsidRPr="00C0116E" w:rsidRDefault="007975E3">
            <w:pPr>
              <w:jc w:val="center"/>
              <w:rPr>
                <w:rFonts w:ascii="Arial" w:hAnsi="Arial" w:cs="Arial"/>
                <w:b/>
                <w:snapToGrid w:val="0"/>
                <w:color w:val="FFFFFF" w:themeColor="background1"/>
                <w:sz w:val="20"/>
              </w:rPr>
            </w:pPr>
            <w:r w:rsidRPr="00C0116E">
              <w:rPr>
                <w:rFonts w:ascii="Arial" w:hAnsi="Arial" w:cs="Arial"/>
                <w:b/>
                <w:snapToGrid w:val="0"/>
                <w:color w:val="FFFFFF" w:themeColor="background1"/>
                <w:sz w:val="20"/>
              </w:rPr>
              <w:t>E</w:t>
            </w:r>
          </w:p>
        </w:tc>
        <w:tc>
          <w:tcPr>
            <w:tcW w:w="990" w:type="dxa"/>
            <w:tcBorders>
              <w:top w:val="single" w:sz="6" w:space="0" w:color="000000"/>
              <w:left w:val="single" w:sz="6" w:space="0" w:color="000000"/>
              <w:bottom w:val="single" w:sz="6" w:space="0" w:color="000000"/>
              <w:right w:val="single" w:sz="6" w:space="0" w:color="000000"/>
            </w:tcBorders>
            <w:shd w:val="clear" w:color="auto" w:fill="3B3838" w:themeFill="background2" w:themeFillShade="40"/>
            <w:vAlign w:val="center"/>
          </w:tcPr>
          <w:p w14:paraId="38546B01" w14:textId="5288F0D8" w:rsidR="007975E3" w:rsidRPr="00C0116E" w:rsidDel="00B76D9E" w:rsidRDefault="007975E3">
            <w:pPr>
              <w:jc w:val="center"/>
              <w:rPr>
                <w:rFonts w:ascii="Arial" w:hAnsi="Arial" w:cs="Arial"/>
                <w:b/>
                <w:snapToGrid w:val="0"/>
                <w:color w:val="FFFFFF" w:themeColor="background1"/>
                <w:sz w:val="20"/>
              </w:rPr>
            </w:pPr>
            <w:r w:rsidRPr="00C0116E">
              <w:rPr>
                <w:rFonts w:ascii="Arial" w:hAnsi="Arial" w:cs="Arial"/>
                <w:b/>
                <w:snapToGrid w:val="0"/>
                <w:color w:val="FFFFFF" w:themeColor="background1"/>
                <w:sz w:val="20"/>
              </w:rPr>
              <w:t>F</w:t>
            </w:r>
          </w:p>
        </w:tc>
        <w:tc>
          <w:tcPr>
            <w:tcW w:w="900" w:type="dxa"/>
            <w:tcBorders>
              <w:top w:val="single" w:sz="6" w:space="0" w:color="000000"/>
              <w:left w:val="single" w:sz="6" w:space="0" w:color="000000"/>
              <w:bottom w:val="single" w:sz="6" w:space="0" w:color="000000"/>
              <w:right w:val="single" w:sz="6" w:space="0" w:color="000000"/>
            </w:tcBorders>
            <w:shd w:val="clear" w:color="auto" w:fill="3B3838" w:themeFill="background2" w:themeFillShade="40"/>
          </w:tcPr>
          <w:p w14:paraId="5E7B38E0" w14:textId="4EE1D2A8" w:rsidR="007975E3" w:rsidRPr="00C0116E" w:rsidRDefault="007975E3" w:rsidP="00F12198">
            <w:pPr>
              <w:jc w:val="center"/>
              <w:rPr>
                <w:rFonts w:ascii="Arial" w:hAnsi="Arial" w:cs="Arial"/>
                <w:b/>
                <w:snapToGrid w:val="0"/>
                <w:color w:val="FFFFFF" w:themeColor="background1"/>
                <w:sz w:val="20"/>
              </w:rPr>
            </w:pPr>
            <w:r w:rsidRPr="00C0116E">
              <w:rPr>
                <w:rFonts w:ascii="Arial" w:hAnsi="Arial" w:cs="Arial"/>
                <w:b/>
                <w:snapToGrid w:val="0"/>
                <w:color w:val="FFFFFF" w:themeColor="background1"/>
                <w:sz w:val="20"/>
              </w:rPr>
              <w:t>G</w:t>
            </w:r>
          </w:p>
        </w:tc>
        <w:tc>
          <w:tcPr>
            <w:tcW w:w="900" w:type="dxa"/>
            <w:tcBorders>
              <w:top w:val="single" w:sz="6" w:space="0" w:color="000000"/>
              <w:left w:val="single" w:sz="6" w:space="0" w:color="000000"/>
              <w:bottom w:val="single" w:sz="6" w:space="0" w:color="000000"/>
              <w:right w:val="single" w:sz="6" w:space="0" w:color="000000"/>
            </w:tcBorders>
            <w:shd w:val="clear" w:color="auto" w:fill="3B3838" w:themeFill="background2" w:themeFillShade="40"/>
            <w:vAlign w:val="center"/>
          </w:tcPr>
          <w:p w14:paraId="1999E666" w14:textId="0A439A18" w:rsidR="007975E3" w:rsidRPr="00C0116E" w:rsidRDefault="007975E3" w:rsidP="00F12198">
            <w:pPr>
              <w:jc w:val="center"/>
              <w:rPr>
                <w:rFonts w:ascii="Arial" w:hAnsi="Arial" w:cs="Arial"/>
                <w:b/>
                <w:snapToGrid w:val="0"/>
                <w:color w:val="FFFFFF" w:themeColor="background1"/>
                <w:sz w:val="20"/>
              </w:rPr>
            </w:pPr>
            <w:r w:rsidRPr="00C0116E">
              <w:rPr>
                <w:rFonts w:ascii="Arial" w:hAnsi="Arial" w:cs="Arial"/>
                <w:b/>
                <w:snapToGrid w:val="0"/>
                <w:color w:val="FFFFFF" w:themeColor="background1"/>
                <w:sz w:val="20"/>
              </w:rPr>
              <w:t>H</w:t>
            </w:r>
          </w:p>
        </w:tc>
        <w:tc>
          <w:tcPr>
            <w:tcW w:w="720" w:type="dxa"/>
            <w:tcBorders>
              <w:top w:val="single" w:sz="6" w:space="0" w:color="000000"/>
              <w:left w:val="single" w:sz="6" w:space="0" w:color="000000"/>
              <w:bottom w:val="single" w:sz="6" w:space="0" w:color="000000"/>
              <w:right w:val="single" w:sz="6" w:space="0" w:color="000000"/>
            </w:tcBorders>
            <w:shd w:val="clear" w:color="auto" w:fill="3B3838" w:themeFill="background2" w:themeFillShade="40"/>
            <w:vAlign w:val="center"/>
          </w:tcPr>
          <w:p w14:paraId="40289326" w14:textId="17385930" w:rsidR="007975E3" w:rsidRPr="00C0116E" w:rsidRDefault="007975E3" w:rsidP="00F12198">
            <w:pPr>
              <w:jc w:val="center"/>
              <w:rPr>
                <w:rFonts w:ascii="Arial" w:hAnsi="Arial" w:cs="Arial"/>
                <w:b/>
                <w:snapToGrid w:val="0"/>
                <w:color w:val="FFFFFF" w:themeColor="background1"/>
                <w:sz w:val="20"/>
              </w:rPr>
            </w:pPr>
            <w:r w:rsidRPr="00C0116E">
              <w:rPr>
                <w:rFonts w:ascii="Arial" w:hAnsi="Arial" w:cs="Arial"/>
                <w:b/>
                <w:snapToGrid w:val="0"/>
                <w:color w:val="FFFFFF" w:themeColor="background1"/>
                <w:sz w:val="20"/>
              </w:rPr>
              <w:t>I</w:t>
            </w:r>
          </w:p>
        </w:tc>
        <w:tc>
          <w:tcPr>
            <w:tcW w:w="720" w:type="dxa"/>
            <w:tcBorders>
              <w:top w:val="single" w:sz="6" w:space="0" w:color="000000"/>
              <w:left w:val="single" w:sz="6" w:space="0" w:color="000000"/>
              <w:bottom w:val="single" w:sz="6" w:space="0" w:color="000000"/>
              <w:right w:val="single" w:sz="6" w:space="0" w:color="000000"/>
            </w:tcBorders>
            <w:shd w:val="clear" w:color="auto" w:fill="3B3838" w:themeFill="background2" w:themeFillShade="40"/>
            <w:vAlign w:val="center"/>
          </w:tcPr>
          <w:p w14:paraId="6FA1E634" w14:textId="1BE97308" w:rsidR="007975E3" w:rsidRPr="00C0116E" w:rsidRDefault="007975E3" w:rsidP="00F12198">
            <w:pPr>
              <w:jc w:val="center"/>
              <w:rPr>
                <w:rFonts w:ascii="Arial" w:hAnsi="Arial" w:cs="Arial"/>
                <w:b/>
                <w:snapToGrid w:val="0"/>
                <w:color w:val="FFFFFF" w:themeColor="background1"/>
                <w:sz w:val="20"/>
              </w:rPr>
            </w:pPr>
            <w:r w:rsidRPr="00C0116E">
              <w:rPr>
                <w:rFonts w:ascii="Arial" w:hAnsi="Arial" w:cs="Arial"/>
                <w:b/>
                <w:snapToGrid w:val="0"/>
                <w:color w:val="FFFFFF" w:themeColor="background1"/>
                <w:sz w:val="20"/>
              </w:rPr>
              <w:t>J</w:t>
            </w:r>
          </w:p>
        </w:tc>
        <w:tc>
          <w:tcPr>
            <w:tcW w:w="990" w:type="dxa"/>
            <w:tcBorders>
              <w:top w:val="single" w:sz="6" w:space="0" w:color="000000"/>
              <w:left w:val="single" w:sz="6" w:space="0" w:color="000000"/>
              <w:bottom w:val="single" w:sz="6" w:space="0" w:color="000000"/>
              <w:right w:val="single" w:sz="6" w:space="0" w:color="000000"/>
            </w:tcBorders>
            <w:shd w:val="clear" w:color="auto" w:fill="3B3838" w:themeFill="background2" w:themeFillShade="40"/>
            <w:vAlign w:val="center"/>
          </w:tcPr>
          <w:p w14:paraId="31094B15" w14:textId="6FC89A68" w:rsidR="007975E3" w:rsidRPr="00C0116E" w:rsidRDefault="007975E3">
            <w:pPr>
              <w:jc w:val="center"/>
              <w:rPr>
                <w:rFonts w:ascii="Arial" w:hAnsi="Arial" w:cs="Arial"/>
                <w:b/>
                <w:snapToGrid w:val="0"/>
                <w:color w:val="FFFFFF" w:themeColor="background1"/>
                <w:sz w:val="20"/>
              </w:rPr>
            </w:pPr>
            <w:r w:rsidRPr="00C0116E">
              <w:rPr>
                <w:rFonts w:ascii="Arial" w:hAnsi="Arial" w:cs="Arial"/>
                <w:b/>
                <w:snapToGrid w:val="0"/>
                <w:color w:val="FFFFFF" w:themeColor="background1"/>
                <w:sz w:val="20"/>
              </w:rPr>
              <w:t>K</w:t>
            </w:r>
          </w:p>
        </w:tc>
        <w:tc>
          <w:tcPr>
            <w:tcW w:w="990" w:type="dxa"/>
            <w:tcBorders>
              <w:top w:val="single" w:sz="6" w:space="0" w:color="000000"/>
              <w:left w:val="single" w:sz="6" w:space="0" w:color="000000"/>
              <w:bottom w:val="single" w:sz="6" w:space="0" w:color="000000"/>
              <w:right w:val="single" w:sz="6" w:space="0" w:color="000000"/>
            </w:tcBorders>
            <w:shd w:val="clear" w:color="auto" w:fill="3B3838" w:themeFill="background2" w:themeFillShade="40"/>
            <w:vAlign w:val="center"/>
          </w:tcPr>
          <w:p w14:paraId="4C923793" w14:textId="01A42638" w:rsidR="007975E3" w:rsidRPr="00C0116E" w:rsidRDefault="007975E3" w:rsidP="00F12198">
            <w:pPr>
              <w:jc w:val="center"/>
              <w:rPr>
                <w:rFonts w:ascii="Arial" w:hAnsi="Arial" w:cs="Arial"/>
                <w:b/>
                <w:snapToGrid w:val="0"/>
                <w:color w:val="FFFFFF" w:themeColor="background1"/>
                <w:sz w:val="20"/>
              </w:rPr>
            </w:pPr>
            <w:r w:rsidRPr="00C0116E">
              <w:rPr>
                <w:rFonts w:ascii="Arial" w:hAnsi="Arial" w:cs="Arial"/>
                <w:b/>
                <w:snapToGrid w:val="0"/>
                <w:color w:val="FFFFFF" w:themeColor="background1"/>
                <w:sz w:val="20"/>
              </w:rPr>
              <w:t>L</w:t>
            </w:r>
          </w:p>
        </w:tc>
        <w:tc>
          <w:tcPr>
            <w:tcW w:w="2070" w:type="dxa"/>
            <w:tcBorders>
              <w:top w:val="single" w:sz="6" w:space="0" w:color="000000"/>
              <w:left w:val="single" w:sz="6" w:space="0" w:color="000000"/>
              <w:bottom w:val="single" w:sz="6" w:space="0" w:color="000000"/>
              <w:right w:val="single" w:sz="6" w:space="0" w:color="000000"/>
            </w:tcBorders>
            <w:shd w:val="clear" w:color="auto" w:fill="3B3838" w:themeFill="background2" w:themeFillShade="40"/>
            <w:vAlign w:val="center"/>
          </w:tcPr>
          <w:p w14:paraId="206ADF2A" w14:textId="62EEC7AF" w:rsidR="007975E3" w:rsidRPr="00C0116E" w:rsidRDefault="007975E3" w:rsidP="00F12198">
            <w:pPr>
              <w:jc w:val="center"/>
              <w:rPr>
                <w:rFonts w:ascii="Arial" w:hAnsi="Arial" w:cs="Arial"/>
                <w:b/>
                <w:snapToGrid w:val="0"/>
                <w:color w:val="FFFFFF" w:themeColor="background1"/>
                <w:sz w:val="20"/>
              </w:rPr>
            </w:pPr>
            <w:r w:rsidRPr="00C0116E">
              <w:rPr>
                <w:rFonts w:ascii="Arial" w:hAnsi="Arial" w:cs="Arial"/>
                <w:b/>
                <w:snapToGrid w:val="0"/>
                <w:color w:val="FFFFFF" w:themeColor="background1"/>
                <w:sz w:val="20"/>
              </w:rPr>
              <w:t>M</w:t>
            </w:r>
          </w:p>
        </w:tc>
      </w:tr>
      <w:tr w:rsidR="007975E3" w:rsidRPr="00C0116E" w14:paraId="652CDF75" w14:textId="77777777" w:rsidTr="007C2AAB">
        <w:tc>
          <w:tcPr>
            <w:tcW w:w="63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A0B67C4" w14:textId="77777777" w:rsidR="007975E3" w:rsidRPr="00C0116E" w:rsidRDefault="007975E3" w:rsidP="007975E3">
            <w:pPr>
              <w:jc w:val="center"/>
              <w:rPr>
                <w:rFonts w:ascii="Arial" w:hAnsi="Arial" w:cs="Arial"/>
                <w:b/>
                <w:snapToGrid w:val="0"/>
                <w:sz w:val="20"/>
              </w:rPr>
            </w:pPr>
            <w:r w:rsidRPr="00C0116E">
              <w:rPr>
                <w:rFonts w:ascii="Arial" w:hAnsi="Arial" w:cs="Arial"/>
                <w:b/>
                <w:snapToGrid w:val="0"/>
                <w:sz w:val="20"/>
              </w:rPr>
              <w:t>Risk No.</w:t>
            </w:r>
          </w:p>
        </w:tc>
        <w:tc>
          <w:tcPr>
            <w:tcW w:w="90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298A193" w14:textId="77777777" w:rsidR="007975E3" w:rsidRPr="00C0116E" w:rsidRDefault="007975E3" w:rsidP="007975E3">
            <w:pPr>
              <w:jc w:val="center"/>
              <w:rPr>
                <w:rFonts w:ascii="Arial" w:hAnsi="Arial" w:cs="Arial"/>
                <w:b/>
                <w:snapToGrid w:val="0"/>
                <w:sz w:val="20"/>
              </w:rPr>
            </w:pPr>
            <w:r w:rsidRPr="00C0116E">
              <w:rPr>
                <w:rFonts w:ascii="Arial" w:hAnsi="Arial" w:cs="Arial"/>
                <w:b/>
                <w:snapToGrid w:val="0"/>
                <w:sz w:val="20"/>
              </w:rPr>
              <w:t>Risk Name</w:t>
            </w:r>
          </w:p>
        </w:tc>
        <w:tc>
          <w:tcPr>
            <w:tcW w:w="207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47B2FF1" w14:textId="77777777" w:rsidR="007975E3" w:rsidRPr="00C0116E" w:rsidRDefault="007975E3" w:rsidP="007975E3">
            <w:pPr>
              <w:jc w:val="center"/>
              <w:rPr>
                <w:rFonts w:ascii="Arial" w:hAnsi="Arial" w:cs="Arial"/>
                <w:b/>
                <w:snapToGrid w:val="0"/>
                <w:sz w:val="20"/>
              </w:rPr>
            </w:pPr>
            <w:r w:rsidRPr="00C0116E">
              <w:rPr>
                <w:rFonts w:ascii="Arial" w:hAnsi="Arial" w:cs="Arial"/>
                <w:b/>
                <w:snapToGrid w:val="0"/>
                <w:sz w:val="20"/>
              </w:rPr>
              <w:t>Risk Event Description</w:t>
            </w:r>
          </w:p>
        </w:tc>
        <w:tc>
          <w:tcPr>
            <w:tcW w:w="207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4EAD21F" w14:textId="77777777" w:rsidR="007975E3" w:rsidRPr="00C0116E" w:rsidRDefault="007975E3" w:rsidP="007975E3">
            <w:pPr>
              <w:jc w:val="center"/>
              <w:rPr>
                <w:rFonts w:ascii="Arial" w:hAnsi="Arial" w:cs="Arial"/>
                <w:b/>
                <w:snapToGrid w:val="0"/>
                <w:sz w:val="20"/>
              </w:rPr>
            </w:pPr>
            <w:r w:rsidRPr="00C0116E">
              <w:rPr>
                <w:rFonts w:ascii="Arial" w:hAnsi="Arial" w:cs="Arial"/>
                <w:b/>
                <w:snapToGrid w:val="0"/>
                <w:sz w:val="20"/>
              </w:rPr>
              <w:t>Risk Impact Description</w:t>
            </w:r>
          </w:p>
        </w:tc>
        <w:tc>
          <w:tcPr>
            <w:tcW w:w="99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68DCCD3" w14:textId="6CE18287" w:rsidR="007975E3" w:rsidRPr="00C0116E" w:rsidRDefault="007975E3" w:rsidP="007975E3">
            <w:pPr>
              <w:jc w:val="center"/>
              <w:rPr>
                <w:rFonts w:ascii="Arial" w:hAnsi="Arial" w:cs="Arial"/>
                <w:b/>
                <w:snapToGrid w:val="0"/>
                <w:sz w:val="20"/>
              </w:rPr>
            </w:pPr>
            <w:r w:rsidRPr="00C0116E">
              <w:rPr>
                <w:rFonts w:ascii="Arial" w:hAnsi="Arial" w:cs="Arial"/>
                <w:b/>
                <w:snapToGrid w:val="0"/>
                <w:sz w:val="20"/>
              </w:rPr>
              <w:t>Risk Type</w:t>
            </w:r>
          </w:p>
        </w:tc>
        <w:tc>
          <w:tcPr>
            <w:tcW w:w="99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FC7C59F" w14:textId="1A9F4B94" w:rsidR="007975E3" w:rsidRPr="00C0116E" w:rsidRDefault="007975E3" w:rsidP="007975E3">
            <w:pPr>
              <w:jc w:val="center"/>
              <w:rPr>
                <w:rFonts w:ascii="Arial" w:hAnsi="Arial" w:cs="Arial"/>
                <w:b/>
                <w:snapToGrid w:val="0"/>
                <w:sz w:val="20"/>
              </w:rPr>
            </w:pPr>
            <w:r w:rsidRPr="00C0116E">
              <w:rPr>
                <w:rFonts w:ascii="Arial" w:hAnsi="Arial" w:cs="Arial"/>
                <w:b/>
                <w:snapToGrid w:val="0"/>
                <w:sz w:val="20"/>
              </w:rPr>
              <w:t>Risk Source</w:t>
            </w:r>
          </w:p>
        </w:tc>
        <w:tc>
          <w:tcPr>
            <w:tcW w:w="90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19C7853" w14:textId="5697011D" w:rsidR="007975E3" w:rsidRPr="00C0116E" w:rsidRDefault="007975E3" w:rsidP="007975E3">
            <w:pPr>
              <w:jc w:val="center"/>
              <w:rPr>
                <w:rFonts w:ascii="Arial" w:hAnsi="Arial" w:cs="Arial"/>
                <w:b/>
                <w:snapToGrid w:val="0"/>
                <w:sz w:val="20"/>
              </w:rPr>
            </w:pPr>
            <w:r w:rsidRPr="00C0116E">
              <w:rPr>
                <w:rFonts w:ascii="Arial" w:hAnsi="Arial" w:cs="Arial"/>
                <w:b/>
                <w:snapToGrid w:val="0"/>
                <w:sz w:val="20"/>
              </w:rPr>
              <w:t>Risk Trigger</w:t>
            </w:r>
          </w:p>
        </w:tc>
        <w:tc>
          <w:tcPr>
            <w:tcW w:w="90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F8BB120" w14:textId="2838442F" w:rsidR="007975E3" w:rsidRPr="00C0116E" w:rsidRDefault="007975E3" w:rsidP="007975E3">
            <w:pPr>
              <w:jc w:val="center"/>
              <w:rPr>
                <w:rFonts w:ascii="Arial" w:hAnsi="Arial" w:cs="Arial"/>
                <w:b/>
                <w:snapToGrid w:val="0"/>
                <w:sz w:val="20"/>
              </w:rPr>
            </w:pPr>
            <w:r w:rsidRPr="00C0116E">
              <w:rPr>
                <w:rFonts w:ascii="Arial" w:hAnsi="Arial" w:cs="Arial"/>
                <w:b/>
                <w:snapToGrid w:val="0"/>
                <w:sz w:val="20"/>
              </w:rPr>
              <w:t>Impact Score</w:t>
            </w:r>
          </w:p>
          <w:p w14:paraId="6D16E580" w14:textId="7B5291A1" w:rsidR="007975E3" w:rsidRPr="00C0116E" w:rsidRDefault="007975E3" w:rsidP="007975E3">
            <w:pPr>
              <w:jc w:val="center"/>
              <w:rPr>
                <w:rFonts w:ascii="Arial" w:hAnsi="Arial" w:cs="Arial"/>
                <w:b/>
                <w:snapToGrid w:val="0"/>
                <w:sz w:val="20"/>
              </w:rPr>
            </w:pPr>
            <w:r w:rsidRPr="00C0116E">
              <w:rPr>
                <w:rFonts w:ascii="Arial" w:hAnsi="Arial" w:cs="Arial"/>
                <w:b/>
                <w:snapToGrid w:val="0"/>
                <w:sz w:val="20"/>
              </w:rPr>
              <w:t xml:space="preserve">1 to 5 </w:t>
            </w:r>
          </w:p>
        </w:tc>
        <w:tc>
          <w:tcPr>
            <w:tcW w:w="72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26F4747" w14:textId="6C232C87" w:rsidR="007975E3" w:rsidRPr="00C0116E" w:rsidRDefault="007975E3" w:rsidP="007975E3">
            <w:pPr>
              <w:jc w:val="center"/>
              <w:rPr>
                <w:rFonts w:ascii="Arial" w:hAnsi="Arial" w:cs="Arial"/>
                <w:b/>
                <w:snapToGrid w:val="0"/>
                <w:sz w:val="20"/>
              </w:rPr>
            </w:pPr>
            <w:r w:rsidRPr="00C0116E">
              <w:rPr>
                <w:rFonts w:ascii="Arial" w:hAnsi="Arial" w:cs="Arial"/>
                <w:b/>
                <w:snapToGrid w:val="0"/>
                <w:sz w:val="20"/>
              </w:rPr>
              <w:t>Prob. Score</w:t>
            </w:r>
          </w:p>
          <w:p w14:paraId="220E384D" w14:textId="53132256" w:rsidR="007975E3" w:rsidRPr="00C0116E" w:rsidRDefault="007975E3" w:rsidP="007975E3">
            <w:pPr>
              <w:jc w:val="center"/>
              <w:rPr>
                <w:rFonts w:ascii="Arial" w:hAnsi="Arial" w:cs="Arial"/>
                <w:b/>
                <w:snapToGrid w:val="0"/>
                <w:sz w:val="20"/>
              </w:rPr>
            </w:pPr>
            <w:r w:rsidRPr="00C0116E">
              <w:rPr>
                <w:rFonts w:ascii="Arial" w:hAnsi="Arial" w:cs="Arial"/>
                <w:b/>
                <w:snapToGrid w:val="0"/>
                <w:sz w:val="20"/>
              </w:rPr>
              <w:t>1 to 5</w:t>
            </w:r>
          </w:p>
        </w:tc>
        <w:tc>
          <w:tcPr>
            <w:tcW w:w="72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6929CB8" w14:textId="77777777" w:rsidR="007975E3" w:rsidRPr="00C0116E" w:rsidRDefault="007975E3" w:rsidP="007975E3">
            <w:pPr>
              <w:jc w:val="center"/>
              <w:rPr>
                <w:rFonts w:ascii="Arial" w:hAnsi="Arial" w:cs="Arial"/>
                <w:b/>
                <w:snapToGrid w:val="0"/>
                <w:sz w:val="20"/>
              </w:rPr>
            </w:pPr>
            <w:r w:rsidRPr="00C0116E">
              <w:rPr>
                <w:rFonts w:ascii="Arial" w:hAnsi="Arial" w:cs="Arial"/>
                <w:b/>
                <w:snapToGrid w:val="0"/>
                <w:sz w:val="20"/>
              </w:rPr>
              <w:t>Risk Factor</w:t>
            </w:r>
          </w:p>
          <w:p w14:paraId="119301E8" w14:textId="77777777" w:rsidR="007975E3" w:rsidRPr="00C0116E" w:rsidRDefault="007975E3" w:rsidP="007975E3">
            <w:pPr>
              <w:jc w:val="center"/>
              <w:rPr>
                <w:rFonts w:ascii="Arial" w:hAnsi="Arial" w:cs="Arial"/>
                <w:b/>
                <w:snapToGrid w:val="0"/>
                <w:sz w:val="20"/>
              </w:rPr>
            </w:pPr>
            <w:r w:rsidRPr="00C0116E">
              <w:rPr>
                <w:rFonts w:ascii="Arial" w:hAnsi="Arial" w:cs="Arial"/>
                <w:b/>
                <w:snapToGrid w:val="0"/>
                <w:sz w:val="20"/>
              </w:rPr>
              <w:t>P*I</w:t>
            </w:r>
          </w:p>
        </w:tc>
        <w:tc>
          <w:tcPr>
            <w:tcW w:w="99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2815727" w14:textId="5FF289FE" w:rsidR="007975E3" w:rsidRPr="00C0116E" w:rsidRDefault="007975E3" w:rsidP="007975E3">
            <w:pPr>
              <w:jc w:val="center"/>
              <w:rPr>
                <w:rFonts w:ascii="Arial" w:hAnsi="Arial" w:cs="Arial"/>
                <w:b/>
                <w:snapToGrid w:val="0"/>
                <w:sz w:val="20"/>
              </w:rPr>
            </w:pPr>
            <w:r w:rsidRPr="00C0116E">
              <w:rPr>
                <w:rFonts w:ascii="Arial" w:hAnsi="Arial" w:cs="Arial"/>
                <w:b/>
                <w:snapToGrid w:val="0"/>
                <w:sz w:val="20"/>
              </w:rPr>
              <w:t>EMV*</w:t>
            </w:r>
          </w:p>
        </w:tc>
        <w:tc>
          <w:tcPr>
            <w:tcW w:w="99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FBCEA8F" w14:textId="7DD8D571" w:rsidR="007975E3" w:rsidRPr="00C0116E" w:rsidRDefault="007975E3" w:rsidP="007975E3">
            <w:pPr>
              <w:jc w:val="center"/>
              <w:rPr>
                <w:rFonts w:ascii="Arial" w:hAnsi="Arial" w:cs="Arial"/>
                <w:b/>
                <w:snapToGrid w:val="0"/>
                <w:sz w:val="20"/>
              </w:rPr>
            </w:pPr>
            <w:r w:rsidRPr="00C0116E">
              <w:rPr>
                <w:rFonts w:ascii="Arial" w:hAnsi="Arial" w:cs="Arial"/>
                <w:b/>
                <w:snapToGrid w:val="0"/>
                <w:sz w:val="20"/>
              </w:rPr>
              <w:t>Response Type</w:t>
            </w:r>
          </w:p>
          <w:p w14:paraId="1D7F6284" w14:textId="77777777" w:rsidR="007975E3" w:rsidRPr="00C0116E" w:rsidRDefault="007975E3" w:rsidP="007975E3">
            <w:pPr>
              <w:jc w:val="center"/>
              <w:rPr>
                <w:rFonts w:ascii="Arial" w:hAnsi="Arial" w:cs="Arial"/>
                <w:b/>
                <w:snapToGrid w:val="0"/>
                <w:sz w:val="20"/>
              </w:rPr>
            </w:pPr>
          </w:p>
        </w:tc>
        <w:tc>
          <w:tcPr>
            <w:tcW w:w="207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AF33161" w14:textId="77777777" w:rsidR="007975E3" w:rsidRPr="00C0116E" w:rsidRDefault="007975E3" w:rsidP="007975E3">
            <w:pPr>
              <w:jc w:val="center"/>
              <w:rPr>
                <w:rFonts w:ascii="Arial" w:hAnsi="Arial" w:cs="Arial"/>
                <w:b/>
                <w:snapToGrid w:val="0"/>
                <w:sz w:val="20"/>
              </w:rPr>
            </w:pPr>
            <w:r w:rsidRPr="00C0116E">
              <w:rPr>
                <w:rFonts w:ascii="Arial" w:hAnsi="Arial" w:cs="Arial"/>
                <w:b/>
                <w:snapToGrid w:val="0"/>
                <w:sz w:val="20"/>
              </w:rPr>
              <w:t>Response</w:t>
            </w:r>
          </w:p>
        </w:tc>
      </w:tr>
      <w:tr w:rsidR="007975E3" w:rsidRPr="00C0116E" w14:paraId="3ED75014" w14:textId="77777777" w:rsidTr="007C2AAB">
        <w:tc>
          <w:tcPr>
            <w:tcW w:w="630" w:type="dxa"/>
            <w:tcBorders>
              <w:left w:val="single" w:sz="6" w:space="0" w:color="000000"/>
              <w:bottom w:val="single" w:sz="6" w:space="0" w:color="000000"/>
              <w:right w:val="single" w:sz="6" w:space="0" w:color="000000"/>
            </w:tcBorders>
            <w:shd w:val="solid" w:color="FFFFFF" w:fill="auto"/>
          </w:tcPr>
          <w:p w14:paraId="05857262" w14:textId="1C7026FD" w:rsidR="007975E3" w:rsidRPr="00C0116E" w:rsidRDefault="007975E3" w:rsidP="007975E3">
            <w:pPr>
              <w:jc w:val="center"/>
              <w:rPr>
                <w:rFonts w:ascii="Arial" w:hAnsi="Arial" w:cs="Arial"/>
                <w:snapToGrid w:val="0"/>
                <w:sz w:val="20"/>
              </w:rPr>
            </w:pPr>
            <w:r w:rsidRPr="00C0116E">
              <w:rPr>
                <w:rFonts w:ascii="Arial" w:hAnsi="Arial" w:cs="Arial"/>
                <w:snapToGrid w:val="0"/>
                <w:sz w:val="20"/>
              </w:rPr>
              <w:t>X</w:t>
            </w:r>
          </w:p>
        </w:tc>
        <w:tc>
          <w:tcPr>
            <w:tcW w:w="900" w:type="dxa"/>
            <w:tcBorders>
              <w:left w:val="single" w:sz="6" w:space="0" w:color="000000"/>
              <w:bottom w:val="single" w:sz="6" w:space="0" w:color="000000"/>
              <w:right w:val="single" w:sz="6" w:space="0" w:color="000000"/>
            </w:tcBorders>
            <w:shd w:val="solid" w:color="FFFFFF" w:fill="auto"/>
          </w:tcPr>
          <w:p w14:paraId="6B81DC23" w14:textId="77777777" w:rsidR="007975E3" w:rsidRPr="00C0116E" w:rsidRDefault="007975E3" w:rsidP="007975E3">
            <w:pPr>
              <w:rPr>
                <w:rFonts w:ascii="Arial" w:hAnsi="Arial" w:cs="Arial"/>
                <w:snapToGrid w:val="0"/>
                <w:sz w:val="20"/>
              </w:rPr>
            </w:pPr>
            <w:r w:rsidRPr="00C0116E">
              <w:rPr>
                <w:rFonts w:ascii="Arial" w:hAnsi="Arial" w:cs="Arial"/>
                <w:snapToGrid w:val="0"/>
                <w:sz w:val="20"/>
              </w:rPr>
              <w:t>Rain</w:t>
            </w:r>
          </w:p>
        </w:tc>
        <w:tc>
          <w:tcPr>
            <w:tcW w:w="2070" w:type="dxa"/>
            <w:tcBorders>
              <w:left w:val="single" w:sz="6" w:space="0" w:color="000000"/>
              <w:bottom w:val="single" w:sz="6" w:space="0" w:color="000000"/>
              <w:right w:val="single" w:sz="6" w:space="0" w:color="000000"/>
            </w:tcBorders>
            <w:shd w:val="solid" w:color="FFFFFF" w:fill="auto"/>
          </w:tcPr>
          <w:p w14:paraId="6FE70FF1" w14:textId="149A470B" w:rsidR="007975E3" w:rsidRPr="00C0116E" w:rsidRDefault="007975E3" w:rsidP="007975E3">
            <w:pPr>
              <w:rPr>
                <w:rFonts w:ascii="Arial" w:hAnsi="Arial" w:cs="Arial"/>
                <w:snapToGrid w:val="0"/>
                <w:sz w:val="20"/>
              </w:rPr>
            </w:pPr>
            <w:r w:rsidRPr="00C0116E">
              <w:rPr>
                <w:rFonts w:ascii="Arial" w:hAnsi="Arial" w:cs="Arial"/>
                <w:snapToGrid w:val="0"/>
                <w:sz w:val="20"/>
              </w:rPr>
              <w:t>Rain on the day of the picnic reduces</w:t>
            </w:r>
            <w:r w:rsidR="0074201C" w:rsidRPr="00C0116E">
              <w:rPr>
                <w:rFonts w:ascii="Arial" w:hAnsi="Arial" w:cs="Arial"/>
                <w:snapToGrid w:val="0"/>
                <w:sz w:val="20"/>
              </w:rPr>
              <w:t xml:space="preserve"> the number of</w:t>
            </w:r>
            <w:r w:rsidRPr="00C0116E">
              <w:rPr>
                <w:rFonts w:ascii="Arial" w:hAnsi="Arial" w:cs="Arial"/>
                <w:snapToGrid w:val="0"/>
                <w:sz w:val="20"/>
              </w:rPr>
              <w:t xml:space="preserve"> attendees</w:t>
            </w:r>
            <w:r w:rsidR="0025193E">
              <w:rPr>
                <w:rFonts w:ascii="Arial" w:hAnsi="Arial" w:cs="Arial"/>
                <w:snapToGrid w:val="0"/>
                <w:sz w:val="20"/>
              </w:rPr>
              <w:t>.</w:t>
            </w:r>
          </w:p>
        </w:tc>
        <w:tc>
          <w:tcPr>
            <w:tcW w:w="2070" w:type="dxa"/>
            <w:tcBorders>
              <w:left w:val="single" w:sz="6" w:space="0" w:color="000000"/>
              <w:bottom w:val="single" w:sz="6" w:space="0" w:color="000000"/>
              <w:right w:val="single" w:sz="6" w:space="0" w:color="000000"/>
            </w:tcBorders>
            <w:shd w:val="solid" w:color="FFFFFF" w:fill="auto"/>
          </w:tcPr>
          <w:p w14:paraId="0E5B79AE" w14:textId="6D2C8176" w:rsidR="007975E3" w:rsidRPr="00C0116E" w:rsidRDefault="0025193E" w:rsidP="007975E3">
            <w:pPr>
              <w:rPr>
                <w:rFonts w:ascii="Arial" w:hAnsi="Arial" w:cs="Arial"/>
                <w:snapToGrid w:val="0"/>
                <w:sz w:val="20"/>
              </w:rPr>
            </w:pPr>
            <w:r>
              <w:rPr>
                <w:rFonts w:ascii="Arial" w:hAnsi="Arial" w:cs="Arial"/>
                <w:snapToGrid w:val="0"/>
                <w:sz w:val="20"/>
              </w:rPr>
              <w:t>R</w:t>
            </w:r>
            <w:r w:rsidRPr="00C0116E">
              <w:rPr>
                <w:rFonts w:ascii="Arial" w:hAnsi="Arial" w:cs="Arial"/>
                <w:snapToGrid w:val="0"/>
                <w:sz w:val="20"/>
              </w:rPr>
              <w:t>esult</w:t>
            </w:r>
            <w:r>
              <w:rPr>
                <w:rFonts w:ascii="Arial" w:hAnsi="Arial" w:cs="Arial"/>
                <w:snapToGrid w:val="0"/>
                <w:sz w:val="20"/>
              </w:rPr>
              <w:t>s</w:t>
            </w:r>
            <w:r w:rsidRPr="00C0116E">
              <w:rPr>
                <w:rFonts w:ascii="Arial" w:hAnsi="Arial" w:cs="Arial"/>
                <w:snapToGrid w:val="0"/>
                <w:sz w:val="20"/>
              </w:rPr>
              <w:t xml:space="preserve"> </w:t>
            </w:r>
            <w:r w:rsidR="007975E3" w:rsidRPr="00C0116E">
              <w:rPr>
                <w:rFonts w:ascii="Arial" w:hAnsi="Arial" w:cs="Arial"/>
                <w:snapToGrid w:val="0"/>
                <w:sz w:val="20"/>
              </w:rPr>
              <w:t xml:space="preserve">in </w:t>
            </w:r>
            <w:r w:rsidR="0074201C" w:rsidRPr="00C0116E">
              <w:rPr>
                <w:rFonts w:ascii="Arial" w:hAnsi="Arial" w:cs="Arial"/>
                <w:snapToGrid w:val="0"/>
                <w:sz w:val="20"/>
              </w:rPr>
              <w:t xml:space="preserve">a </w:t>
            </w:r>
            <w:r w:rsidR="007975E3" w:rsidRPr="00C0116E">
              <w:rPr>
                <w:rFonts w:ascii="Arial" w:hAnsi="Arial" w:cs="Arial"/>
                <w:snapToGrid w:val="0"/>
                <w:sz w:val="20"/>
              </w:rPr>
              <w:t>less festive event, reduced employee morale, and costs that can’t be reimbursed</w:t>
            </w:r>
            <w:r>
              <w:rPr>
                <w:rFonts w:ascii="Arial" w:hAnsi="Arial" w:cs="Arial"/>
                <w:snapToGrid w:val="0"/>
                <w:sz w:val="20"/>
              </w:rPr>
              <w:t>.</w:t>
            </w:r>
          </w:p>
        </w:tc>
        <w:tc>
          <w:tcPr>
            <w:tcW w:w="990" w:type="dxa"/>
            <w:tcBorders>
              <w:left w:val="single" w:sz="6" w:space="0" w:color="000000"/>
              <w:bottom w:val="single" w:sz="6" w:space="0" w:color="000000"/>
              <w:right w:val="single" w:sz="6" w:space="0" w:color="000000"/>
            </w:tcBorders>
            <w:shd w:val="solid" w:color="FFFFFF" w:fill="auto"/>
          </w:tcPr>
          <w:p w14:paraId="0B7FC9F9" w14:textId="0BDF826A" w:rsidR="007975E3" w:rsidRPr="00C0116E" w:rsidRDefault="007975E3" w:rsidP="007975E3">
            <w:pPr>
              <w:jc w:val="center"/>
              <w:rPr>
                <w:rFonts w:ascii="Arial" w:hAnsi="Arial" w:cs="Arial"/>
                <w:snapToGrid w:val="0"/>
                <w:sz w:val="20"/>
              </w:rPr>
            </w:pPr>
            <w:r w:rsidRPr="00C0116E">
              <w:rPr>
                <w:rFonts w:ascii="Arial" w:hAnsi="Arial" w:cs="Arial"/>
                <w:snapToGrid w:val="0"/>
                <w:sz w:val="20"/>
              </w:rPr>
              <w:t>Other</w:t>
            </w:r>
          </w:p>
        </w:tc>
        <w:tc>
          <w:tcPr>
            <w:tcW w:w="990" w:type="dxa"/>
            <w:tcBorders>
              <w:left w:val="single" w:sz="6" w:space="0" w:color="000000"/>
              <w:bottom w:val="single" w:sz="6" w:space="0" w:color="000000"/>
              <w:right w:val="single" w:sz="6" w:space="0" w:color="000000"/>
            </w:tcBorders>
            <w:shd w:val="solid" w:color="FFFFFF" w:fill="auto"/>
          </w:tcPr>
          <w:p w14:paraId="63A634AB" w14:textId="159479C6" w:rsidR="007975E3" w:rsidRPr="00C0116E" w:rsidRDefault="007975E3" w:rsidP="007975E3">
            <w:pPr>
              <w:jc w:val="center"/>
              <w:rPr>
                <w:rFonts w:ascii="Arial" w:hAnsi="Arial" w:cs="Arial"/>
                <w:snapToGrid w:val="0"/>
                <w:sz w:val="20"/>
              </w:rPr>
            </w:pPr>
            <w:r w:rsidRPr="00C0116E">
              <w:rPr>
                <w:rFonts w:ascii="Arial" w:hAnsi="Arial" w:cs="Arial"/>
                <w:snapToGrid w:val="0"/>
                <w:sz w:val="20"/>
              </w:rPr>
              <w:t>Weather</w:t>
            </w:r>
          </w:p>
        </w:tc>
        <w:tc>
          <w:tcPr>
            <w:tcW w:w="900" w:type="dxa"/>
            <w:tcBorders>
              <w:left w:val="single" w:sz="6" w:space="0" w:color="000000"/>
              <w:bottom w:val="single" w:sz="6" w:space="0" w:color="000000"/>
              <w:right w:val="single" w:sz="6" w:space="0" w:color="000000"/>
            </w:tcBorders>
            <w:shd w:val="solid" w:color="FFFFFF" w:fill="auto"/>
          </w:tcPr>
          <w:p w14:paraId="41A55639" w14:textId="5F6F6B19" w:rsidR="007975E3" w:rsidRPr="00C0116E" w:rsidRDefault="007975E3" w:rsidP="0074201C">
            <w:pPr>
              <w:jc w:val="center"/>
              <w:rPr>
                <w:rFonts w:ascii="Arial" w:hAnsi="Arial" w:cs="Arial"/>
                <w:snapToGrid w:val="0"/>
                <w:sz w:val="20"/>
              </w:rPr>
            </w:pPr>
            <w:r w:rsidRPr="00C0116E">
              <w:rPr>
                <w:rFonts w:ascii="Arial" w:hAnsi="Arial" w:cs="Arial"/>
                <w:snapToGrid w:val="0"/>
                <w:sz w:val="20"/>
              </w:rPr>
              <w:t xml:space="preserve">Chance of rain </w:t>
            </w:r>
            <w:r w:rsidR="0025193E">
              <w:rPr>
                <w:rFonts w:ascii="Arial" w:hAnsi="Arial" w:cs="Arial"/>
                <w:snapToGrid w:val="0"/>
                <w:sz w:val="20"/>
              </w:rPr>
              <w:t xml:space="preserve">of </w:t>
            </w:r>
            <w:r w:rsidR="0074201C" w:rsidRPr="00C0116E">
              <w:rPr>
                <w:rFonts w:ascii="Arial" w:hAnsi="Arial" w:cs="Arial"/>
                <w:snapToGrid w:val="0"/>
                <w:sz w:val="20"/>
              </w:rPr>
              <w:t>≥</w:t>
            </w:r>
            <w:r w:rsidRPr="00C0116E">
              <w:rPr>
                <w:rFonts w:ascii="Arial" w:hAnsi="Arial" w:cs="Arial"/>
                <w:snapToGrid w:val="0"/>
                <w:sz w:val="20"/>
              </w:rPr>
              <w:t xml:space="preserve">30% </w:t>
            </w:r>
            <w:r w:rsidR="0025193E">
              <w:rPr>
                <w:rFonts w:ascii="Arial" w:hAnsi="Arial" w:cs="Arial"/>
                <w:snapToGrid w:val="0"/>
                <w:sz w:val="20"/>
              </w:rPr>
              <w:t xml:space="preserve">is </w:t>
            </w:r>
            <w:r w:rsidRPr="00C0116E">
              <w:rPr>
                <w:rFonts w:ascii="Arial" w:hAnsi="Arial" w:cs="Arial"/>
                <w:snapToGrid w:val="0"/>
                <w:sz w:val="20"/>
              </w:rPr>
              <w:t xml:space="preserve">forecasted </w:t>
            </w:r>
            <w:r w:rsidR="0025193E">
              <w:rPr>
                <w:rFonts w:ascii="Arial" w:hAnsi="Arial" w:cs="Arial"/>
                <w:snapToGrid w:val="0"/>
                <w:sz w:val="20"/>
              </w:rPr>
              <w:t>7</w:t>
            </w:r>
            <w:r w:rsidR="0025193E" w:rsidRPr="00C0116E">
              <w:rPr>
                <w:rFonts w:ascii="Arial" w:hAnsi="Arial" w:cs="Arial"/>
                <w:snapToGrid w:val="0"/>
                <w:sz w:val="20"/>
              </w:rPr>
              <w:t xml:space="preserve"> </w:t>
            </w:r>
            <w:r w:rsidRPr="00C0116E">
              <w:rPr>
                <w:rFonts w:ascii="Arial" w:hAnsi="Arial" w:cs="Arial"/>
                <w:snapToGrid w:val="0"/>
                <w:sz w:val="20"/>
              </w:rPr>
              <w:t>days prior to picnic.</w:t>
            </w:r>
          </w:p>
        </w:tc>
        <w:tc>
          <w:tcPr>
            <w:tcW w:w="900" w:type="dxa"/>
            <w:tcBorders>
              <w:left w:val="single" w:sz="6" w:space="0" w:color="000000"/>
              <w:bottom w:val="single" w:sz="6" w:space="0" w:color="000000"/>
              <w:right w:val="single" w:sz="6" w:space="0" w:color="000000"/>
            </w:tcBorders>
            <w:shd w:val="solid" w:color="FFFFFF" w:fill="auto"/>
          </w:tcPr>
          <w:p w14:paraId="6657B5B1" w14:textId="6BE4BFF7" w:rsidR="007975E3" w:rsidRPr="00C0116E" w:rsidRDefault="007975E3" w:rsidP="007975E3">
            <w:pPr>
              <w:jc w:val="center"/>
              <w:rPr>
                <w:rFonts w:ascii="Arial" w:hAnsi="Arial" w:cs="Arial"/>
                <w:snapToGrid w:val="0"/>
                <w:sz w:val="20"/>
              </w:rPr>
            </w:pPr>
            <w:r w:rsidRPr="00C0116E">
              <w:rPr>
                <w:rFonts w:ascii="Arial" w:hAnsi="Arial" w:cs="Arial"/>
                <w:snapToGrid w:val="0"/>
                <w:sz w:val="20"/>
              </w:rPr>
              <w:t>4</w:t>
            </w:r>
          </w:p>
        </w:tc>
        <w:tc>
          <w:tcPr>
            <w:tcW w:w="720" w:type="dxa"/>
            <w:tcBorders>
              <w:left w:val="single" w:sz="6" w:space="0" w:color="000000"/>
              <w:bottom w:val="single" w:sz="6" w:space="0" w:color="000000"/>
              <w:right w:val="single" w:sz="6" w:space="0" w:color="000000"/>
            </w:tcBorders>
            <w:shd w:val="solid" w:color="FFFFFF" w:fill="auto"/>
          </w:tcPr>
          <w:p w14:paraId="4DE22AF4" w14:textId="77777777" w:rsidR="007975E3" w:rsidRPr="00C0116E" w:rsidRDefault="007975E3" w:rsidP="007975E3">
            <w:pPr>
              <w:jc w:val="center"/>
              <w:rPr>
                <w:rFonts w:ascii="Arial" w:hAnsi="Arial" w:cs="Arial"/>
                <w:snapToGrid w:val="0"/>
                <w:sz w:val="20"/>
              </w:rPr>
            </w:pPr>
            <w:r w:rsidRPr="00C0116E">
              <w:rPr>
                <w:rFonts w:ascii="Arial" w:hAnsi="Arial" w:cs="Arial"/>
                <w:snapToGrid w:val="0"/>
                <w:sz w:val="20"/>
              </w:rPr>
              <w:t>2</w:t>
            </w:r>
          </w:p>
        </w:tc>
        <w:tc>
          <w:tcPr>
            <w:tcW w:w="720" w:type="dxa"/>
            <w:tcBorders>
              <w:left w:val="single" w:sz="6" w:space="0" w:color="000000"/>
              <w:bottom w:val="single" w:sz="6" w:space="0" w:color="000000"/>
              <w:right w:val="single" w:sz="6" w:space="0" w:color="000000"/>
            </w:tcBorders>
            <w:shd w:val="solid" w:color="FFFFFF" w:fill="auto"/>
          </w:tcPr>
          <w:p w14:paraId="7896C2CE" w14:textId="77777777" w:rsidR="007975E3" w:rsidRPr="00C0116E" w:rsidRDefault="007975E3" w:rsidP="007975E3">
            <w:pPr>
              <w:jc w:val="center"/>
              <w:rPr>
                <w:rFonts w:ascii="Arial" w:hAnsi="Arial" w:cs="Arial"/>
                <w:snapToGrid w:val="0"/>
                <w:sz w:val="20"/>
              </w:rPr>
            </w:pPr>
            <w:r w:rsidRPr="00C0116E">
              <w:rPr>
                <w:rFonts w:ascii="Arial" w:hAnsi="Arial" w:cs="Arial"/>
                <w:snapToGrid w:val="0"/>
                <w:sz w:val="20"/>
              </w:rPr>
              <w:t>8</w:t>
            </w:r>
          </w:p>
        </w:tc>
        <w:tc>
          <w:tcPr>
            <w:tcW w:w="990" w:type="dxa"/>
            <w:tcBorders>
              <w:left w:val="single" w:sz="6" w:space="0" w:color="000000"/>
              <w:bottom w:val="single" w:sz="6" w:space="0" w:color="000000"/>
              <w:right w:val="single" w:sz="6" w:space="0" w:color="000000"/>
            </w:tcBorders>
            <w:shd w:val="solid" w:color="FFFFFF" w:fill="auto"/>
          </w:tcPr>
          <w:p w14:paraId="5C5D2936" w14:textId="422F88E6" w:rsidR="007975E3" w:rsidRPr="00C0116E" w:rsidRDefault="007975E3" w:rsidP="007C2AAB">
            <w:pPr>
              <w:jc w:val="right"/>
              <w:rPr>
                <w:rFonts w:ascii="Arial" w:hAnsi="Arial" w:cs="Arial"/>
                <w:snapToGrid w:val="0"/>
                <w:sz w:val="20"/>
              </w:rPr>
            </w:pPr>
            <w:r w:rsidRPr="00C0116E">
              <w:rPr>
                <w:rFonts w:ascii="Arial" w:hAnsi="Arial" w:cs="Arial"/>
                <w:snapToGrid w:val="0"/>
                <w:sz w:val="20"/>
              </w:rPr>
              <w:t>$20,000</w:t>
            </w:r>
          </w:p>
        </w:tc>
        <w:tc>
          <w:tcPr>
            <w:tcW w:w="990" w:type="dxa"/>
            <w:tcBorders>
              <w:left w:val="single" w:sz="6" w:space="0" w:color="000000"/>
              <w:bottom w:val="single" w:sz="6" w:space="0" w:color="000000"/>
              <w:right w:val="single" w:sz="6" w:space="0" w:color="000000"/>
            </w:tcBorders>
            <w:shd w:val="solid" w:color="FFFFFF" w:fill="auto"/>
          </w:tcPr>
          <w:p w14:paraId="4ABC55D1" w14:textId="38ACE86B" w:rsidR="007975E3" w:rsidRPr="00C0116E" w:rsidRDefault="007975E3" w:rsidP="007975E3">
            <w:pPr>
              <w:rPr>
                <w:rFonts w:ascii="Arial" w:hAnsi="Arial" w:cs="Arial"/>
                <w:snapToGrid w:val="0"/>
                <w:sz w:val="20"/>
              </w:rPr>
            </w:pPr>
            <w:r w:rsidRPr="00C0116E">
              <w:rPr>
                <w:rFonts w:ascii="Arial" w:hAnsi="Arial" w:cs="Arial"/>
                <w:snapToGrid w:val="0"/>
                <w:sz w:val="20"/>
              </w:rPr>
              <w:t>Mitigate</w:t>
            </w:r>
          </w:p>
        </w:tc>
        <w:tc>
          <w:tcPr>
            <w:tcW w:w="2070" w:type="dxa"/>
            <w:tcBorders>
              <w:left w:val="single" w:sz="6" w:space="0" w:color="000000"/>
              <w:bottom w:val="single" w:sz="6" w:space="0" w:color="000000"/>
              <w:right w:val="single" w:sz="6" w:space="0" w:color="000000"/>
            </w:tcBorders>
            <w:shd w:val="solid" w:color="FFFFFF" w:fill="auto"/>
          </w:tcPr>
          <w:p w14:paraId="36350BDE" w14:textId="77777777" w:rsidR="007975E3" w:rsidRPr="00C0116E" w:rsidRDefault="007975E3" w:rsidP="007975E3">
            <w:pPr>
              <w:rPr>
                <w:rFonts w:ascii="Arial" w:hAnsi="Arial" w:cs="Arial"/>
                <w:snapToGrid w:val="0"/>
                <w:sz w:val="20"/>
              </w:rPr>
            </w:pPr>
            <w:r w:rsidRPr="00C0116E">
              <w:rPr>
                <w:rFonts w:ascii="Arial" w:hAnsi="Arial" w:cs="Arial"/>
                <w:snapToGrid w:val="0"/>
                <w:sz w:val="20"/>
              </w:rPr>
              <w:t>Set up enough large tents to house all scheduled attendees. In addition to outdoor activities, plan indoor events or activities in tents. Encourage everyone to come rain or shine.</w:t>
            </w:r>
          </w:p>
        </w:tc>
      </w:tr>
      <w:tr w:rsidR="007975E3" w:rsidRPr="00C0116E" w14:paraId="4D60926A" w14:textId="77777777" w:rsidTr="007C2AAB">
        <w:tc>
          <w:tcPr>
            <w:tcW w:w="630" w:type="dxa"/>
            <w:tcBorders>
              <w:top w:val="single" w:sz="6" w:space="0" w:color="000000"/>
              <w:left w:val="single" w:sz="6" w:space="0" w:color="000000"/>
              <w:bottom w:val="single" w:sz="6" w:space="0" w:color="000000"/>
              <w:right w:val="single" w:sz="6" w:space="0" w:color="000000"/>
            </w:tcBorders>
            <w:shd w:val="solid" w:color="FFFFFF" w:fill="auto"/>
          </w:tcPr>
          <w:p w14:paraId="1B56FF3E" w14:textId="71AF6AA9" w:rsidR="007975E3" w:rsidRPr="00C0116E" w:rsidRDefault="007975E3" w:rsidP="007975E3">
            <w:pPr>
              <w:jc w:val="center"/>
              <w:rPr>
                <w:rFonts w:ascii="Arial" w:hAnsi="Arial" w:cs="Arial"/>
                <w:snapToGrid w:val="0"/>
                <w:sz w:val="20"/>
              </w:rPr>
            </w:pPr>
            <w:r w:rsidRPr="00C0116E">
              <w:rPr>
                <w:rFonts w:ascii="Arial" w:hAnsi="Arial" w:cs="Arial"/>
                <w:snapToGrid w:val="0"/>
                <w:sz w:val="20"/>
              </w:rPr>
              <w:t>1</w:t>
            </w:r>
          </w:p>
        </w:tc>
        <w:tc>
          <w:tcPr>
            <w:tcW w:w="900" w:type="dxa"/>
            <w:tcBorders>
              <w:top w:val="single" w:sz="6" w:space="0" w:color="000000"/>
              <w:left w:val="single" w:sz="6" w:space="0" w:color="000000"/>
              <w:bottom w:val="single" w:sz="6" w:space="0" w:color="000000"/>
              <w:right w:val="single" w:sz="6" w:space="0" w:color="000000"/>
            </w:tcBorders>
            <w:shd w:val="solid" w:color="FFFFFF" w:fill="auto"/>
          </w:tcPr>
          <w:p w14:paraId="738AAFAF" w14:textId="77777777" w:rsidR="007975E3" w:rsidRPr="00C0116E" w:rsidRDefault="007975E3" w:rsidP="007975E3">
            <w:pPr>
              <w:rPr>
                <w:rFonts w:ascii="Arial" w:hAnsi="Arial" w:cs="Arial"/>
                <w:snapToGrid w:val="0"/>
                <w:sz w:val="20"/>
              </w:rPr>
            </w:pPr>
          </w:p>
        </w:tc>
        <w:tc>
          <w:tcPr>
            <w:tcW w:w="2070" w:type="dxa"/>
            <w:tcBorders>
              <w:top w:val="single" w:sz="6" w:space="0" w:color="000000"/>
              <w:left w:val="single" w:sz="6" w:space="0" w:color="000000"/>
              <w:bottom w:val="single" w:sz="6" w:space="0" w:color="000000"/>
              <w:right w:val="single" w:sz="6" w:space="0" w:color="000000"/>
            </w:tcBorders>
            <w:shd w:val="solid" w:color="FFFFFF" w:fill="auto"/>
          </w:tcPr>
          <w:p w14:paraId="2A82B553" w14:textId="77777777" w:rsidR="007975E3" w:rsidRPr="00C0116E" w:rsidRDefault="007975E3" w:rsidP="007975E3">
            <w:pPr>
              <w:rPr>
                <w:rFonts w:ascii="Arial" w:hAnsi="Arial" w:cs="Arial"/>
                <w:snapToGrid w:val="0"/>
                <w:sz w:val="20"/>
              </w:rPr>
            </w:pPr>
          </w:p>
        </w:tc>
        <w:tc>
          <w:tcPr>
            <w:tcW w:w="2070" w:type="dxa"/>
            <w:tcBorders>
              <w:top w:val="single" w:sz="6" w:space="0" w:color="000000"/>
              <w:left w:val="single" w:sz="6" w:space="0" w:color="000000"/>
              <w:bottom w:val="single" w:sz="6" w:space="0" w:color="000000"/>
              <w:right w:val="single" w:sz="6" w:space="0" w:color="000000"/>
            </w:tcBorders>
            <w:shd w:val="solid" w:color="FFFFFF" w:fill="auto"/>
          </w:tcPr>
          <w:p w14:paraId="73730897" w14:textId="77777777" w:rsidR="007975E3" w:rsidRPr="00C0116E" w:rsidRDefault="007975E3" w:rsidP="007975E3">
            <w:pPr>
              <w:rPr>
                <w:rFonts w:ascii="Arial" w:hAnsi="Arial" w:cs="Arial"/>
                <w:snapToGrid w:val="0"/>
                <w:sz w:val="20"/>
              </w:rPr>
            </w:pPr>
          </w:p>
        </w:tc>
        <w:tc>
          <w:tcPr>
            <w:tcW w:w="990" w:type="dxa"/>
            <w:tcBorders>
              <w:top w:val="single" w:sz="6" w:space="0" w:color="000000"/>
              <w:left w:val="single" w:sz="6" w:space="0" w:color="000000"/>
              <w:bottom w:val="single" w:sz="6" w:space="0" w:color="000000"/>
              <w:right w:val="single" w:sz="6" w:space="0" w:color="000000"/>
            </w:tcBorders>
            <w:shd w:val="solid" w:color="FFFFFF" w:fill="auto"/>
          </w:tcPr>
          <w:p w14:paraId="4AFA77F4" w14:textId="77777777" w:rsidR="007975E3" w:rsidRPr="00C0116E" w:rsidRDefault="007975E3" w:rsidP="007975E3">
            <w:pPr>
              <w:jc w:val="center"/>
              <w:rPr>
                <w:rFonts w:ascii="Arial" w:hAnsi="Arial" w:cs="Arial"/>
                <w:snapToGrid w:val="0"/>
                <w:sz w:val="20"/>
              </w:rPr>
            </w:pPr>
          </w:p>
        </w:tc>
        <w:tc>
          <w:tcPr>
            <w:tcW w:w="990" w:type="dxa"/>
            <w:tcBorders>
              <w:top w:val="single" w:sz="6" w:space="0" w:color="000000"/>
              <w:left w:val="single" w:sz="6" w:space="0" w:color="000000"/>
              <w:bottom w:val="single" w:sz="6" w:space="0" w:color="000000"/>
              <w:right w:val="single" w:sz="6" w:space="0" w:color="000000"/>
            </w:tcBorders>
            <w:shd w:val="solid" w:color="FFFFFF" w:fill="auto"/>
          </w:tcPr>
          <w:p w14:paraId="05D89BD1" w14:textId="77777777" w:rsidR="007975E3" w:rsidRPr="00C0116E" w:rsidRDefault="007975E3" w:rsidP="007975E3">
            <w:pPr>
              <w:jc w:val="center"/>
              <w:rPr>
                <w:rFonts w:ascii="Arial" w:hAnsi="Arial" w:cs="Arial"/>
                <w:snapToGrid w:val="0"/>
                <w:sz w:val="20"/>
              </w:rPr>
            </w:pPr>
          </w:p>
        </w:tc>
        <w:tc>
          <w:tcPr>
            <w:tcW w:w="900" w:type="dxa"/>
            <w:tcBorders>
              <w:top w:val="single" w:sz="6" w:space="0" w:color="000000"/>
              <w:left w:val="single" w:sz="6" w:space="0" w:color="000000"/>
              <w:bottom w:val="single" w:sz="6" w:space="0" w:color="000000"/>
              <w:right w:val="single" w:sz="6" w:space="0" w:color="000000"/>
            </w:tcBorders>
            <w:shd w:val="solid" w:color="FFFFFF" w:fill="auto"/>
          </w:tcPr>
          <w:p w14:paraId="3C11A546" w14:textId="4E78CD04" w:rsidR="007975E3" w:rsidRPr="00C0116E" w:rsidRDefault="007975E3" w:rsidP="007975E3">
            <w:pPr>
              <w:jc w:val="center"/>
              <w:rPr>
                <w:rFonts w:ascii="Arial" w:hAnsi="Arial" w:cs="Arial"/>
                <w:snapToGrid w:val="0"/>
                <w:sz w:val="20"/>
              </w:rPr>
            </w:pPr>
          </w:p>
        </w:tc>
        <w:tc>
          <w:tcPr>
            <w:tcW w:w="900" w:type="dxa"/>
            <w:tcBorders>
              <w:top w:val="single" w:sz="6" w:space="0" w:color="000000"/>
              <w:left w:val="single" w:sz="6" w:space="0" w:color="000000"/>
              <w:bottom w:val="single" w:sz="6" w:space="0" w:color="000000"/>
              <w:right w:val="single" w:sz="6" w:space="0" w:color="000000"/>
            </w:tcBorders>
            <w:shd w:val="solid" w:color="FFFFFF" w:fill="auto"/>
          </w:tcPr>
          <w:p w14:paraId="61DE6209" w14:textId="02561935" w:rsidR="007975E3" w:rsidRPr="00C0116E" w:rsidRDefault="007975E3" w:rsidP="007975E3">
            <w:pPr>
              <w:jc w:val="center"/>
              <w:rPr>
                <w:rFonts w:ascii="Arial" w:hAnsi="Arial" w:cs="Arial"/>
                <w:snapToGrid w:val="0"/>
                <w:sz w:val="20"/>
              </w:rPr>
            </w:pPr>
          </w:p>
        </w:tc>
        <w:tc>
          <w:tcPr>
            <w:tcW w:w="720" w:type="dxa"/>
            <w:tcBorders>
              <w:top w:val="single" w:sz="6" w:space="0" w:color="000000"/>
              <w:left w:val="single" w:sz="6" w:space="0" w:color="000000"/>
              <w:bottom w:val="single" w:sz="6" w:space="0" w:color="000000"/>
              <w:right w:val="single" w:sz="6" w:space="0" w:color="000000"/>
            </w:tcBorders>
            <w:shd w:val="solid" w:color="FFFFFF" w:fill="auto"/>
          </w:tcPr>
          <w:p w14:paraId="2B63ED8E" w14:textId="77777777" w:rsidR="007975E3" w:rsidRPr="00C0116E" w:rsidRDefault="007975E3" w:rsidP="007975E3">
            <w:pPr>
              <w:jc w:val="center"/>
              <w:rPr>
                <w:rFonts w:ascii="Arial" w:hAnsi="Arial" w:cs="Arial"/>
                <w:snapToGrid w:val="0"/>
                <w:sz w:val="20"/>
              </w:rPr>
            </w:pPr>
          </w:p>
        </w:tc>
        <w:tc>
          <w:tcPr>
            <w:tcW w:w="720" w:type="dxa"/>
            <w:tcBorders>
              <w:top w:val="single" w:sz="6" w:space="0" w:color="000000"/>
              <w:left w:val="single" w:sz="6" w:space="0" w:color="000000"/>
              <w:bottom w:val="single" w:sz="6" w:space="0" w:color="000000"/>
              <w:right w:val="single" w:sz="6" w:space="0" w:color="000000"/>
            </w:tcBorders>
            <w:shd w:val="solid" w:color="FFFFFF" w:fill="auto"/>
          </w:tcPr>
          <w:p w14:paraId="339D24D9" w14:textId="77777777" w:rsidR="007975E3" w:rsidRPr="00C0116E" w:rsidRDefault="007975E3" w:rsidP="007975E3">
            <w:pPr>
              <w:jc w:val="center"/>
              <w:rPr>
                <w:rFonts w:ascii="Arial" w:hAnsi="Arial" w:cs="Arial"/>
                <w:snapToGrid w:val="0"/>
                <w:sz w:val="20"/>
              </w:rPr>
            </w:pPr>
          </w:p>
        </w:tc>
        <w:tc>
          <w:tcPr>
            <w:tcW w:w="990" w:type="dxa"/>
            <w:tcBorders>
              <w:top w:val="single" w:sz="6" w:space="0" w:color="000000"/>
              <w:left w:val="single" w:sz="6" w:space="0" w:color="000000"/>
              <w:bottom w:val="single" w:sz="6" w:space="0" w:color="000000"/>
              <w:right w:val="single" w:sz="6" w:space="0" w:color="000000"/>
            </w:tcBorders>
            <w:shd w:val="solid" w:color="FFFFFF" w:fill="auto"/>
          </w:tcPr>
          <w:p w14:paraId="2E9B5E84" w14:textId="77777777" w:rsidR="007975E3" w:rsidRPr="00C0116E" w:rsidRDefault="007975E3" w:rsidP="007975E3">
            <w:pPr>
              <w:rPr>
                <w:rFonts w:ascii="Arial" w:hAnsi="Arial" w:cs="Arial"/>
                <w:snapToGrid w:val="0"/>
                <w:sz w:val="20"/>
              </w:rPr>
            </w:pPr>
          </w:p>
        </w:tc>
        <w:tc>
          <w:tcPr>
            <w:tcW w:w="990" w:type="dxa"/>
            <w:tcBorders>
              <w:top w:val="single" w:sz="6" w:space="0" w:color="000000"/>
              <w:left w:val="single" w:sz="6" w:space="0" w:color="000000"/>
              <w:bottom w:val="single" w:sz="6" w:space="0" w:color="000000"/>
              <w:right w:val="single" w:sz="6" w:space="0" w:color="000000"/>
            </w:tcBorders>
            <w:shd w:val="solid" w:color="FFFFFF" w:fill="auto"/>
          </w:tcPr>
          <w:p w14:paraId="1985C4F3" w14:textId="77777777" w:rsidR="007975E3" w:rsidRPr="00C0116E" w:rsidRDefault="007975E3" w:rsidP="007975E3">
            <w:pPr>
              <w:rPr>
                <w:rFonts w:ascii="Arial" w:hAnsi="Arial" w:cs="Arial"/>
                <w:snapToGrid w:val="0"/>
                <w:sz w:val="20"/>
              </w:rPr>
            </w:pPr>
          </w:p>
        </w:tc>
        <w:tc>
          <w:tcPr>
            <w:tcW w:w="2070" w:type="dxa"/>
            <w:tcBorders>
              <w:top w:val="single" w:sz="6" w:space="0" w:color="000000"/>
              <w:left w:val="single" w:sz="6" w:space="0" w:color="000000"/>
              <w:bottom w:val="single" w:sz="6" w:space="0" w:color="000000"/>
              <w:right w:val="single" w:sz="6" w:space="0" w:color="000000"/>
            </w:tcBorders>
            <w:shd w:val="solid" w:color="FFFFFF" w:fill="auto"/>
          </w:tcPr>
          <w:p w14:paraId="3BE14D55" w14:textId="77777777" w:rsidR="007975E3" w:rsidRPr="00C0116E" w:rsidRDefault="007975E3" w:rsidP="007975E3">
            <w:pPr>
              <w:rPr>
                <w:rFonts w:ascii="Arial" w:hAnsi="Arial" w:cs="Arial"/>
                <w:snapToGrid w:val="0"/>
                <w:sz w:val="20"/>
              </w:rPr>
            </w:pPr>
          </w:p>
        </w:tc>
      </w:tr>
      <w:tr w:rsidR="007975E3" w:rsidRPr="00C0116E" w14:paraId="0BCF9EF7" w14:textId="77777777" w:rsidTr="007C2AAB">
        <w:tc>
          <w:tcPr>
            <w:tcW w:w="630" w:type="dxa"/>
            <w:tcBorders>
              <w:top w:val="single" w:sz="6" w:space="0" w:color="000000"/>
              <w:left w:val="single" w:sz="6" w:space="0" w:color="000000"/>
              <w:bottom w:val="single" w:sz="6" w:space="0" w:color="000000"/>
              <w:right w:val="single" w:sz="6" w:space="0" w:color="000000"/>
            </w:tcBorders>
            <w:shd w:val="solid" w:color="FFFFFF" w:fill="auto"/>
          </w:tcPr>
          <w:p w14:paraId="6527D8FE" w14:textId="77777777" w:rsidR="007975E3" w:rsidRPr="00C0116E" w:rsidRDefault="007975E3" w:rsidP="007975E3">
            <w:pPr>
              <w:jc w:val="center"/>
              <w:rPr>
                <w:rFonts w:ascii="Arial" w:hAnsi="Arial" w:cs="Arial"/>
                <w:snapToGrid w:val="0"/>
                <w:sz w:val="20"/>
              </w:rPr>
            </w:pPr>
            <w:r w:rsidRPr="00C0116E">
              <w:rPr>
                <w:rFonts w:ascii="Arial" w:hAnsi="Arial" w:cs="Arial"/>
                <w:snapToGrid w:val="0"/>
                <w:sz w:val="20"/>
              </w:rPr>
              <w:t>2</w:t>
            </w:r>
          </w:p>
        </w:tc>
        <w:tc>
          <w:tcPr>
            <w:tcW w:w="900" w:type="dxa"/>
            <w:tcBorders>
              <w:top w:val="single" w:sz="6" w:space="0" w:color="000000"/>
              <w:left w:val="single" w:sz="6" w:space="0" w:color="000000"/>
              <w:bottom w:val="single" w:sz="6" w:space="0" w:color="000000"/>
              <w:right w:val="single" w:sz="6" w:space="0" w:color="000000"/>
            </w:tcBorders>
            <w:shd w:val="solid" w:color="FFFFFF" w:fill="auto"/>
          </w:tcPr>
          <w:p w14:paraId="44BC7E49" w14:textId="77777777" w:rsidR="007975E3" w:rsidRPr="00C0116E" w:rsidRDefault="007975E3" w:rsidP="007975E3">
            <w:pPr>
              <w:rPr>
                <w:rFonts w:ascii="Arial" w:hAnsi="Arial" w:cs="Arial"/>
                <w:snapToGrid w:val="0"/>
                <w:sz w:val="20"/>
              </w:rPr>
            </w:pPr>
          </w:p>
        </w:tc>
        <w:tc>
          <w:tcPr>
            <w:tcW w:w="2070" w:type="dxa"/>
            <w:tcBorders>
              <w:top w:val="single" w:sz="6" w:space="0" w:color="000000"/>
              <w:left w:val="single" w:sz="6" w:space="0" w:color="000000"/>
              <w:bottom w:val="single" w:sz="6" w:space="0" w:color="000000"/>
              <w:right w:val="single" w:sz="6" w:space="0" w:color="000000"/>
            </w:tcBorders>
            <w:shd w:val="solid" w:color="FFFFFF" w:fill="auto"/>
          </w:tcPr>
          <w:p w14:paraId="0E459395" w14:textId="77777777" w:rsidR="007975E3" w:rsidRPr="00C0116E" w:rsidRDefault="007975E3" w:rsidP="007975E3">
            <w:pPr>
              <w:rPr>
                <w:rFonts w:ascii="Arial" w:hAnsi="Arial" w:cs="Arial"/>
                <w:snapToGrid w:val="0"/>
                <w:sz w:val="20"/>
              </w:rPr>
            </w:pPr>
          </w:p>
        </w:tc>
        <w:tc>
          <w:tcPr>
            <w:tcW w:w="2070" w:type="dxa"/>
            <w:tcBorders>
              <w:top w:val="single" w:sz="6" w:space="0" w:color="000000"/>
              <w:left w:val="single" w:sz="6" w:space="0" w:color="000000"/>
              <w:bottom w:val="single" w:sz="6" w:space="0" w:color="000000"/>
              <w:right w:val="single" w:sz="6" w:space="0" w:color="000000"/>
            </w:tcBorders>
            <w:shd w:val="solid" w:color="FFFFFF" w:fill="auto"/>
          </w:tcPr>
          <w:p w14:paraId="1E3B8589" w14:textId="77777777" w:rsidR="007975E3" w:rsidRPr="00C0116E" w:rsidRDefault="007975E3" w:rsidP="007975E3">
            <w:pPr>
              <w:rPr>
                <w:rFonts w:ascii="Arial" w:hAnsi="Arial" w:cs="Arial"/>
                <w:snapToGrid w:val="0"/>
                <w:sz w:val="20"/>
              </w:rPr>
            </w:pPr>
          </w:p>
        </w:tc>
        <w:tc>
          <w:tcPr>
            <w:tcW w:w="990" w:type="dxa"/>
            <w:tcBorders>
              <w:top w:val="single" w:sz="6" w:space="0" w:color="000000"/>
              <w:left w:val="single" w:sz="6" w:space="0" w:color="000000"/>
              <w:bottom w:val="single" w:sz="6" w:space="0" w:color="000000"/>
              <w:right w:val="single" w:sz="6" w:space="0" w:color="000000"/>
            </w:tcBorders>
            <w:shd w:val="solid" w:color="FFFFFF" w:fill="auto"/>
          </w:tcPr>
          <w:p w14:paraId="297595BF" w14:textId="04C5B2E2" w:rsidR="007975E3" w:rsidRPr="00C0116E" w:rsidRDefault="007975E3" w:rsidP="007975E3">
            <w:pPr>
              <w:jc w:val="center"/>
              <w:rPr>
                <w:rFonts w:ascii="Arial" w:hAnsi="Arial" w:cs="Arial"/>
                <w:snapToGrid w:val="0"/>
                <w:sz w:val="20"/>
              </w:rPr>
            </w:pPr>
          </w:p>
        </w:tc>
        <w:tc>
          <w:tcPr>
            <w:tcW w:w="990" w:type="dxa"/>
            <w:tcBorders>
              <w:top w:val="single" w:sz="6" w:space="0" w:color="000000"/>
              <w:left w:val="single" w:sz="6" w:space="0" w:color="000000"/>
              <w:bottom w:val="single" w:sz="6" w:space="0" w:color="000000"/>
              <w:right w:val="single" w:sz="6" w:space="0" w:color="000000"/>
            </w:tcBorders>
            <w:shd w:val="solid" w:color="FFFFFF" w:fill="auto"/>
          </w:tcPr>
          <w:p w14:paraId="6EEFD669" w14:textId="12462E94" w:rsidR="007975E3" w:rsidRPr="00C0116E" w:rsidRDefault="007975E3" w:rsidP="007975E3">
            <w:pPr>
              <w:jc w:val="center"/>
              <w:rPr>
                <w:rFonts w:ascii="Arial" w:hAnsi="Arial" w:cs="Arial"/>
                <w:snapToGrid w:val="0"/>
                <w:sz w:val="20"/>
              </w:rPr>
            </w:pPr>
          </w:p>
        </w:tc>
        <w:tc>
          <w:tcPr>
            <w:tcW w:w="900" w:type="dxa"/>
            <w:tcBorders>
              <w:top w:val="single" w:sz="6" w:space="0" w:color="000000"/>
              <w:left w:val="single" w:sz="6" w:space="0" w:color="000000"/>
              <w:bottom w:val="single" w:sz="6" w:space="0" w:color="000000"/>
              <w:right w:val="single" w:sz="6" w:space="0" w:color="000000"/>
            </w:tcBorders>
            <w:shd w:val="solid" w:color="FFFFFF" w:fill="auto"/>
          </w:tcPr>
          <w:p w14:paraId="16527E11" w14:textId="019696E6" w:rsidR="007975E3" w:rsidRPr="00C0116E" w:rsidRDefault="007975E3" w:rsidP="007975E3">
            <w:pPr>
              <w:jc w:val="center"/>
              <w:rPr>
                <w:rFonts w:ascii="Arial" w:hAnsi="Arial" w:cs="Arial"/>
                <w:snapToGrid w:val="0"/>
                <w:sz w:val="20"/>
              </w:rPr>
            </w:pPr>
          </w:p>
        </w:tc>
        <w:tc>
          <w:tcPr>
            <w:tcW w:w="900" w:type="dxa"/>
            <w:tcBorders>
              <w:top w:val="single" w:sz="6" w:space="0" w:color="000000"/>
              <w:left w:val="single" w:sz="6" w:space="0" w:color="000000"/>
              <w:bottom w:val="single" w:sz="6" w:space="0" w:color="000000"/>
              <w:right w:val="single" w:sz="6" w:space="0" w:color="000000"/>
            </w:tcBorders>
            <w:shd w:val="solid" w:color="FFFFFF" w:fill="auto"/>
          </w:tcPr>
          <w:p w14:paraId="6C7E9A68" w14:textId="33D1E532" w:rsidR="007975E3" w:rsidRPr="00C0116E" w:rsidRDefault="007975E3" w:rsidP="007975E3">
            <w:pPr>
              <w:jc w:val="center"/>
              <w:rPr>
                <w:rFonts w:ascii="Arial" w:hAnsi="Arial" w:cs="Arial"/>
                <w:snapToGrid w:val="0"/>
                <w:sz w:val="20"/>
              </w:rPr>
            </w:pPr>
          </w:p>
        </w:tc>
        <w:tc>
          <w:tcPr>
            <w:tcW w:w="720" w:type="dxa"/>
            <w:tcBorders>
              <w:top w:val="single" w:sz="6" w:space="0" w:color="000000"/>
              <w:left w:val="single" w:sz="6" w:space="0" w:color="000000"/>
              <w:bottom w:val="single" w:sz="6" w:space="0" w:color="000000"/>
              <w:right w:val="single" w:sz="6" w:space="0" w:color="000000"/>
            </w:tcBorders>
            <w:shd w:val="solid" w:color="FFFFFF" w:fill="auto"/>
          </w:tcPr>
          <w:p w14:paraId="4FF6661E" w14:textId="77777777" w:rsidR="007975E3" w:rsidRPr="00C0116E" w:rsidRDefault="007975E3" w:rsidP="007975E3">
            <w:pPr>
              <w:jc w:val="center"/>
              <w:rPr>
                <w:rFonts w:ascii="Arial" w:hAnsi="Arial" w:cs="Arial"/>
                <w:snapToGrid w:val="0"/>
                <w:sz w:val="20"/>
              </w:rPr>
            </w:pPr>
          </w:p>
        </w:tc>
        <w:tc>
          <w:tcPr>
            <w:tcW w:w="720" w:type="dxa"/>
            <w:tcBorders>
              <w:top w:val="single" w:sz="6" w:space="0" w:color="000000"/>
              <w:left w:val="single" w:sz="6" w:space="0" w:color="000000"/>
              <w:bottom w:val="single" w:sz="6" w:space="0" w:color="000000"/>
              <w:right w:val="single" w:sz="6" w:space="0" w:color="000000"/>
            </w:tcBorders>
            <w:shd w:val="solid" w:color="FFFFFF" w:fill="auto"/>
          </w:tcPr>
          <w:p w14:paraId="3AB85AC0" w14:textId="77777777" w:rsidR="007975E3" w:rsidRPr="00C0116E" w:rsidRDefault="007975E3" w:rsidP="007975E3">
            <w:pPr>
              <w:jc w:val="center"/>
              <w:rPr>
                <w:rFonts w:ascii="Arial" w:hAnsi="Arial" w:cs="Arial"/>
                <w:snapToGrid w:val="0"/>
                <w:sz w:val="20"/>
              </w:rPr>
            </w:pPr>
          </w:p>
        </w:tc>
        <w:tc>
          <w:tcPr>
            <w:tcW w:w="990" w:type="dxa"/>
            <w:tcBorders>
              <w:top w:val="single" w:sz="6" w:space="0" w:color="000000"/>
              <w:left w:val="single" w:sz="6" w:space="0" w:color="000000"/>
              <w:bottom w:val="single" w:sz="6" w:space="0" w:color="000000"/>
              <w:right w:val="single" w:sz="6" w:space="0" w:color="000000"/>
            </w:tcBorders>
            <w:shd w:val="solid" w:color="FFFFFF" w:fill="auto"/>
          </w:tcPr>
          <w:p w14:paraId="41C573DA" w14:textId="77777777" w:rsidR="007975E3" w:rsidRPr="00C0116E" w:rsidRDefault="007975E3" w:rsidP="007975E3">
            <w:pPr>
              <w:rPr>
                <w:rFonts w:ascii="Arial" w:hAnsi="Arial" w:cs="Arial"/>
                <w:snapToGrid w:val="0"/>
                <w:sz w:val="20"/>
              </w:rPr>
            </w:pPr>
          </w:p>
        </w:tc>
        <w:tc>
          <w:tcPr>
            <w:tcW w:w="990" w:type="dxa"/>
            <w:tcBorders>
              <w:top w:val="single" w:sz="6" w:space="0" w:color="000000"/>
              <w:left w:val="single" w:sz="6" w:space="0" w:color="000000"/>
              <w:bottom w:val="single" w:sz="6" w:space="0" w:color="000000"/>
              <w:right w:val="single" w:sz="6" w:space="0" w:color="000000"/>
            </w:tcBorders>
            <w:shd w:val="solid" w:color="FFFFFF" w:fill="auto"/>
          </w:tcPr>
          <w:p w14:paraId="4D7E4706" w14:textId="6768FD2C" w:rsidR="007975E3" w:rsidRPr="00C0116E" w:rsidRDefault="007975E3" w:rsidP="007975E3">
            <w:pPr>
              <w:rPr>
                <w:rFonts w:ascii="Arial" w:hAnsi="Arial" w:cs="Arial"/>
                <w:snapToGrid w:val="0"/>
                <w:sz w:val="20"/>
              </w:rPr>
            </w:pPr>
          </w:p>
        </w:tc>
        <w:tc>
          <w:tcPr>
            <w:tcW w:w="2070" w:type="dxa"/>
            <w:tcBorders>
              <w:top w:val="single" w:sz="6" w:space="0" w:color="000000"/>
              <w:left w:val="single" w:sz="6" w:space="0" w:color="000000"/>
              <w:bottom w:val="single" w:sz="6" w:space="0" w:color="000000"/>
              <w:right w:val="single" w:sz="6" w:space="0" w:color="000000"/>
            </w:tcBorders>
            <w:shd w:val="solid" w:color="FFFFFF" w:fill="auto"/>
          </w:tcPr>
          <w:p w14:paraId="007791C4" w14:textId="77777777" w:rsidR="007975E3" w:rsidRPr="00C0116E" w:rsidRDefault="007975E3" w:rsidP="007975E3">
            <w:pPr>
              <w:rPr>
                <w:rFonts w:ascii="Arial" w:hAnsi="Arial" w:cs="Arial"/>
                <w:snapToGrid w:val="0"/>
                <w:sz w:val="20"/>
              </w:rPr>
            </w:pPr>
          </w:p>
        </w:tc>
      </w:tr>
      <w:tr w:rsidR="007975E3" w:rsidRPr="00C0116E" w14:paraId="5739D14B" w14:textId="77777777" w:rsidTr="007C2AAB">
        <w:tc>
          <w:tcPr>
            <w:tcW w:w="630" w:type="dxa"/>
            <w:tcBorders>
              <w:top w:val="single" w:sz="6" w:space="0" w:color="000000"/>
              <w:left w:val="single" w:sz="6" w:space="0" w:color="000000"/>
              <w:bottom w:val="single" w:sz="6" w:space="0" w:color="000000"/>
              <w:right w:val="single" w:sz="6" w:space="0" w:color="000000"/>
            </w:tcBorders>
            <w:shd w:val="solid" w:color="FFFFFF" w:fill="auto"/>
          </w:tcPr>
          <w:p w14:paraId="37121872" w14:textId="77777777" w:rsidR="007975E3" w:rsidRPr="00C0116E" w:rsidRDefault="007975E3" w:rsidP="007975E3">
            <w:pPr>
              <w:jc w:val="center"/>
              <w:rPr>
                <w:rFonts w:ascii="Arial" w:hAnsi="Arial" w:cs="Arial"/>
                <w:snapToGrid w:val="0"/>
                <w:sz w:val="20"/>
              </w:rPr>
            </w:pPr>
            <w:r w:rsidRPr="00C0116E">
              <w:rPr>
                <w:rFonts w:ascii="Arial" w:hAnsi="Arial" w:cs="Arial"/>
                <w:snapToGrid w:val="0"/>
                <w:sz w:val="20"/>
              </w:rPr>
              <w:t>3</w:t>
            </w:r>
          </w:p>
        </w:tc>
        <w:tc>
          <w:tcPr>
            <w:tcW w:w="900" w:type="dxa"/>
            <w:tcBorders>
              <w:top w:val="single" w:sz="6" w:space="0" w:color="000000"/>
              <w:left w:val="single" w:sz="6" w:space="0" w:color="000000"/>
              <w:bottom w:val="single" w:sz="6" w:space="0" w:color="000000"/>
              <w:right w:val="single" w:sz="6" w:space="0" w:color="000000"/>
            </w:tcBorders>
            <w:shd w:val="solid" w:color="FFFFFF" w:fill="auto"/>
          </w:tcPr>
          <w:p w14:paraId="4C409626" w14:textId="77777777" w:rsidR="007975E3" w:rsidRPr="00C0116E" w:rsidRDefault="007975E3" w:rsidP="007975E3">
            <w:pPr>
              <w:rPr>
                <w:rFonts w:ascii="Arial" w:hAnsi="Arial" w:cs="Arial"/>
                <w:snapToGrid w:val="0"/>
                <w:sz w:val="20"/>
              </w:rPr>
            </w:pPr>
          </w:p>
        </w:tc>
        <w:tc>
          <w:tcPr>
            <w:tcW w:w="2070" w:type="dxa"/>
            <w:tcBorders>
              <w:top w:val="single" w:sz="6" w:space="0" w:color="000000"/>
              <w:left w:val="single" w:sz="6" w:space="0" w:color="000000"/>
              <w:bottom w:val="single" w:sz="6" w:space="0" w:color="000000"/>
              <w:right w:val="single" w:sz="6" w:space="0" w:color="000000"/>
            </w:tcBorders>
            <w:shd w:val="solid" w:color="FFFFFF" w:fill="auto"/>
          </w:tcPr>
          <w:p w14:paraId="64CD1FD2" w14:textId="77777777" w:rsidR="007975E3" w:rsidRPr="00C0116E" w:rsidRDefault="007975E3" w:rsidP="007975E3">
            <w:pPr>
              <w:rPr>
                <w:rFonts w:ascii="Arial" w:hAnsi="Arial" w:cs="Arial"/>
                <w:snapToGrid w:val="0"/>
                <w:sz w:val="20"/>
              </w:rPr>
            </w:pPr>
          </w:p>
        </w:tc>
        <w:tc>
          <w:tcPr>
            <w:tcW w:w="2070" w:type="dxa"/>
            <w:tcBorders>
              <w:top w:val="single" w:sz="6" w:space="0" w:color="000000"/>
              <w:left w:val="single" w:sz="6" w:space="0" w:color="000000"/>
              <w:bottom w:val="single" w:sz="6" w:space="0" w:color="000000"/>
              <w:right w:val="single" w:sz="6" w:space="0" w:color="000000"/>
            </w:tcBorders>
            <w:shd w:val="solid" w:color="FFFFFF" w:fill="auto"/>
          </w:tcPr>
          <w:p w14:paraId="2C4AAA56" w14:textId="77777777" w:rsidR="007975E3" w:rsidRPr="00C0116E" w:rsidRDefault="007975E3" w:rsidP="007975E3">
            <w:pPr>
              <w:rPr>
                <w:rFonts w:ascii="Arial" w:hAnsi="Arial" w:cs="Arial"/>
                <w:snapToGrid w:val="0"/>
                <w:sz w:val="20"/>
              </w:rPr>
            </w:pPr>
          </w:p>
        </w:tc>
        <w:tc>
          <w:tcPr>
            <w:tcW w:w="990" w:type="dxa"/>
            <w:tcBorders>
              <w:top w:val="single" w:sz="6" w:space="0" w:color="000000"/>
              <w:left w:val="single" w:sz="6" w:space="0" w:color="000000"/>
              <w:bottom w:val="single" w:sz="6" w:space="0" w:color="000000"/>
              <w:right w:val="single" w:sz="6" w:space="0" w:color="000000"/>
            </w:tcBorders>
            <w:shd w:val="solid" w:color="FFFFFF" w:fill="auto"/>
          </w:tcPr>
          <w:p w14:paraId="1B5DE6F0" w14:textId="0A896917" w:rsidR="007975E3" w:rsidRPr="00C0116E" w:rsidRDefault="007975E3" w:rsidP="007975E3">
            <w:pPr>
              <w:jc w:val="center"/>
              <w:rPr>
                <w:rFonts w:ascii="Arial" w:hAnsi="Arial" w:cs="Arial"/>
                <w:snapToGrid w:val="0"/>
                <w:sz w:val="20"/>
              </w:rPr>
            </w:pPr>
          </w:p>
        </w:tc>
        <w:tc>
          <w:tcPr>
            <w:tcW w:w="990" w:type="dxa"/>
            <w:tcBorders>
              <w:top w:val="single" w:sz="6" w:space="0" w:color="000000"/>
              <w:left w:val="single" w:sz="6" w:space="0" w:color="000000"/>
              <w:bottom w:val="single" w:sz="6" w:space="0" w:color="000000"/>
              <w:right w:val="single" w:sz="6" w:space="0" w:color="000000"/>
            </w:tcBorders>
            <w:shd w:val="solid" w:color="FFFFFF" w:fill="auto"/>
          </w:tcPr>
          <w:p w14:paraId="0E1B75F2" w14:textId="51C55BC1" w:rsidR="007975E3" w:rsidRPr="00C0116E" w:rsidRDefault="007975E3" w:rsidP="007975E3">
            <w:pPr>
              <w:jc w:val="center"/>
              <w:rPr>
                <w:rFonts w:ascii="Arial" w:hAnsi="Arial" w:cs="Arial"/>
                <w:snapToGrid w:val="0"/>
                <w:sz w:val="20"/>
              </w:rPr>
            </w:pPr>
          </w:p>
        </w:tc>
        <w:tc>
          <w:tcPr>
            <w:tcW w:w="900" w:type="dxa"/>
            <w:tcBorders>
              <w:top w:val="single" w:sz="6" w:space="0" w:color="000000"/>
              <w:left w:val="single" w:sz="6" w:space="0" w:color="000000"/>
              <w:bottom w:val="single" w:sz="6" w:space="0" w:color="000000"/>
              <w:right w:val="single" w:sz="6" w:space="0" w:color="000000"/>
            </w:tcBorders>
            <w:shd w:val="solid" w:color="FFFFFF" w:fill="auto"/>
          </w:tcPr>
          <w:p w14:paraId="7FBD9B82" w14:textId="08CB08F1" w:rsidR="007975E3" w:rsidRPr="00C0116E" w:rsidRDefault="007975E3" w:rsidP="007975E3">
            <w:pPr>
              <w:jc w:val="center"/>
              <w:rPr>
                <w:rFonts w:ascii="Arial" w:hAnsi="Arial" w:cs="Arial"/>
                <w:snapToGrid w:val="0"/>
                <w:sz w:val="20"/>
              </w:rPr>
            </w:pPr>
          </w:p>
        </w:tc>
        <w:tc>
          <w:tcPr>
            <w:tcW w:w="900" w:type="dxa"/>
            <w:tcBorders>
              <w:top w:val="single" w:sz="6" w:space="0" w:color="000000"/>
              <w:left w:val="single" w:sz="6" w:space="0" w:color="000000"/>
              <w:bottom w:val="single" w:sz="6" w:space="0" w:color="000000"/>
              <w:right w:val="single" w:sz="6" w:space="0" w:color="000000"/>
            </w:tcBorders>
            <w:shd w:val="solid" w:color="FFFFFF" w:fill="auto"/>
          </w:tcPr>
          <w:p w14:paraId="47756010" w14:textId="571FF317" w:rsidR="007975E3" w:rsidRPr="00C0116E" w:rsidRDefault="007975E3" w:rsidP="007975E3">
            <w:pPr>
              <w:jc w:val="center"/>
              <w:rPr>
                <w:rFonts w:ascii="Arial" w:hAnsi="Arial" w:cs="Arial"/>
                <w:snapToGrid w:val="0"/>
                <w:sz w:val="20"/>
              </w:rPr>
            </w:pPr>
          </w:p>
        </w:tc>
        <w:tc>
          <w:tcPr>
            <w:tcW w:w="720" w:type="dxa"/>
            <w:tcBorders>
              <w:top w:val="single" w:sz="6" w:space="0" w:color="000000"/>
              <w:left w:val="single" w:sz="6" w:space="0" w:color="000000"/>
              <w:bottom w:val="single" w:sz="6" w:space="0" w:color="000000"/>
              <w:right w:val="single" w:sz="6" w:space="0" w:color="000000"/>
            </w:tcBorders>
            <w:shd w:val="solid" w:color="FFFFFF" w:fill="auto"/>
          </w:tcPr>
          <w:p w14:paraId="7CF30FD7" w14:textId="77777777" w:rsidR="007975E3" w:rsidRPr="00C0116E" w:rsidRDefault="007975E3" w:rsidP="007975E3">
            <w:pPr>
              <w:jc w:val="center"/>
              <w:rPr>
                <w:rFonts w:ascii="Arial" w:hAnsi="Arial" w:cs="Arial"/>
                <w:snapToGrid w:val="0"/>
                <w:sz w:val="20"/>
              </w:rPr>
            </w:pPr>
          </w:p>
        </w:tc>
        <w:tc>
          <w:tcPr>
            <w:tcW w:w="720" w:type="dxa"/>
            <w:tcBorders>
              <w:top w:val="single" w:sz="6" w:space="0" w:color="000000"/>
              <w:left w:val="single" w:sz="6" w:space="0" w:color="000000"/>
              <w:bottom w:val="single" w:sz="6" w:space="0" w:color="000000"/>
              <w:right w:val="single" w:sz="6" w:space="0" w:color="000000"/>
            </w:tcBorders>
            <w:shd w:val="solid" w:color="FFFFFF" w:fill="auto"/>
          </w:tcPr>
          <w:p w14:paraId="13B396A1" w14:textId="77777777" w:rsidR="007975E3" w:rsidRPr="00C0116E" w:rsidRDefault="007975E3" w:rsidP="007975E3">
            <w:pPr>
              <w:jc w:val="center"/>
              <w:rPr>
                <w:rFonts w:ascii="Arial" w:hAnsi="Arial" w:cs="Arial"/>
                <w:snapToGrid w:val="0"/>
                <w:sz w:val="20"/>
              </w:rPr>
            </w:pPr>
          </w:p>
        </w:tc>
        <w:tc>
          <w:tcPr>
            <w:tcW w:w="990" w:type="dxa"/>
            <w:tcBorders>
              <w:top w:val="single" w:sz="6" w:space="0" w:color="000000"/>
              <w:left w:val="single" w:sz="6" w:space="0" w:color="000000"/>
              <w:bottom w:val="single" w:sz="6" w:space="0" w:color="000000"/>
              <w:right w:val="single" w:sz="6" w:space="0" w:color="000000"/>
            </w:tcBorders>
            <w:shd w:val="solid" w:color="FFFFFF" w:fill="auto"/>
          </w:tcPr>
          <w:p w14:paraId="6BB7575A" w14:textId="77777777" w:rsidR="007975E3" w:rsidRPr="00C0116E" w:rsidRDefault="007975E3" w:rsidP="007975E3">
            <w:pPr>
              <w:rPr>
                <w:rFonts w:ascii="Arial" w:hAnsi="Arial" w:cs="Arial"/>
                <w:snapToGrid w:val="0"/>
                <w:sz w:val="20"/>
              </w:rPr>
            </w:pPr>
          </w:p>
        </w:tc>
        <w:tc>
          <w:tcPr>
            <w:tcW w:w="990" w:type="dxa"/>
            <w:tcBorders>
              <w:top w:val="single" w:sz="6" w:space="0" w:color="000000"/>
              <w:left w:val="single" w:sz="6" w:space="0" w:color="000000"/>
              <w:bottom w:val="single" w:sz="6" w:space="0" w:color="000000"/>
              <w:right w:val="single" w:sz="6" w:space="0" w:color="000000"/>
            </w:tcBorders>
            <w:shd w:val="solid" w:color="FFFFFF" w:fill="auto"/>
          </w:tcPr>
          <w:p w14:paraId="6BA66B23" w14:textId="5B767D72" w:rsidR="007975E3" w:rsidRPr="00C0116E" w:rsidRDefault="007975E3" w:rsidP="007975E3">
            <w:pPr>
              <w:rPr>
                <w:rFonts w:ascii="Arial" w:hAnsi="Arial" w:cs="Arial"/>
                <w:snapToGrid w:val="0"/>
                <w:sz w:val="20"/>
              </w:rPr>
            </w:pPr>
          </w:p>
        </w:tc>
        <w:tc>
          <w:tcPr>
            <w:tcW w:w="2070" w:type="dxa"/>
            <w:tcBorders>
              <w:top w:val="single" w:sz="6" w:space="0" w:color="000000"/>
              <w:left w:val="single" w:sz="6" w:space="0" w:color="000000"/>
              <w:bottom w:val="single" w:sz="6" w:space="0" w:color="000000"/>
              <w:right w:val="single" w:sz="6" w:space="0" w:color="000000"/>
            </w:tcBorders>
            <w:shd w:val="solid" w:color="FFFFFF" w:fill="auto"/>
          </w:tcPr>
          <w:p w14:paraId="6A6916F2" w14:textId="77777777" w:rsidR="007975E3" w:rsidRPr="00C0116E" w:rsidRDefault="007975E3" w:rsidP="007975E3">
            <w:pPr>
              <w:rPr>
                <w:rFonts w:ascii="Arial" w:hAnsi="Arial" w:cs="Arial"/>
                <w:snapToGrid w:val="0"/>
                <w:sz w:val="20"/>
              </w:rPr>
            </w:pPr>
          </w:p>
        </w:tc>
      </w:tr>
      <w:tr w:rsidR="007975E3" w:rsidRPr="00C0116E" w14:paraId="664511AA" w14:textId="77777777" w:rsidTr="007C2AAB">
        <w:tc>
          <w:tcPr>
            <w:tcW w:w="630" w:type="dxa"/>
            <w:tcBorders>
              <w:top w:val="single" w:sz="6" w:space="0" w:color="000000"/>
              <w:left w:val="single" w:sz="6" w:space="0" w:color="000000"/>
              <w:bottom w:val="single" w:sz="6" w:space="0" w:color="000000"/>
              <w:right w:val="single" w:sz="6" w:space="0" w:color="000000"/>
            </w:tcBorders>
            <w:shd w:val="solid" w:color="FFFFFF" w:fill="auto"/>
          </w:tcPr>
          <w:p w14:paraId="601F1A1D" w14:textId="77777777" w:rsidR="007975E3" w:rsidRPr="00C0116E" w:rsidRDefault="007975E3" w:rsidP="007975E3">
            <w:pPr>
              <w:jc w:val="center"/>
              <w:rPr>
                <w:rFonts w:ascii="Arial" w:hAnsi="Arial" w:cs="Arial"/>
                <w:snapToGrid w:val="0"/>
                <w:sz w:val="20"/>
              </w:rPr>
            </w:pPr>
            <w:r w:rsidRPr="00C0116E">
              <w:rPr>
                <w:rFonts w:ascii="Arial" w:hAnsi="Arial" w:cs="Arial"/>
                <w:snapToGrid w:val="0"/>
                <w:sz w:val="20"/>
              </w:rPr>
              <w:t>4</w:t>
            </w:r>
          </w:p>
        </w:tc>
        <w:tc>
          <w:tcPr>
            <w:tcW w:w="900" w:type="dxa"/>
            <w:tcBorders>
              <w:top w:val="single" w:sz="6" w:space="0" w:color="000000"/>
              <w:left w:val="single" w:sz="6" w:space="0" w:color="000000"/>
              <w:bottom w:val="single" w:sz="6" w:space="0" w:color="000000"/>
              <w:right w:val="single" w:sz="6" w:space="0" w:color="000000"/>
            </w:tcBorders>
            <w:shd w:val="solid" w:color="FFFFFF" w:fill="auto"/>
          </w:tcPr>
          <w:p w14:paraId="2439ABA5" w14:textId="77777777" w:rsidR="007975E3" w:rsidRPr="00C0116E" w:rsidRDefault="007975E3" w:rsidP="007975E3">
            <w:pPr>
              <w:rPr>
                <w:rFonts w:ascii="Arial" w:hAnsi="Arial" w:cs="Arial"/>
                <w:snapToGrid w:val="0"/>
                <w:sz w:val="20"/>
              </w:rPr>
            </w:pPr>
          </w:p>
        </w:tc>
        <w:tc>
          <w:tcPr>
            <w:tcW w:w="2070" w:type="dxa"/>
            <w:tcBorders>
              <w:top w:val="single" w:sz="6" w:space="0" w:color="000000"/>
              <w:left w:val="single" w:sz="6" w:space="0" w:color="000000"/>
              <w:bottom w:val="single" w:sz="6" w:space="0" w:color="000000"/>
              <w:right w:val="single" w:sz="6" w:space="0" w:color="000000"/>
            </w:tcBorders>
            <w:shd w:val="solid" w:color="FFFFFF" w:fill="auto"/>
          </w:tcPr>
          <w:p w14:paraId="537A9C00" w14:textId="77777777" w:rsidR="007975E3" w:rsidRPr="00C0116E" w:rsidRDefault="007975E3" w:rsidP="007975E3">
            <w:pPr>
              <w:rPr>
                <w:rFonts w:ascii="Arial" w:hAnsi="Arial" w:cs="Arial"/>
                <w:snapToGrid w:val="0"/>
                <w:sz w:val="20"/>
              </w:rPr>
            </w:pPr>
          </w:p>
        </w:tc>
        <w:tc>
          <w:tcPr>
            <w:tcW w:w="2070" w:type="dxa"/>
            <w:tcBorders>
              <w:top w:val="single" w:sz="6" w:space="0" w:color="000000"/>
              <w:left w:val="single" w:sz="6" w:space="0" w:color="000000"/>
              <w:bottom w:val="single" w:sz="6" w:space="0" w:color="000000"/>
              <w:right w:val="single" w:sz="6" w:space="0" w:color="000000"/>
            </w:tcBorders>
            <w:shd w:val="solid" w:color="FFFFFF" w:fill="auto"/>
          </w:tcPr>
          <w:p w14:paraId="21BF9BA5" w14:textId="77777777" w:rsidR="007975E3" w:rsidRPr="00C0116E" w:rsidRDefault="007975E3" w:rsidP="007975E3">
            <w:pPr>
              <w:rPr>
                <w:rFonts w:ascii="Arial" w:hAnsi="Arial" w:cs="Arial"/>
                <w:snapToGrid w:val="0"/>
                <w:sz w:val="20"/>
              </w:rPr>
            </w:pPr>
          </w:p>
        </w:tc>
        <w:tc>
          <w:tcPr>
            <w:tcW w:w="990" w:type="dxa"/>
            <w:tcBorders>
              <w:top w:val="single" w:sz="6" w:space="0" w:color="000000"/>
              <w:left w:val="single" w:sz="6" w:space="0" w:color="000000"/>
              <w:bottom w:val="single" w:sz="6" w:space="0" w:color="000000"/>
              <w:right w:val="single" w:sz="6" w:space="0" w:color="000000"/>
            </w:tcBorders>
            <w:shd w:val="solid" w:color="FFFFFF" w:fill="auto"/>
          </w:tcPr>
          <w:p w14:paraId="67EA1E54" w14:textId="6F171E96" w:rsidR="007975E3" w:rsidRPr="00C0116E" w:rsidRDefault="007975E3" w:rsidP="007975E3">
            <w:pPr>
              <w:jc w:val="center"/>
              <w:rPr>
                <w:rFonts w:ascii="Arial" w:hAnsi="Arial" w:cs="Arial"/>
                <w:snapToGrid w:val="0"/>
                <w:sz w:val="20"/>
              </w:rPr>
            </w:pPr>
          </w:p>
        </w:tc>
        <w:tc>
          <w:tcPr>
            <w:tcW w:w="990" w:type="dxa"/>
            <w:tcBorders>
              <w:top w:val="single" w:sz="6" w:space="0" w:color="000000"/>
              <w:left w:val="single" w:sz="6" w:space="0" w:color="000000"/>
              <w:bottom w:val="single" w:sz="6" w:space="0" w:color="000000"/>
              <w:right w:val="single" w:sz="6" w:space="0" w:color="000000"/>
            </w:tcBorders>
            <w:shd w:val="solid" w:color="FFFFFF" w:fill="auto"/>
          </w:tcPr>
          <w:p w14:paraId="62F5AEB8" w14:textId="3A08351B" w:rsidR="007975E3" w:rsidRPr="00C0116E" w:rsidRDefault="007975E3" w:rsidP="007975E3">
            <w:pPr>
              <w:jc w:val="center"/>
              <w:rPr>
                <w:rFonts w:ascii="Arial" w:hAnsi="Arial" w:cs="Arial"/>
                <w:snapToGrid w:val="0"/>
                <w:sz w:val="20"/>
              </w:rPr>
            </w:pPr>
          </w:p>
        </w:tc>
        <w:tc>
          <w:tcPr>
            <w:tcW w:w="900" w:type="dxa"/>
            <w:tcBorders>
              <w:top w:val="single" w:sz="6" w:space="0" w:color="000000"/>
              <w:left w:val="single" w:sz="6" w:space="0" w:color="000000"/>
              <w:bottom w:val="single" w:sz="6" w:space="0" w:color="000000"/>
              <w:right w:val="single" w:sz="6" w:space="0" w:color="000000"/>
            </w:tcBorders>
            <w:shd w:val="solid" w:color="FFFFFF" w:fill="auto"/>
          </w:tcPr>
          <w:p w14:paraId="2D96645E" w14:textId="7BF00E4B" w:rsidR="007975E3" w:rsidRPr="00C0116E" w:rsidRDefault="007975E3" w:rsidP="007975E3">
            <w:pPr>
              <w:jc w:val="center"/>
              <w:rPr>
                <w:rFonts w:ascii="Arial" w:hAnsi="Arial" w:cs="Arial"/>
                <w:snapToGrid w:val="0"/>
                <w:sz w:val="20"/>
              </w:rPr>
            </w:pPr>
          </w:p>
        </w:tc>
        <w:tc>
          <w:tcPr>
            <w:tcW w:w="900" w:type="dxa"/>
            <w:tcBorders>
              <w:top w:val="single" w:sz="6" w:space="0" w:color="000000"/>
              <w:left w:val="single" w:sz="6" w:space="0" w:color="000000"/>
              <w:bottom w:val="single" w:sz="6" w:space="0" w:color="000000"/>
              <w:right w:val="single" w:sz="6" w:space="0" w:color="000000"/>
            </w:tcBorders>
            <w:shd w:val="solid" w:color="FFFFFF" w:fill="auto"/>
          </w:tcPr>
          <w:p w14:paraId="4EC2D525" w14:textId="082FD1F5" w:rsidR="007975E3" w:rsidRPr="00C0116E" w:rsidRDefault="007975E3" w:rsidP="007975E3">
            <w:pPr>
              <w:jc w:val="center"/>
              <w:rPr>
                <w:rFonts w:ascii="Arial" w:hAnsi="Arial" w:cs="Arial"/>
                <w:snapToGrid w:val="0"/>
                <w:sz w:val="20"/>
              </w:rPr>
            </w:pPr>
          </w:p>
        </w:tc>
        <w:tc>
          <w:tcPr>
            <w:tcW w:w="720" w:type="dxa"/>
            <w:tcBorders>
              <w:top w:val="single" w:sz="6" w:space="0" w:color="000000"/>
              <w:left w:val="single" w:sz="6" w:space="0" w:color="000000"/>
              <w:bottom w:val="single" w:sz="6" w:space="0" w:color="000000"/>
              <w:right w:val="single" w:sz="6" w:space="0" w:color="000000"/>
            </w:tcBorders>
            <w:shd w:val="solid" w:color="FFFFFF" w:fill="auto"/>
          </w:tcPr>
          <w:p w14:paraId="2377BBDE" w14:textId="77777777" w:rsidR="007975E3" w:rsidRPr="00C0116E" w:rsidRDefault="007975E3" w:rsidP="007975E3">
            <w:pPr>
              <w:jc w:val="center"/>
              <w:rPr>
                <w:rFonts w:ascii="Arial" w:hAnsi="Arial" w:cs="Arial"/>
                <w:snapToGrid w:val="0"/>
                <w:sz w:val="20"/>
              </w:rPr>
            </w:pPr>
          </w:p>
        </w:tc>
        <w:tc>
          <w:tcPr>
            <w:tcW w:w="720" w:type="dxa"/>
            <w:tcBorders>
              <w:top w:val="single" w:sz="6" w:space="0" w:color="000000"/>
              <w:left w:val="single" w:sz="6" w:space="0" w:color="000000"/>
              <w:bottom w:val="single" w:sz="6" w:space="0" w:color="000000"/>
              <w:right w:val="single" w:sz="6" w:space="0" w:color="000000"/>
            </w:tcBorders>
            <w:shd w:val="solid" w:color="FFFFFF" w:fill="auto"/>
          </w:tcPr>
          <w:p w14:paraId="436EFBCE" w14:textId="77777777" w:rsidR="007975E3" w:rsidRPr="00C0116E" w:rsidRDefault="007975E3" w:rsidP="007975E3">
            <w:pPr>
              <w:jc w:val="center"/>
              <w:rPr>
                <w:rFonts w:ascii="Arial" w:hAnsi="Arial" w:cs="Arial"/>
                <w:snapToGrid w:val="0"/>
                <w:sz w:val="20"/>
              </w:rPr>
            </w:pPr>
          </w:p>
        </w:tc>
        <w:tc>
          <w:tcPr>
            <w:tcW w:w="990" w:type="dxa"/>
            <w:tcBorders>
              <w:top w:val="single" w:sz="6" w:space="0" w:color="000000"/>
              <w:left w:val="single" w:sz="6" w:space="0" w:color="000000"/>
              <w:bottom w:val="single" w:sz="6" w:space="0" w:color="000000"/>
              <w:right w:val="single" w:sz="6" w:space="0" w:color="000000"/>
            </w:tcBorders>
            <w:shd w:val="solid" w:color="FFFFFF" w:fill="auto"/>
          </w:tcPr>
          <w:p w14:paraId="232B1DFE" w14:textId="77777777" w:rsidR="007975E3" w:rsidRPr="00C0116E" w:rsidRDefault="007975E3" w:rsidP="007975E3">
            <w:pPr>
              <w:rPr>
                <w:rFonts w:ascii="Arial" w:hAnsi="Arial" w:cs="Arial"/>
                <w:snapToGrid w:val="0"/>
                <w:sz w:val="20"/>
              </w:rPr>
            </w:pPr>
          </w:p>
        </w:tc>
        <w:tc>
          <w:tcPr>
            <w:tcW w:w="990" w:type="dxa"/>
            <w:tcBorders>
              <w:top w:val="single" w:sz="6" w:space="0" w:color="000000"/>
              <w:left w:val="single" w:sz="6" w:space="0" w:color="000000"/>
              <w:bottom w:val="single" w:sz="6" w:space="0" w:color="000000"/>
              <w:right w:val="single" w:sz="6" w:space="0" w:color="000000"/>
            </w:tcBorders>
            <w:shd w:val="solid" w:color="FFFFFF" w:fill="auto"/>
          </w:tcPr>
          <w:p w14:paraId="13BEE49B" w14:textId="4FB9BA41" w:rsidR="007975E3" w:rsidRPr="00C0116E" w:rsidRDefault="007975E3" w:rsidP="007975E3">
            <w:pPr>
              <w:rPr>
                <w:rFonts w:ascii="Arial" w:hAnsi="Arial" w:cs="Arial"/>
                <w:snapToGrid w:val="0"/>
                <w:sz w:val="20"/>
              </w:rPr>
            </w:pPr>
          </w:p>
        </w:tc>
        <w:tc>
          <w:tcPr>
            <w:tcW w:w="2070" w:type="dxa"/>
            <w:tcBorders>
              <w:top w:val="single" w:sz="6" w:space="0" w:color="000000"/>
              <w:left w:val="single" w:sz="6" w:space="0" w:color="000000"/>
              <w:bottom w:val="single" w:sz="6" w:space="0" w:color="000000"/>
              <w:right w:val="single" w:sz="6" w:space="0" w:color="000000"/>
            </w:tcBorders>
            <w:shd w:val="solid" w:color="FFFFFF" w:fill="auto"/>
          </w:tcPr>
          <w:p w14:paraId="1D54CED3" w14:textId="77777777" w:rsidR="007975E3" w:rsidRPr="00C0116E" w:rsidRDefault="007975E3" w:rsidP="007975E3">
            <w:pPr>
              <w:rPr>
                <w:rFonts w:ascii="Arial" w:hAnsi="Arial" w:cs="Arial"/>
                <w:snapToGrid w:val="0"/>
                <w:sz w:val="20"/>
              </w:rPr>
            </w:pPr>
          </w:p>
        </w:tc>
      </w:tr>
      <w:tr w:rsidR="007975E3" w:rsidRPr="00C0116E" w14:paraId="6540383A" w14:textId="77777777" w:rsidTr="007C2AAB">
        <w:tc>
          <w:tcPr>
            <w:tcW w:w="630" w:type="dxa"/>
            <w:tcBorders>
              <w:top w:val="single" w:sz="6" w:space="0" w:color="000000"/>
              <w:left w:val="single" w:sz="6" w:space="0" w:color="000000"/>
              <w:bottom w:val="single" w:sz="6" w:space="0" w:color="000000"/>
              <w:right w:val="single" w:sz="6" w:space="0" w:color="000000"/>
            </w:tcBorders>
            <w:shd w:val="solid" w:color="FFFFFF" w:fill="auto"/>
          </w:tcPr>
          <w:p w14:paraId="02C38FD0" w14:textId="77777777" w:rsidR="007975E3" w:rsidRPr="00C0116E" w:rsidRDefault="007975E3" w:rsidP="007975E3">
            <w:pPr>
              <w:jc w:val="center"/>
              <w:rPr>
                <w:rFonts w:ascii="Arial" w:hAnsi="Arial" w:cs="Arial"/>
                <w:snapToGrid w:val="0"/>
                <w:sz w:val="20"/>
              </w:rPr>
            </w:pPr>
            <w:r w:rsidRPr="00C0116E">
              <w:rPr>
                <w:rFonts w:ascii="Arial" w:hAnsi="Arial" w:cs="Arial"/>
                <w:snapToGrid w:val="0"/>
                <w:sz w:val="20"/>
              </w:rPr>
              <w:t>5</w:t>
            </w:r>
          </w:p>
        </w:tc>
        <w:tc>
          <w:tcPr>
            <w:tcW w:w="900" w:type="dxa"/>
            <w:tcBorders>
              <w:top w:val="single" w:sz="6" w:space="0" w:color="000000"/>
              <w:left w:val="single" w:sz="6" w:space="0" w:color="000000"/>
              <w:bottom w:val="single" w:sz="6" w:space="0" w:color="000000"/>
              <w:right w:val="single" w:sz="6" w:space="0" w:color="000000"/>
            </w:tcBorders>
            <w:shd w:val="solid" w:color="FFFFFF" w:fill="auto"/>
          </w:tcPr>
          <w:p w14:paraId="2370C501" w14:textId="77777777" w:rsidR="007975E3" w:rsidRPr="00C0116E" w:rsidRDefault="007975E3" w:rsidP="007975E3">
            <w:pPr>
              <w:rPr>
                <w:rFonts w:ascii="Arial" w:hAnsi="Arial" w:cs="Arial"/>
                <w:snapToGrid w:val="0"/>
                <w:sz w:val="20"/>
              </w:rPr>
            </w:pPr>
          </w:p>
        </w:tc>
        <w:tc>
          <w:tcPr>
            <w:tcW w:w="2070" w:type="dxa"/>
            <w:tcBorders>
              <w:top w:val="single" w:sz="6" w:space="0" w:color="000000"/>
              <w:left w:val="single" w:sz="6" w:space="0" w:color="000000"/>
              <w:bottom w:val="single" w:sz="6" w:space="0" w:color="000000"/>
              <w:right w:val="single" w:sz="6" w:space="0" w:color="000000"/>
            </w:tcBorders>
            <w:shd w:val="solid" w:color="FFFFFF" w:fill="auto"/>
          </w:tcPr>
          <w:p w14:paraId="384271CF" w14:textId="77777777" w:rsidR="007975E3" w:rsidRPr="00C0116E" w:rsidRDefault="007975E3" w:rsidP="007975E3">
            <w:pPr>
              <w:rPr>
                <w:rFonts w:ascii="Arial" w:hAnsi="Arial" w:cs="Arial"/>
                <w:snapToGrid w:val="0"/>
                <w:sz w:val="20"/>
              </w:rPr>
            </w:pPr>
          </w:p>
        </w:tc>
        <w:tc>
          <w:tcPr>
            <w:tcW w:w="2070" w:type="dxa"/>
            <w:tcBorders>
              <w:top w:val="single" w:sz="6" w:space="0" w:color="000000"/>
              <w:left w:val="single" w:sz="6" w:space="0" w:color="000000"/>
              <w:bottom w:val="single" w:sz="6" w:space="0" w:color="000000"/>
              <w:right w:val="single" w:sz="6" w:space="0" w:color="000000"/>
            </w:tcBorders>
            <w:shd w:val="solid" w:color="FFFFFF" w:fill="auto"/>
          </w:tcPr>
          <w:p w14:paraId="6814F6C0" w14:textId="77777777" w:rsidR="007975E3" w:rsidRPr="00C0116E" w:rsidRDefault="007975E3" w:rsidP="007975E3">
            <w:pPr>
              <w:rPr>
                <w:rFonts w:ascii="Arial" w:hAnsi="Arial" w:cs="Arial"/>
                <w:snapToGrid w:val="0"/>
                <w:sz w:val="20"/>
              </w:rPr>
            </w:pPr>
          </w:p>
        </w:tc>
        <w:tc>
          <w:tcPr>
            <w:tcW w:w="990" w:type="dxa"/>
            <w:tcBorders>
              <w:top w:val="single" w:sz="6" w:space="0" w:color="000000"/>
              <w:left w:val="single" w:sz="6" w:space="0" w:color="000000"/>
              <w:bottom w:val="single" w:sz="6" w:space="0" w:color="000000"/>
              <w:right w:val="single" w:sz="6" w:space="0" w:color="000000"/>
            </w:tcBorders>
            <w:shd w:val="solid" w:color="FFFFFF" w:fill="auto"/>
          </w:tcPr>
          <w:p w14:paraId="040D4444" w14:textId="4B84F213" w:rsidR="007975E3" w:rsidRPr="00C0116E" w:rsidRDefault="007975E3" w:rsidP="007975E3">
            <w:pPr>
              <w:jc w:val="center"/>
              <w:rPr>
                <w:rFonts w:ascii="Arial" w:hAnsi="Arial" w:cs="Arial"/>
                <w:snapToGrid w:val="0"/>
                <w:sz w:val="20"/>
              </w:rPr>
            </w:pPr>
          </w:p>
        </w:tc>
        <w:tc>
          <w:tcPr>
            <w:tcW w:w="990" w:type="dxa"/>
            <w:tcBorders>
              <w:top w:val="single" w:sz="6" w:space="0" w:color="000000"/>
              <w:left w:val="single" w:sz="6" w:space="0" w:color="000000"/>
              <w:bottom w:val="single" w:sz="6" w:space="0" w:color="000000"/>
              <w:right w:val="single" w:sz="6" w:space="0" w:color="000000"/>
            </w:tcBorders>
            <w:shd w:val="solid" w:color="FFFFFF" w:fill="auto"/>
          </w:tcPr>
          <w:p w14:paraId="61EBC635" w14:textId="00ACE657" w:rsidR="007975E3" w:rsidRPr="00C0116E" w:rsidRDefault="007975E3" w:rsidP="007975E3">
            <w:pPr>
              <w:jc w:val="center"/>
              <w:rPr>
                <w:rFonts w:ascii="Arial" w:hAnsi="Arial" w:cs="Arial"/>
                <w:snapToGrid w:val="0"/>
                <w:sz w:val="20"/>
              </w:rPr>
            </w:pPr>
          </w:p>
        </w:tc>
        <w:tc>
          <w:tcPr>
            <w:tcW w:w="900" w:type="dxa"/>
            <w:tcBorders>
              <w:top w:val="single" w:sz="6" w:space="0" w:color="000000"/>
              <w:left w:val="single" w:sz="6" w:space="0" w:color="000000"/>
              <w:bottom w:val="single" w:sz="6" w:space="0" w:color="000000"/>
              <w:right w:val="single" w:sz="6" w:space="0" w:color="000000"/>
            </w:tcBorders>
            <w:shd w:val="solid" w:color="FFFFFF" w:fill="auto"/>
          </w:tcPr>
          <w:p w14:paraId="7E37CA73" w14:textId="362A90BE" w:rsidR="007975E3" w:rsidRPr="00C0116E" w:rsidRDefault="007975E3" w:rsidP="007975E3">
            <w:pPr>
              <w:jc w:val="center"/>
              <w:rPr>
                <w:rFonts w:ascii="Arial" w:hAnsi="Arial" w:cs="Arial"/>
                <w:snapToGrid w:val="0"/>
                <w:sz w:val="20"/>
              </w:rPr>
            </w:pPr>
          </w:p>
        </w:tc>
        <w:tc>
          <w:tcPr>
            <w:tcW w:w="900" w:type="dxa"/>
            <w:tcBorders>
              <w:top w:val="single" w:sz="6" w:space="0" w:color="000000"/>
              <w:left w:val="single" w:sz="6" w:space="0" w:color="000000"/>
              <w:bottom w:val="single" w:sz="6" w:space="0" w:color="000000"/>
              <w:right w:val="single" w:sz="6" w:space="0" w:color="000000"/>
            </w:tcBorders>
            <w:shd w:val="solid" w:color="FFFFFF" w:fill="auto"/>
          </w:tcPr>
          <w:p w14:paraId="074B1AD1" w14:textId="441BEBF4" w:rsidR="007975E3" w:rsidRPr="00C0116E" w:rsidRDefault="007975E3" w:rsidP="007975E3">
            <w:pPr>
              <w:jc w:val="center"/>
              <w:rPr>
                <w:rFonts w:ascii="Arial" w:hAnsi="Arial" w:cs="Arial"/>
                <w:snapToGrid w:val="0"/>
                <w:sz w:val="20"/>
              </w:rPr>
            </w:pPr>
          </w:p>
        </w:tc>
        <w:tc>
          <w:tcPr>
            <w:tcW w:w="720" w:type="dxa"/>
            <w:tcBorders>
              <w:top w:val="single" w:sz="6" w:space="0" w:color="000000"/>
              <w:left w:val="single" w:sz="6" w:space="0" w:color="000000"/>
              <w:bottom w:val="single" w:sz="6" w:space="0" w:color="000000"/>
              <w:right w:val="single" w:sz="6" w:space="0" w:color="000000"/>
            </w:tcBorders>
            <w:shd w:val="solid" w:color="FFFFFF" w:fill="auto"/>
          </w:tcPr>
          <w:p w14:paraId="67506917" w14:textId="77777777" w:rsidR="007975E3" w:rsidRPr="00C0116E" w:rsidRDefault="007975E3" w:rsidP="007975E3">
            <w:pPr>
              <w:jc w:val="center"/>
              <w:rPr>
                <w:rFonts w:ascii="Arial" w:hAnsi="Arial" w:cs="Arial"/>
                <w:snapToGrid w:val="0"/>
                <w:sz w:val="20"/>
              </w:rPr>
            </w:pPr>
          </w:p>
        </w:tc>
        <w:tc>
          <w:tcPr>
            <w:tcW w:w="720" w:type="dxa"/>
            <w:tcBorders>
              <w:top w:val="single" w:sz="6" w:space="0" w:color="000000"/>
              <w:left w:val="single" w:sz="6" w:space="0" w:color="000000"/>
              <w:bottom w:val="single" w:sz="6" w:space="0" w:color="000000"/>
              <w:right w:val="single" w:sz="6" w:space="0" w:color="000000"/>
            </w:tcBorders>
            <w:shd w:val="solid" w:color="FFFFFF" w:fill="auto"/>
          </w:tcPr>
          <w:p w14:paraId="12DC74CB" w14:textId="77777777" w:rsidR="007975E3" w:rsidRPr="00C0116E" w:rsidRDefault="007975E3" w:rsidP="007975E3">
            <w:pPr>
              <w:jc w:val="center"/>
              <w:rPr>
                <w:rFonts w:ascii="Arial" w:hAnsi="Arial" w:cs="Arial"/>
                <w:snapToGrid w:val="0"/>
                <w:sz w:val="20"/>
              </w:rPr>
            </w:pPr>
          </w:p>
        </w:tc>
        <w:tc>
          <w:tcPr>
            <w:tcW w:w="990" w:type="dxa"/>
            <w:tcBorders>
              <w:top w:val="single" w:sz="6" w:space="0" w:color="000000"/>
              <w:left w:val="single" w:sz="6" w:space="0" w:color="000000"/>
              <w:bottom w:val="single" w:sz="6" w:space="0" w:color="000000"/>
              <w:right w:val="single" w:sz="6" w:space="0" w:color="000000"/>
            </w:tcBorders>
            <w:shd w:val="solid" w:color="FFFFFF" w:fill="auto"/>
          </w:tcPr>
          <w:p w14:paraId="069E1AF3" w14:textId="77777777" w:rsidR="007975E3" w:rsidRPr="00C0116E" w:rsidRDefault="007975E3" w:rsidP="007975E3">
            <w:pPr>
              <w:rPr>
                <w:rFonts w:ascii="Arial" w:hAnsi="Arial" w:cs="Arial"/>
                <w:snapToGrid w:val="0"/>
                <w:sz w:val="20"/>
              </w:rPr>
            </w:pPr>
          </w:p>
        </w:tc>
        <w:tc>
          <w:tcPr>
            <w:tcW w:w="990" w:type="dxa"/>
            <w:tcBorders>
              <w:top w:val="single" w:sz="6" w:space="0" w:color="000000"/>
              <w:left w:val="single" w:sz="6" w:space="0" w:color="000000"/>
              <w:bottom w:val="single" w:sz="6" w:space="0" w:color="000000"/>
              <w:right w:val="single" w:sz="6" w:space="0" w:color="000000"/>
            </w:tcBorders>
            <w:shd w:val="solid" w:color="FFFFFF" w:fill="auto"/>
          </w:tcPr>
          <w:p w14:paraId="2E7956A1" w14:textId="6067BBD7" w:rsidR="007975E3" w:rsidRPr="00C0116E" w:rsidRDefault="007975E3" w:rsidP="007975E3">
            <w:pPr>
              <w:rPr>
                <w:rFonts w:ascii="Arial" w:hAnsi="Arial" w:cs="Arial"/>
                <w:snapToGrid w:val="0"/>
                <w:sz w:val="20"/>
              </w:rPr>
            </w:pPr>
          </w:p>
        </w:tc>
        <w:tc>
          <w:tcPr>
            <w:tcW w:w="2070" w:type="dxa"/>
            <w:tcBorders>
              <w:top w:val="single" w:sz="6" w:space="0" w:color="000000"/>
              <w:left w:val="single" w:sz="6" w:space="0" w:color="000000"/>
              <w:bottom w:val="single" w:sz="6" w:space="0" w:color="000000"/>
              <w:right w:val="single" w:sz="6" w:space="0" w:color="000000"/>
            </w:tcBorders>
            <w:shd w:val="solid" w:color="FFFFFF" w:fill="auto"/>
          </w:tcPr>
          <w:p w14:paraId="7FFD31E1" w14:textId="77777777" w:rsidR="007975E3" w:rsidRPr="00C0116E" w:rsidRDefault="007975E3" w:rsidP="007975E3">
            <w:pPr>
              <w:rPr>
                <w:rFonts w:ascii="Arial" w:hAnsi="Arial" w:cs="Arial"/>
                <w:snapToGrid w:val="0"/>
                <w:sz w:val="20"/>
              </w:rPr>
            </w:pPr>
          </w:p>
        </w:tc>
      </w:tr>
      <w:tr w:rsidR="007975E3" w:rsidRPr="00C0116E" w14:paraId="19070EE6" w14:textId="77777777" w:rsidTr="007C2AAB">
        <w:tc>
          <w:tcPr>
            <w:tcW w:w="630" w:type="dxa"/>
            <w:tcBorders>
              <w:top w:val="single" w:sz="6" w:space="0" w:color="000000"/>
              <w:left w:val="single" w:sz="6" w:space="0" w:color="000000"/>
              <w:bottom w:val="single" w:sz="6" w:space="0" w:color="000000"/>
              <w:right w:val="single" w:sz="6" w:space="0" w:color="000000"/>
            </w:tcBorders>
            <w:shd w:val="solid" w:color="FFFFFF" w:fill="auto"/>
          </w:tcPr>
          <w:p w14:paraId="6BBA03CD" w14:textId="77777777" w:rsidR="007975E3" w:rsidRPr="00C0116E" w:rsidRDefault="007975E3" w:rsidP="007975E3">
            <w:pPr>
              <w:jc w:val="center"/>
              <w:rPr>
                <w:rFonts w:ascii="Arial" w:hAnsi="Arial" w:cs="Arial"/>
                <w:snapToGrid w:val="0"/>
                <w:sz w:val="20"/>
              </w:rPr>
            </w:pPr>
            <w:r w:rsidRPr="00C0116E">
              <w:rPr>
                <w:rFonts w:ascii="Arial" w:hAnsi="Arial" w:cs="Arial"/>
                <w:snapToGrid w:val="0"/>
                <w:sz w:val="20"/>
              </w:rPr>
              <w:t>6</w:t>
            </w:r>
          </w:p>
        </w:tc>
        <w:tc>
          <w:tcPr>
            <w:tcW w:w="900" w:type="dxa"/>
            <w:tcBorders>
              <w:top w:val="single" w:sz="6" w:space="0" w:color="000000"/>
              <w:left w:val="single" w:sz="6" w:space="0" w:color="000000"/>
              <w:bottom w:val="single" w:sz="6" w:space="0" w:color="000000"/>
              <w:right w:val="single" w:sz="6" w:space="0" w:color="000000"/>
            </w:tcBorders>
            <w:shd w:val="solid" w:color="FFFFFF" w:fill="auto"/>
          </w:tcPr>
          <w:p w14:paraId="5A30BD8B" w14:textId="77777777" w:rsidR="007975E3" w:rsidRPr="00C0116E" w:rsidRDefault="007975E3" w:rsidP="007975E3">
            <w:pPr>
              <w:rPr>
                <w:rFonts w:ascii="Arial" w:hAnsi="Arial" w:cs="Arial"/>
                <w:snapToGrid w:val="0"/>
                <w:sz w:val="20"/>
              </w:rPr>
            </w:pPr>
          </w:p>
        </w:tc>
        <w:tc>
          <w:tcPr>
            <w:tcW w:w="2070" w:type="dxa"/>
            <w:tcBorders>
              <w:top w:val="single" w:sz="6" w:space="0" w:color="000000"/>
              <w:left w:val="single" w:sz="6" w:space="0" w:color="000000"/>
              <w:bottom w:val="single" w:sz="6" w:space="0" w:color="000000"/>
              <w:right w:val="single" w:sz="6" w:space="0" w:color="000000"/>
            </w:tcBorders>
            <w:shd w:val="solid" w:color="FFFFFF" w:fill="auto"/>
          </w:tcPr>
          <w:p w14:paraId="1AE450E5" w14:textId="77777777" w:rsidR="007975E3" w:rsidRPr="00C0116E" w:rsidRDefault="007975E3" w:rsidP="007975E3">
            <w:pPr>
              <w:rPr>
                <w:rFonts w:ascii="Arial" w:hAnsi="Arial" w:cs="Arial"/>
                <w:snapToGrid w:val="0"/>
                <w:sz w:val="20"/>
              </w:rPr>
            </w:pPr>
          </w:p>
        </w:tc>
        <w:tc>
          <w:tcPr>
            <w:tcW w:w="2070" w:type="dxa"/>
            <w:tcBorders>
              <w:top w:val="single" w:sz="6" w:space="0" w:color="000000"/>
              <w:left w:val="single" w:sz="6" w:space="0" w:color="000000"/>
              <w:bottom w:val="single" w:sz="6" w:space="0" w:color="000000"/>
              <w:right w:val="single" w:sz="6" w:space="0" w:color="000000"/>
            </w:tcBorders>
            <w:shd w:val="solid" w:color="FFFFFF" w:fill="auto"/>
          </w:tcPr>
          <w:p w14:paraId="44001B09" w14:textId="77777777" w:rsidR="007975E3" w:rsidRPr="00C0116E" w:rsidRDefault="007975E3" w:rsidP="007975E3">
            <w:pPr>
              <w:rPr>
                <w:rFonts w:ascii="Arial" w:hAnsi="Arial" w:cs="Arial"/>
                <w:snapToGrid w:val="0"/>
                <w:sz w:val="20"/>
              </w:rPr>
            </w:pPr>
          </w:p>
        </w:tc>
        <w:tc>
          <w:tcPr>
            <w:tcW w:w="990" w:type="dxa"/>
            <w:tcBorders>
              <w:top w:val="single" w:sz="6" w:space="0" w:color="000000"/>
              <w:left w:val="single" w:sz="6" w:space="0" w:color="000000"/>
              <w:bottom w:val="single" w:sz="6" w:space="0" w:color="000000"/>
              <w:right w:val="single" w:sz="6" w:space="0" w:color="000000"/>
            </w:tcBorders>
            <w:shd w:val="solid" w:color="FFFFFF" w:fill="auto"/>
          </w:tcPr>
          <w:p w14:paraId="6AABC4DA" w14:textId="318FD2C7" w:rsidR="007975E3" w:rsidRPr="00C0116E" w:rsidRDefault="007975E3" w:rsidP="007975E3">
            <w:pPr>
              <w:jc w:val="center"/>
              <w:rPr>
                <w:rFonts w:ascii="Arial" w:hAnsi="Arial" w:cs="Arial"/>
                <w:snapToGrid w:val="0"/>
                <w:sz w:val="20"/>
              </w:rPr>
            </w:pPr>
          </w:p>
        </w:tc>
        <w:tc>
          <w:tcPr>
            <w:tcW w:w="990" w:type="dxa"/>
            <w:tcBorders>
              <w:top w:val="single" w:sz="6" w:space="0" w:color="000000"/>
              <w:left w:val="single" w:sz="6" w:space="0" w:color="000000"/>
              <w:bottom w:val="single" w:sz="6" w:space="0" w:color="000000"/>
              <w:right w:val="single" w:sz="6" w:space="0" w:color="000000"/>
            </w:tcBorders>
            <w:shd w:val="solid" w:color="FFFFFF" w:fill="auto"/>
          </w:tcPr>
          <w:p w14:paraId="363D51AF" w14:textId="00FFA6B9" w:rsidR="007975E3" w:rsidRPr="00C0116E" w:rsidRDefault="007975E3" w:rsidP="007975E3">
            <w:pPr>
              <w:jc w:val="center"/>
              <w:rPr>
                <w:rFonts w:ascii="Arial" w:hAnsi="Arial" w:cs="Arial"/>
                <w:snapToGrid w:val="0"/>
                <w:sz w:val="20"/>
              </w:rPr>
            </w:pPr>
          </w:p>
        </w:tc>
        <w:tc>
          <w:tcPr>
            <w:tcW w:w="900" w:type="dxa"/>
            <w:tcBorders>
              <w:top w:val="single" w:sz="6" w:space="0" w:color="000000"/>
              <w:left w:val="single" w:sz="6" w:space="0" w:color="000000"/>
              <w:bottom w:val="single" w:sz="6" w:space="0" w:color="000000"/>
              <w:right w:val="single" w:sz="6" w:space="0" w:color="000000"/>
            </w:tcBorders>
            <w:shd w:val="solid" w:color="FFFFFF" w:fill="auto"/>
          </w:tcPr>
          <w:p w14:paraId="5741A2F4" w14:textId="49C4DBBC" w:rsidR="007975E3" w:rsidRPr="00C0116E" w:rsidRDefault="007975E3" w:rsidP="007975E3">
            <w:pPr>
              <w:jc w:val="center"/>
              <w:rPr>
                <w:rFonts w:ascii="Arial" w:hAnsi="Arial" w:cs="Arial"/>
                <w:snapToGrid w:val="0"/>
                <w:sz w:val="20"/>
              </w:rPr>
            </w:pPr>
          </w:p>
        </w:tc>
        <w:tc>
          <w:tcPr>
            <w:tcW w:w="900" w:type="dxa"/>
            <w:tcBorders>
              <w:top w:val="single" w:sz="6" w:space="0" w:color="000000"/>
              <w:left w:val="single" w:sz="6" w:space="0" w:color="000000"/>
              <w:bottom w:val="single" w:sz="6" w:space="0" w:color="000000"/>
              <w:right w:val="single" w:sz="6" w:space="0" w:color="000000"/>
            </w:tcBorders>
            <w:shd w:val="solid" w:color="FFFFFF" w:fill="auto"/>
          </w:tcPr>
          <w:p w14:paraId="531A0ACD" w14:textId="61F03582" w:rsidR="007975E3" w:rsidRPr="00C0116E" w:rsidRDefault="007975E3" w:rsidP="007975E3">
            <w:pPr>
              <w:jc w:val="center"/>
              <w:rPr>
                <w:rFonts w:ascii="Arial" w:hAnsi="Arial" w:cs="Arial"/>
                <w:snapToGrid w:val="0"/>
                <w:sz w:val="20"/>
              </w:rPr>
            </w:pPr>
          </w:p>
        </w:tc>
        <w:tc>
          <w:tcPr>
            <w:tcW w:w="720" w:type="dxa"/>
            <w:tcBorders>
              <w:top w:val="single" w:sz="6" w:space="0" w:color="000000"/>
              <w:left w:val="single" w:sz="6" w:space="0" w:color="000000"/>
              <w:bottom w:val="single" w:sz="6" w:space="0" w:color="000000"/>
              <w:right w:val="single" w:sz="6" w:space="0" w:color="000000"/>
            </w:tcBorders>
            <w:shd w:val="solid" w:color="FFFFFF" w:fill="auto"/>
          </w:tcPr>
          <w:p w14:paraId="291D2ED8" w14:textId="77777777" w:rsidR="007975E3" w:rsidRPr="00C0116E" w:rsidRDefault="007975E3" w:rsidP="007975E3">
            <w:pPr>
              <w:jc w:val="center"/>
              <w:rPr>
                <w:rFonts w:ascii="Arial" w:hAnsi="Arial" w:cs="Arial"/>
                <w:snapToGrid w:val="0"/>
                <w:sz w:val="20"/>
              </w:rPr>
            </w:pPr>
          </w:p>
        </w:tc>
        <w:tc>
          <w:tcPr>
            <w:tcW w:w="720" w:type="dxa"/>
            <w:tcBorders>
              <w:top w:val="single" w:sz="6" w:space="0" w:color="000000"/>
              <w:left w:val="single" w:sz="6" w:space="0" w:color="000000"/>
              <w:bottom w:val="single" w:sz="6" w:space="0" w:color="000000"/>
              <w:right w:val="single" w:sz="6" w:space="0" w:color="000000"/>
            </w:tcBorders>
            <w:shd w:val="solid" w:color="FFFFFF" w:fill="auto"/>
          </w:tcPr>
          <w:p w14:paraId="5F9ADC2C" w14:textId="77777777" w:rsidR="007975E3" w:rsidRPr="00C0116E" w:rsidRDefault="007975E3" w:rsidP="007975E3">
            <w:pPr>
              <w:jc w:val="center"/>
              <w:rPr>
                <w:rFonts w:ascii="Arial" w:hAnsi="Arial" w:cs="Arial"/>
                <w:snapToGrid w:val="0"/>
                <w:sz w:val="20"/>
              </w:rPr>
            </w:pPr>
          </w:p>
        </w:tc>
        <w:tc>
          <w:tcPr>
            <w:tcW w:w="990" w:type="dxa"/>
            <w:tcBorders>
              <w:top w:val="single" w:sz="6" w:space="0" w:color="000000"/>
              <w:left w:val="single" w:sz="6" w:space="0" w:color="000000"/>
              <w:bottom w:val="single" w:sz="6" w:space="0" w:color="000000"/>
              <w:right w:val="single" w:sz="6" w:space="0" w:color="000000"/>
            </w:tcBorders>
            <w:shd w:val="solid" w:color="FFFFFF" w:fill="auto"/>
          </w:tcPr>
          <w:p w14:paraId="5CF85F4F" w14:textId="77777777" w:rsidR="007975E3" w:rsidRPr="00C0116E" w:rsidRDefault="007975E3" w:rsidP="007975E3">
            <w:pPr>
              <w:rPr>
                <w:rFonts w:ascii="Arial" w:hAnsi="Arial" w:cs="Arial"/>
                <w:snapToGrid w:val="0"/>
                <w:sz w:val="20"/>
              </w:rPr>
            </w:pPr>
          </w:p>
        </w:tc>
        <w:tc>
          <w:tcPr>
            <w:tcW w:w="990" w:type="dxa"/>
            <w:tcBorders>
              <w:top w:val="single" w:sz="6" w:space="0" w:color="000000"/>
              <w:left w:val="single" w:sz="6" w:space="0" w:color="000000"/>
              <w:bottom w:val="single" w:sz="6" w:space="0" w:color="000000"/>
              <w:right w:val="single" w:sz="6" w:space="0" w:color="000000"/>
            </w:tcBorders>
            <w:shd w:val="solid" w:color="FFFFFF" w:fill="auto"/>
          </w:tcPr>
          <w:p w14:paraId="52FD7DAB" w14:textId="7FE706AF" w:rsidR="007975E3" w:rsidRPr="00C0116E" w:rsidRDefault="007975E3" w:rsidP="007975E3">
            <w:pPr>
              <w:rPr>
                <w:rFonts w:ascii="Arial" w:hAnsi="Arial" w:cs="Arial"/>
                <w:snapToGrid w:val="0"/>
                <w:sz w:val="20"/>
              </w:rPr>
            </w:pPr>
          </w:p>
        </w:tc>
        <w:tc>
          <w:tcPr>
            <w:tcW w:w="2070" w:type="dxa"/>
            <w:tcBorders>
              <w:top w:val="single" w:sz="6" w:space="0" w:color="000000"/>
              <w:left w:val="single" w:sz="6" w:space="0" w:color="000000"/>
              <w:bottom w:val="single" w:sz="6" w:space="0" w:color="000000"/>
              <w:right w:val="single" w:sz="6" w:space="0" w:color="000000"/>
            </w:tcBorders>
            <w:shd w:val="solid" w:color="FFFFFF" w:fill="auto"/>
          </w:tcPr>
          <w:p w14:paraId="61CAE25C" w14:textId="77777777" w:rsidR="007975E3" w:rsidRPr="00C0116E" w:rsidRDefault="007975E3" w:rsidP="007975E3">
            <w:pPr>
              <w:rPr>
                <w:rFonts w:ascii="Arial" w:hAnsi="Arial" w:cs="Arial"/>
                <w:snapToGrid w:val="0"/>
                <w:sz w:val="20"/>
              </w:rPr>
            </w:pPr>
          </w:p>
        </w:tc>
      </w:tr>
      <w:tr w:rsidR="007975E3" w:rsidRPr="00C0116E" w14:paraId="0758C625" w14:textId="77777777" w:rsidTr="007C2AAB">
        <w:tc>
          <w:tcPr>
            <w:tcW w:w="630" w:type="dxa"/>
            <w:tcBorders>
              <w:top w:val="single" w:sz="6" w:space="0" w:color="000000"/>
              <w:left w:val="single" w:sz="6" w:space="0" w:color="000000"/>
              <w:bottom w:val="single" w:sz="6" w:space="0" w:color="000000"/>
              <w:right w:val="single" w:sz="6" w:space="0" w:color="000000"/>
            </w:tcBorders>
            <w:shd w:val="solid" w:color="FFFFFF" w:fill="auto"/>
          </w:tcPr>
          <w:p w14:paraId="3ED358C8" w14:textId="77777777" w:rsidR="007975E3" w:rsidRPr="00C0116E" w:rsidRDefault="007975E3" w:rsidP="007975E3">
            <w:pPr>
              <w:jc w:val="center"/>
              <w:rPr>
                <w:rFonts w:ascii="Arial" w:hAnsi="Arial" w:cs="Arial"/>
                <w:snapToGrid w:val="0"/>
                <w:sz w:val="20"/>
              </w:rPr>
            </w:pPr>
            <w:r w:rsidRPr="00C0116E">
              <w:rPr>
                <w:rFonts w:ascii="Arial" w:hAnsi="Arial" w:cs="Arial"/>
                <w:snapToGrid w:val="0"/>
                <w:sz w:val="20"/>
              </w:rPr>
              <w:t>7</w:t>
            </w:r>
          </w:p>
        </w:tc>
        <w:tc>
          <w:tcPr>
            <w:tcW w:w="900" w:type="dxa"/>
            <w:tcBorders>
              <w:top w:val="single" w:sz="6" w:space="0" w:color="000000"/>
              <w:left w:val="single" w:sz="6" w:space="0" w:color="000000"/>
              <w:bottom w:val="single" w:sz="6" w:space="0" w:color="000000"/>
              <w:right w:val="single" w:sz="6" w:space="0" w:color="000000"/>
            </w:tcBorders>
            <w:shd w:val="solid" w:color="FFFFFF" w:fill="auto"/>
          </w:tcPr>
          <w:p w14:paraId="4D01D895" w14:textId="77777777" w:rsidR="007975E3" w:rsidRPr="00C0116E" w:rsidRDefault="007975E3" w:rsidP="007975E3">
            <w:pPr>
              <w:rPr>
                <w:rFonts w:ascii="Arial" w:hAnsi="Arial" w:cs="Arial"/>
                <w:snapToGrid w:val="0"/>
                <w:sz w:val="20"/>
              </w:rPr>
            </w:pPr>
          </w:p>
        </w:tc>
        <w:tc>
          <w:tcPr>
            <w:tcW w:w="2070" w:type="dxa"/>
            <w:tcBorders>
              <w:top w:val="single" w:sz="6" w:space="0" w:color="000000"/>
              <w:left w:val="single" w:sz="6" w:space="0" w:color="000000"/>
              <w:bottom w:val="single" w:sz="6" w:space="0" w:color="000000"/>
              <w:right w:val="single" w:sz="6" w:space="0" w:color="000000"/>
            </w:tcBorders>
            <w:shd w:val="solid" w:color="FFFFFF" w:fill="auto"/>
          </w:tcPr>
          <w:p w14:paraId="5ADEA37E" w14:textId="77777777" w:rsidR="007975E3" w:rsidRPr="00C0116E" w:rsidRDefault="007975E3" w:rsidP="007975E3">
            <w:pPr>
              <w:rPr>
                <w:rFonts w:ascii="Arial" w:hAnsi="Arial" w:cs="Arial"/>
                <w:snapToGrid w:val="0"/>
                <w:sz w:val="20"/>
              </w:rPr>
            </w:pPr>
          </w:p>
        </w:tc>
        <w:tc>
          <w:tcPr>
            <w:tcW w:w="2070" w:type="dxa"/>
            <w:tcBorders>
              <w:top w:val="single" w:sz="6" w:space="0" w:color="000000"/>
              <w:left w:val="single" w:sz="6" w:space="0" w:color="000000"/>
              <w:bottom w:val="single" w:sz="6" w:space="0" w:color="000000"/>
              <w:right w:val="single" w:sz="6" w:space="0" w:color="000000"/>
            </w:tcBorders>
            <w:shd w:val="solid" w:color="FFFFFF" w:fill="auto"/>
          </w:tcPr>
          <w:p w14:paraId="2A331109" w14:textId="77777777" w:rsidR="007975E3" w:rsidRPr="00C0116E" w:rsidRDefault="007975E3" w:rsidP="007975E3">
            <w:pPr>
              <w:rPr>
                <w:rFonts w:ascii="Arial" w:hAnsi="Arial" w:cs="Arial"/>
                <w:snapToGrid w:val="0"/>
                <w:sz w:val="20"/>
              </w:rPr>
            </w:pPr>
          </w:p>
        </w:tc>
        <w:tc>
          <w:tcPr>
            <w:tcW w:w="990" w:type="dxa"/>
            <w:tcBorders>
              <w:top w:val="single" w:sz="6" w:space="0" w:color="000000"/>
              <w:left w:val="single" w:sz="6" w:space="0" w:color="000000"/>
              <w:bottom w:val="single" w:sz="6" w:space="0" w:color="000000"/>
              <w:right w:val="single" w:sz="6" w:space="0" w:color="000000"/>
            </w:tcBorders>
            <w:shd w:val="solid" w:color="FFFFFF" w:fill="auto"/>
          </w:tcPr>
          <w:p w14:paraId="2B7538A8" w14:textId="0D17FF3E" w:rsidR="007975E3" w:rsidRPr="00C0116E" w:rsidRDefault="007975E3" w:rsidP="007975E3">
            <w:pPr>
              <w:jc w:val="center"/>
              <w:rPr>
                <w:rFonts w:ascii="Arial" w:hAnsi="Arial" w:cs="Arial"/>
                <w:snapToGrid w:val="0"/>
                <w:sz w:val="20"/>
              </w:rPr>
            </w:pPr>
          </w:p>
        </w:tc>
        <w:tc>
          <w:tcPr>
            <w:tcW w:w="990" w:type="dxa"/>
            <w:tcBorders>
              <w:top w:val="single" w:sz="6" w:space="0" w:color="000000"/>
              <w:left w:val="single" w:sz="6" w:space="0" w:color="000000"/>
              <w:bottom w:val="single" w:sz="6" w:space="0" w:color="000000"/>
              <w:right w:val="single" w:sz="6" w:space="0" w:color="000000"/>
            </w:tcBorders>
            <w:shd w:val="solid" w:color="FFFFFF" w:fill="auto"/>
          </w:tcPr>
          <w:p w14:paraId="0CC7CE91" w14:textId="490DA4B9" w:rsidR="007975E3" w:rsidRPr="00C0116E" w:rsidRDefault="007975E3" w:rsidP="007975E3">
            <w:pPr>
              <w:jc w:val="center"/>
              <w:rPr>
                <w:rFonts w:ascii="Arial" w:hAnsi="Arial" w:cs="Arial"/>
                <w:snapToGrid w:val="0"/>
                <w:sz w:val="20"/>
              </w:rPr>
            </w:pPr>
          </w:p>
        </w:tc>
        <w:tc>
          <w:tcPr>
            <w:tcW w:w="900" w:type="dxa"/>
            <w:tcBorders>
              <w:top w:val="single" w:sz="6" w:space="0" w:color="000000"/>
              <w:left w:val="single" w:sz="6" w:space="0" w:color="000000"/>
              <w:bottom w:val="single" w:sz="6" w:space="0" w:color="000000"/>
              <w:right w:val="single" w:sz="6" w:space="0" w:color="000000"/>
            </w:tcBorders>
            <w:shd w:val="solid" w:color="FFFFFF" w:fill="auto"/>
          </w:tcPr>
          <w:p w14:paraId="16F15D0C" w14:textId="19D87FE2" w:rsidR="007975E3" w:rsidRPr="00C0116E" w:rsidRDefault="007975E3" w:rsidP="007975E3">
            <w:pPr>
              <w:jc w:val="center"/>
              <w:rPr>
                <w:rFonts w:ascii="Arial" w:hAnsi="Arial" w:cs="Arial"/>
                <w:snapToGrid w:val="0"/>
                <w:sz w:val="20"/>
              </w:rPr>
            </w:pPr>
          </w:p>
        </w:tc>
        <w:tc>
          <w:tcPr>
            <w:tcW w:w="900" w:type="dxa"/>
            <w:tcBorders>
              <w:top w:val="single" w:sz="6" w:space="0" w:color="000000"/>
              <w:left w:val="single" w:sz="6" w:space="0" w:color="000000"/>
              <w:bottom w:val="single" w:sz="6" w:space="0" w:color="000000"/>
              <w:right w:val="single" w:sz="6" w:space="0" w:color="000000"/>
            </w:tcBorders>
            <w:shd w:val="solid" w:color="FFFFFF" w:fill="auto"/>
          </w:tcPr>
          <w:p w14:paraId="04214E34" w14:textId="7AFB54CE" w:rsidR="007975E3" w:rsidRPr="00C0116E" w:rsidRDefault="007975E3" w:rsidP="007975E3">
            <w:pPr>
              <w:jc w:val="center"/>
              <w:rPr>
                <w:rFonts w:ascii="Arial" w:hAnsi="Arial" w:cs="Arial"/>
                <w:snapToGrid w:val="0"/>
                <w:sz w:val="20"/>
              </w:rPr>
            </w:pPr>
          </w:p>
        </w:tc>
        <w:tc>
          <w:tcPr>
            <w:tcW w:w="720" w:type="dxa"/>
            <w:tcBorders>
              <w:top w:val="single" w:sz="6" w:space="0" w:color="000000"/>
              <w:left w:val="single" w:sz="6" w:space="0" w:color="000000"/>
              <w:bottom w:val="single" w:sz="6" w:space="0" w:color="000000"/>
              <w:right w:val="single" w:sz="6" w:space="0" w:color="000000"/>
            </w:tcBorders>
            <w:shd w:val="solid" w:color="FFFFFF" w:fill="auto"/>
          </w:tcPr>
          <w:p w14:paraId="0CC1E2C2" w14:textId="77777777" w:rsidR="007975E3" w:rsidRPr="00C0116E" w:rsidRDefault="007975E3" w:rsidP="007975E3">
            <w:pPr>
              <w:jc w:val="center"/>
              <w:rPr>
                <w:rFonts w:ascii="Arial" w:hAnsi="Arial" w:cs="Arial"/>
                <w:snapToGrid w:val="0"/>
                <w:sz w:val="20"/>
              </w:rPr>
            </w:pPr>
          </w:p>
        </w:tc>
        <w:tc>
          <w:tcPr>
            <w:tcW w:w="720" w:type="dxa"/>
            <w:tcBorders>
              <w:top w:val="single" w:sz="6" w:space="0" w:color="000000"/>
              <w:left w:val="single" w:sz="6" w:space="0" w:color="000000"/>
              <w:bottom w:val="single" w:sz="6" w:space="0" w:color="000000"/>
              <w:right w:val="single" w:sz="6" w:space="0" w:color="000000"/>
            </w:tcBorders>
            <w:shd w:val="solid" w:color="FFFFFF" w:fill="auto"/>
          </w:tcPr>
          <w:p w14:paraId="0524D2FE" w14:textId="77777777" w:rsidR="007975E3" w:rsidRPr="00C0116E" w:rsidRDefault="007975E3" w:rsidP="007975E3">
            <w:pPr>
              <w:jc w:val="center"/>
              <w:rPr>
                <w:rFonts w:ascii="Arial" w:hAnsi="Arial" w:cs="Arial"/>
                <w:snapToGrid w:val="0"/>
                <w:sz w:val="20"/>
              </w:rPr>
            </w:pPr>
          </w:p>
        </w:tc>
        <w:tc>
          <w:tcPr>
            <w:tcW w:w="990" w:type="dxa"/>
            <w:tcBorders>
              <w:top w:val="single" w:sz="6" w:space="0" w:color="000000"/>
              <w:left w:val="single" w:sz="6" w:space="0" w:color="000000"/>
              <w:bottom w:val="single" w:sz="6" w:space="0" w:color="000000"/>
              <w:right w:val="single" w:sz="6" w:space="0" w:color="000000"/>
            </w:tcBorders>
            <w:shd w:val="solid" w:color="FFFFFF" w:fill="auto"/>
          </w:tcPr>
          <w:p w14:paraId="16DBA8E0" w14:textId="77777777" w:rsidR="007975E3" w:rsidRPr="00C0116E" w:rsidRDefault="007975E3" w:rsidP="007975E3">
            <w:pPr>
              <w:rPr>
                <w:rFonts w:ascii="Arial" w:hAnsi="Arial" w:cs="Arial"/>
                <w:snapToGrid w:val="0"/>
                <w:sz w:val="20"/>
              </w:rPr>
            </w:pPr>
          </w:p>
        </w:tc>
        <w:tc>
          <w:tcPr>
            <w:tcW w:w="990" w:type="dxa"/>
            <w:tcBorders>
              <w:top w:val="single" w:sz="6" w:space="0" w:color="000000"/>
              <w:left w:val="single" w:sz="6" w:space="0" w:color="000000"/>
              <w:bottom w:val="single" w:sz="6" w:space="0" w:color="000000"/>
              <w:right w:val="single" w:sz="6" w:space="0" w:color="000000"/>
            </w:tcBorders>
            <w:shd w:val="solid" w:color="FFFFFF" w:fill="auto"/>
          </w:tcPr>
          <w:p w14:paraId="70BF1BAF" w14:textId="7CFD275A" w:rsidR="007975E3" w:rsidRPr="00C0116E" w:rsidRDefault="007975E3" w:rsidP="007975E3">
            <w:pPr>
              <w:rPr>
                <w:rFonts w:ascii="Arial" w:hAnsi="Arial" w:cs="Arial"/>
                <w:snapToGrid w:val="0"/>
                <w:sz w:val="20"/>
              </w:rPr>
            </w:pPr>
          </w:p>
        </w:tc>
        <w:tc>
          <w:tcPr>
            <w:tcW w:w="2070" w:type="dxa"/>
            <w:tcBorders>
              <w:top w:val="single" w:sz="6" w:space="0" w:color="000000"/>
              <w:left w:val="single" w:sz="6" w:space="0" w:color="000000"/>
              <w:bottom w:val="single" w:sz="6" w:space="0" w:color="000000"/>
              <w:right w:val="single" w:sz="6" w:space="0" w:color="000000"/>
            </w:tcBorders>
            <w:shd w:val="solid" w:color="FFFFFF" w:fill="auto"/>
          </w:tcPr>
          <w:p w14:paraId="6E95F85D" w14:textId="77777777" w:rsidR="007975E3" w:rsidRPr="00C0116E" w:rsidRDefault="007975E3" w:rsidP="007975E3">
            <w:pPr>
              <w:rPr>
                <w:rFonts w:ascii="Arial" w:hAnsi="Arial" w:cs="Arial"/>
                <w:snapToGrid w:val="0"/>
                <w:sz w:val="20"/>
              </w:rPr>
            </w:pPr>
          </w:p>
        </w:tc>
      </w:tr>
      <w:tr w:rsidR="007975E3" w:rsidRPr="00C0116E" w14:paraId="2F7AFED0" w14:textId="77777777" w:rsidTr="007C2AAB">
        <w:tc>
          <w:tcPr>
            <w:tcW w:w="630" w:type="dxa"/>
            <w:tcBorders>
              <w:top w:val="single" w:sz="6" w:space="0" w:color="000000"/>
              <w:left w:val="single" w:sz="6" w:space="0" w:color="000000"/>
              <w:bottom w:val="single" w:sz="6" w:space="0" w:color="000000"/>
              <w:right w:val="single" w:sz="6" w:space="0" w:color="000000"/>
            </w:tcBorders>
            <w:shd w:val="solid" w:color="FFFFFF" w:fill="auto"/>
          </w:tcPr>
          <w:p w14:paraId="73B622F3" w14:textId="77777777" w:rsidR="007975E3" w:rsidRPr="00C0116E" w:rsidRDefault="007975E3" w:rsidP="007975E3">
            <w:pPr>
              <w:jc w:val="center"/>
              <w:rPr>
                <w:rFonts w:ascii="Arial" w:hAnsi="Arial" w:cs="Arial"/>
                <w:snapToGrid w:val="0"/>
                <w:sz w:val="20"/>
              </w:rPr>
            </w:pPr>
            <w:r w:rsidRPr="00C0116E">
              <w:rPr>
                <w:rFonts w:ascii="Arial" w:hAnsi="Arial" w:cs="Arial"/>
                <w:snapToGrid w:val="0"/>
                <w:sz w:val="20"/>
              </w:rPr>
              <w:t>8</w:t>
            </w:r>
          </w:p>
        </w:tc>
        <w:tc>
          <w:tcPr>
            <w:tcW w:w="900" w:type="dxa"/>
            <w:tcBorders>
              <w:top w:val="single" w:sz="6" w:space="0" w:color="000000"/>
              <w:left w:val="single" w:sz="6" w:space="0" w:color="000000"/>
              <w:bottom w:val="single" w:sz="6" w:space="0" w:color="000000"/>
              <w:right w:val="single" w:sz="6" w:space="0" w:color="000000"/>
            </w:tcBorders>
            <w:shd w:val="solid" w:color="FFFFFF" w:fill="auto"/>
          </w:tcPr>
          <w:p w14:paraId="2D67B63F" w14:textId="77777777" w:rsidR="007975E3" w:rsidRPr="00C0116E" w:rsidRDefault="007975E3" w:rsidP="007975E3">
            <w:pPr>
              <w:rPr>
                <w:rFonts w:ascii="Arial" w:hAnsi="Arial" w:cs="Arial"/>
                <w:snapToGrid w:val="0"/>
                <w:sz w:val="20"/>
              </w:rPr>
            </w:pPr>
          </w:p>
        </w:tc>
        <w:tc>
          <w:tcPr>
            <w:tcW w:w="2070" w:type="dxa"/>
            <w:tcBorders>
              <w:top w:val="single" w:sz="6" w:space="0" w:color="000000"/>
              <w:left w:val="single" w:sz="6" w:space="0" w:color="000000"/>
              <w:bottom w:val="single" w:sz="6" w:space="0" w:color="000000"/>
              <w:right w:val="single" w:sz="6" w:space="0" w:color="000000"/>
            </w:tcBorders>
            <w:shd w:val="solid" w:color="FFFFFF" w:fill="auto"/>
          </w:tcPr>
          <w:p w14:paraId="7EC74D00" w14:textId="77777777" w:rsidR="007975E3" w:rsidRPr="00C0116E" w:rsidRDefault="007975E3" w:rsidP="007975E3">
            <w:pPr>
              <w:rPr>
                <w:rFonts w:ascii="Arial" w:hAnsi="Arial" w:cs="Arial"/>
                <w:snapToGrid w:val="0"/>
                <w:sz w:val="20"/>
              </w:rPr>
            </w:pPr>
          </w:p>
        </w:tc>
        <w:tc>
          <w:tcPr>
            <w:tcW w:w="2070" w:type="dxa"/>
            <w:tcBorders>
              <w:top w:val="single" w:sz="6" w:space="0" w:color="000000"/>
              <w:left w:val="single" w:sz="6" w:space="0" w:color="000000"/>
              <w:bottom w:val="single" w:sz="6" w:space="0" w:color="000000"/>
              <w:right w:val="single" w:sz="6" w:space="0" w:color="000000"/>
            </w:tcBorders>
            <w:shd w:val="solid" w:color="FFFFFF" w:fill="auto"/>
          </w:tcPr>
          <w:p w14:paraId="3EE1E918" w14:textId="77777777" w:rsidR="007975E3" w:rsidRPr="00C0116E" w:rsidRDefault="007975E3" w:rsidP="007975E3">
            <w:pPr>
              <w:rPr>
                <w:rFonts w:ascii="Arial" w:hAnsi="Arial" w:cs="Arial"/>
                <w:snapToGrid w:val="0"/>
                <w:sz w:val="20"/>
              </w:rPr>
            </w:pPr>
          </w:p>
        </w:tc>
        <w:tc>
          <w:tcPr>
            <w:tcW w:w="990" w:type="dxa"/>
            <w:tcBorders>
              <w:top w:val="single" w:sz="6" w:space="0" w:color="000000"/>
              <w:left w:val="single" w:sz="6" w:space="0" w:color="000000"/>
              <w:bottom w:val="single" w:sz="6" w:space="0" w:color="000000"/>
              <w:right w:val="single" w:sz="6" w:space="0" w:color="000000"/>
            </w:tcBorders>
            <w:shd w:val="solid" w:color="FFFFFF" w:fill="auto"/>
          </w:tcPr>
          <w:p w14:paraId="5AD4B735" w14:textId="25E9383C" w:rsidR="007975E3" w:rsidRPr="00C0116E" w:rsidRDefault="007975E3" w:rsidP="007975E3">
            <w:pPr>
              <w:jc w:val="center"/>
              <w:rPr>
                <w:rFonts w:ascii="Arial" w:hAnsi="Arial" w:cs="Arial"/>
                <w:snapToGrid w:val="0"/>
                <w:sz w:val="20"/>
              </w:rPr>
            </w:pPr>
          </w:p>
        </w:tc>
        <w:tc>
          <w:tcPr>
            <w:tcW w:w="990" w:type="dxa"/>
            <w:tcBorders>
              <w:top w:val="single" w:sz="6" w:space="0" w:color="000000"/>
              <w:left w:val="single" w:sz="6" w:space="0" w:color="000000"/>
              <w:bottom w:val="single" w:sz="6" w:space="0" w:color="000000"/>
              <w:right w:val="single" w:sz="6" w:space="0" w:color="000000"/>
            </w:tcBorders>
            <w:shd w:val="solid" w:color="FFFFFF" w:fill="auto"/>
          </w:tcPr>
          <w:p w14:paraId="504FA44E" w14:textId="7BE9FE7B" w:rsidR="007975E3" w:rsidRPr="00C0116E" w:rsidRDefault="007975E3" w:rsidP="007975E3">
            <w:pPr>
              <w:jc w:val="center"/>
              <w:rPr>
                <w:rFonts w:ascii="Arial" w:hAnsi="Arial" w:cs="Arial"/>
                <w:snapToGrid w:val="0"/>
                <w:sz w:val="20"/>
              </w:rPr>
            </w:pPr>
          </w:p>
        </w:tc>
        <w:tc>
          <w:tcPr>
            <w:tcW w:w="900" w:type="dxa"/>
            <w:tcBorders>
              <w:top w:val="single" w:sz="6" w:space="0" w:color="000000"/>
              <w:left w:val="single" w:sz="6" w:space="0" w:color="000000"/>
              <w:bottom w:val="single" w:sz="6" w:space="0" w:color="000000"/>
              <w:right w:val="single" w:sz="6" w:space="0" w:color="000000"/>
            </w:tcBorders>
            <w:shd w:val="solid" w:color="FFFFFF" w:fill="auto"/>
          </w:tcPr>
          <w:p w14:paraId="4188328C" w14:textId="03436E10" w:rsidR="007975E3" w:rsidRPr="00C0116E" w:rsidRDefault="007975E3" w:rsidP="007975E3">
            <w:pPr>
              <w:jc w:val="center"/>
              <w:rPr>
                <w:rFonts w:ascii="Arial" w:hAnsi="Arial" w:cs="Arial"/>
                <w:snapToGrid w:val="0"/>
                <w:sz w:val="20"/>
              </w:rPr>
            </w:pPr>
          </w:p>
        </w:tc>
        <w:tc>
          <w:tcPr>
            <w:tcW w:w="900" w:type="dxa"/>
            <w:tcBorders>
              <w:top w:val="single" w:sz="6" w:space="0" w:color="000000"/>
              <w:left w:val="single" w:sz="6" w:space="0" w:color="000000"/>
              <w:bottom w:val="single" w:sz="6" w:space="0" w:color="000000"/>
              <w:right w:val="single" w:sz="6" w:space="0" w:color="000000"/>
            </w:tcBorders>
            <w:shd w:val="solid" w:color="FFFFFF" w:fill="auto"/>
          </w:tcPr>
          <w:p w14:paraId="7BB80D5D" w14:textId="5DEF5477" w:rsidR="007975E3" w:rsidRPr="00C0116E" w:rsidRDefault="007975E3" w:rsidP="007975E3">
            <w:pPr>
              <w:jc w:val="center"/>
              <w:rPr>
                <w:rFonts w:ascii="Arial" w:hAnsi="Arial" w:cs="Arial"/>
                <w:snapToGrid w:val="0"/>
                <w:sz w:val="20"/>
              </w:rPr>
            </w:pPr>
          </w:p>
        </w:tc>
        <w:tc>
          <w:tcPr>
            <w:tcW w:w="720" w:type="dxa"/>
            <w:tcBorders>
              <w:top w:val="single" w:sz="6" w:space="0" w:color="000000"/>
              <w:left w:val="single" w:sz="6" w:space="0" w:color="000000"/>
              <w:bottom w:val="single" w:sz="6" w:space="0" w:color="000000"/>
              <w:right w:val="single" w:sz="6" w:space="0" w:color="000000"/>
            </w:tcBorders>
            <w:shd w:val="solid" w:color="FFFFFF" w:fill="auto"/>
          </w:tcPr>
          <w:p w14:paraId="5EE5AC35" w14:textId="77777777" w:rsidR="007975E3" w:rsidRPr="00C0116E" w:rsidRDefault="007975E3" w:rsidP="007975E3">
            <w:pPr>
              <w:jc w:val="center"/>
              <w:rPr>
                <w:rFonts w:ascii="Arial" w:hAnsi="Arial" w:cs="Arial"/>
                <w:snapToGrid w:val="0"/>
                <w:sz w:val="20"/>
              </w:rPr>
            </w:pPr>
          </w:p>
        </w:tc>
        <w:tc>
          <w:tcPr>
            <w:tcW w:w="720" w:type="dxa"/>
            <w:tcBorders>
              <w:top w:val="single" w:sz="6" w:space="0" w:color="000000"/>
              <w:left w:val="single" w:sz="6" w:space="0" w:color="000000"/>
              <w:bottom w:val="single" w:sz="6" w:space="0" w:color="000000"/>
              <w:right w:val="single" w:sz="6" w:space="0" w:color="000000"/>
            </w:tcBorders>
            <w:shd w:val="solid" w:color="FFFFFF" w:fill="auto"/>
          </w:tcPr>
          <w:p w14:paraId="2C0C5E2C" w14:textId="77777777" w:rsidR="007975E3" w:rsidRPr="00C0116E" w:rsidRDefault="007975E3" w:rsidP="007975E3">
            <w:pPr>
              <w:jc w:val="center"/>
              <w:rPr>
                <w:rFonts w:ascii="Arial" w:hAnsi="Arial" w:cs="Arial"/>
                <w:snapToGrid w:val="0"/>
                <w:sz w:val="20"/>
              </w:rPr>
            </w:pPr>
          </w:p>
        </w:tc>
        <w:tc>
          <w:tcPr>
            <w:tcW w:w="990" w:type="dxa"/>
            <w:tcBorders>
              <w:top w:val="single" w:sz="6" w:space="0" w:color="000000"/>
              <w:left w:val="single" w:sz="6" w:space="0" w:color="000000"/>
              <w:bottom w:val="single" w:sz="6" w:space="0" w:color="000000"/>
              <w:right w:val="single" w:sz="6" w:space="0" w:color="000000"/>
            </w:tcBorders>
            <w:shd w:val="solid" w:color="FFFFFF" w:fill="auto"/>
          </w:tcPr>
          <w:p w14:paraId="0020DB46" w14:textId="77777777" w:rsidR="007975E3" w:rsidRPr="00C0116E" w:rsidRDefault="007975E3" w:rsidP="007975E3">
            <w:pPr>
              <w:rPr>
                <w:rFonts w:ascii="Arial" w:hAnsi="Arial" w:cs="Arial"/>
                <w:snapToGrid w:val="0"/>
                <w:sz w:val="20"/>
              </w:rPr>
            </w:pPr>
          </w:p>
        </w:tc>
        <w:tc>
          <w:tcPr>
            <w:tcW w:w="990" w:type="dxa"/>
            <w:tcBorders>
              <w:top w:val="single" w:sz="6" w:space="0" w:color="000000"/>
              <w:left w:val="single" w:sz="6" w:space="0" w:color="000000"/>
              <w:bottom w:val="single" w:sz="6" w:space="0" w:color="000000"/>
              <w:right w:val="single" w:sz="6" w:space="0" w:color="000000"/>
            </w:tcBorders>
            <w:shd w:val="solid" w:color="FFFFFF" w:fill="auto"/>
          </w:tcPr>
          <w:p w14:paraId="71858D8E" w14:textId="391545BB" w:rsidR="007975E3" w:rsidRPr="00C0116E" w:rsidRDefault="007975E3" w:rsidP="007975E3">
            <w:pPr>
              <w:rPr>
                <w:rFonts w:ascii="Arial" w:hAnsi="Arial" w:cs="Arial"/>
                <w:snapToGrid w:val="0"/>
                <w:sz w:val="20"/>
              </w:rPr>
            </w:pPr>
          </w:p>
        </w:tc>
        <w:tc>
          <w:tcPr>
            <w:tcW w:w="2070" w:type="dxa"/>
            <w:tcBorders>
              <w:top w:val="single" w:sz="6" w:space="0" w:color="000000"/>
              <w:left w:val="single" w:sz="6" w:space="0" w:color="000000"/>
              <w:bottom w:val="single" w:sz="6" w:space="0" w:color="000000"/>
              <w:right w:val="single" w:sz="6" w:space="0" w:color="000000"/>
            </w:tcBorders>
            <w:shd w:val="solid" w:color="FFFFFF" w:fill="auto"/>
          </w:tcPr>
          <w:p w14:paraId="2B947D0B" w14:textId="77777777" w:rsidR="007975E3" w:rsidRPr="00C0116E" w:rsidRDefault="007975E3" w:rsidP="007975E3">
            <w:pPr>
              <w:rPr>
                <w:rFonts w:ascii="Arial" w:hAnsi="Arial" w:cs="Arial"/>
                <w:snapToGrid w:val="0"/>
                <w:sz w:val="20"/>
              </w:rPr>
            </w:pPr>
          </w:p>
        </w:tc>
      </w:tr>
      <w:tr w:rsidR="007975E3" w:rsidRPr="00C0116E" w14:paraId="01291168" w14:textId="77777777" w:rsidTr="007C2AAB">
        <w:tc>
          <w:tcPr>
            <w:tcW w:w="630" w:type="dxa"/>
            <w:tcBorders>
              <w:top w:val="single" w:sz="6" w:space="0" w:color="000000"/>
              <w:left w:val="single" w:sz="6" w:space="0" w:color="000000"/>
              <w:bottom w:val="single" w:sz="6" w:space="0" w:color="000000"/>
              <w:right w:val="single" w:sz="6" w:space="0" w:color="000000"/>
            </w:tcBorders>
            <w:shd w:val="solid" w:color="FFFFFF" w:fill="auto"/>
          </w:tcPr>
          <w:p w14:paraId="1C8E4F4D" w14:textId="77777777" w:rsidR="007975E3" w:rsidRPr="00C0116E" w:rsidRDefault="007975E3" w:rsidP="007975E3">
            <w:pPr>
              <w:jc w:val="center"/>
              <w:rPr>
                <w:rFonts w:ascii="Arial" w:hAnsi="Arial" w:cs="Arial"/>
                <w:snapToGrid w:val="0"/>
                <w:sz w:val="20"/>
              </w:rPr>
            </w:pPr>
            <w:r w:rsidRPr="00C0116E">
              <w:rPr>
                <w:rFonts w:ascii="Arial" w:hAnsi="Arial" w:cs="Arial"/>
                <w:snapToGrid w:val="0"/>
                <w:sz w:val="20"/>
              </w:rPr>
              <w:t>9</w:t>
            </w:r>
          </w:p>
        </w:tc>
        <w:tc>
          <w:tcPr>
            <w:tcW w:w="900" w:type="dxa"/>
            <w:tcBorders>
              <w:top w:val="single" w:sz="6" w:space="0" w:color="000000"/>
              <w:left w:val="single" w:sz="6" w:space="0" w:color="000000"/>
              <w:bottom w:val="single" w:sz="6" w:space="0" w:color="000000"/>
              <w:right w:val="single" w:sz="6" w:space="0" w:color="000000"/>
            </w:tcBorders>
            <w:shd w:val="solid" w:color="FFFFFF" w:fill="auto"/>
          </w:tcPr>
          <w:p w14:paraId="1A84F95E" w14:textId="77777777" w:rsidR="007975E3" w:rsidRPr="00C0116E" w:rsidRDefault="007975E3" w:rsidP="007975E3">
            <w:pPr>
              <w:rPr>
                <w:rFonts w:ascii="Arial" w:hAnsi="Arial" w:cs="Arial"/>
                <w:snapToGrid w:val="0"/>
                <w:sz w:val="20"/>
              </w:rPr>
            </w:pPr>
          </w:p>
        </w:tc>
        <w:tc>
          <w:tcPr>
            <w:tcW w:w="2070" w:type="dxa"/>
            <w:tcBorders>
              <w:top w:val="single" w:sz="6" w:space="0" w:color="000000"/>
              <w:left w:val="single" w:sz="6" w:space="0" w:color="000000"/>
              <w:bottom w:val="single" w:sz="6" w:space="0" w:color="000000"/>
              <w:right w:val="single" w:sz="6" w:space="0" w:color="000000"/>
            </w:tcBorders>
            <w:shd w:val="solid" w:color="FFFFFF" w:fill="auto"/>
          </w:tcPr>
          <w:p w14:paraId="7A5F4E0E" w14:textId="77777777" w:rsidR="007975E3" w:rsidRPr="00C0116E" w:rsidRDefault="007975E3" w:rsidP="007975E3">
            <w:pPr>
              <w:rPr>
                <w:rFonts w:ascii="Arial" w:hAnsi="Arial" w:cs="Arial"/>
                <w:snapToGrid w:val="0"/>
                <w:sz w:val="20"/>
              </w:rPr>
            </w:pPr>
          </w:p>
        </w:tc>
        <w:tc>
          <w:tcPr>
            <w:tcW w:w="2070" w:type="dxa"/>
            <w:tcBorders>
              <w:top w:val="single" w:sz="6" w:space="0" w:color="000000"/>
              <w:left w:val="single" w:sz="6" w:space="0" w:color="000000"/>
              <w:bottom w:val="single" w:sz="6" w:space="0" w:color="000000"/>
              <w:right w:val="single" w:sz="6" w:space="0" w:color="000000"/>
            </w:tcBorders>
            <w:shd w:val="solid" w:color="FFFFFF" w:fill="auto"/>
          </w:tcPr>
          <w:p w14:paraId="35427728" w14:textId="77777777" w:rsidR="007975E3" w:rsidRPr="00C0116E" w:rsidRDefault="007975E3" w:rsidP="007975E3">
            <w:pPr>
              <w:rPr>
                <w:rFonts w:ascii="Arial" w:hAnsi="Arial" w:cs="Arial"/>
                <w:snapToGrid w:val="0"/>
                <w:sz w:val="20"/>
              </w:rPr>
            </w:pPr>
          </w:p>
        </w:tc>
        <w:tc>
          <w:tcPr>
            <w:tcW w:w="990" w:type="dxa"/>
            <w:tcBorders>
              <w:top w:val="single" w:sz="6" w:space="0" w:color="000000"/>
              <w:left w:val="single" w:sz="6" w:space="0" w:color="000000"/>
              <w:bottom w:val="single" w:sz="6" w:space="0" w:color="000000"/>
              <w:right w:val="single" w:sz="6" w:space="0" w:color="000000"/>
            </w:tcBorders>
            <w:shd w:val="solid" w:color="FFFFFF" w:fill="auto"/>
          </w:tcPr>
          <w:p w14:paraId="06B605F2" w14:textId="5BCA2E93" w:rsidR="007975E3" w:rsidRPr="00C0116E" w:rsidRDefault="007975E3" w:rsidP="007975E3">
            <w:pPr>
              <w:jc w:val="center"/>
              <w:rPr>
                <w:rFonts w:ascii="Arial" w:hAnsi="Arial" w:cs="Arial"/>
                <w:snapToGrid w:val="0"/>
                <w:sz w:val="20"/>
              </w:rPr>
            </w:pPr>
          </w:p>
        </w:tc>
        <w:tc>
          <w:tcPr>
            <w:tcW w:w="990" w:type="dxa"/>
            <w:tcBorders>
              <w:top w:val="single" w:sz="6" w:space="0" w:color="000000"/>
              <w:left w:val="single" w:sz="6" w:space="0" w:color="000000"/>
              <w:bottom w:val="single" w:sz="6" w:space="0" w:color="000000"/>
              <w:right w:val="single" w:sz="6" w:space="0" w:color="000000"/>
            </w:tcBorders>
            <w:shd w:val="solid" w:color="FFFFFF" w:fill="auto"/>
          </w:tcPr>
          <w:p w14:paraId="50265E39" w14:textId="4789A61A" w:rsidR="007975E3" w:rsidRPr="00C0116E" w:rsidRDefault="007975E3" w:rsidP="007975E3">
            <w:pPr>
              <w:jc w:val="center"/>
              <w:rPr>
                <w:rFonts w:ascii="Arial" w:hAnsi="Arial" w:cs="Arial"/>
                <w:snapToGrid w:val="0"/>
                <w:sz w:val="20"/>
              </w:rPr>
            </w:pPr>
          </w:p>
        </w:tc>
        <w:tc>
          <w:tcPr>
            <w:tcW w:w="900" w:type="dxa"/>
            <w:tcBorders>
              <w:top w:val="single" w:sz="6" w:space="0" w:color="000000"/>
              <w:left w:val="single" w:sz="6" w:space="0" w:color="000000"/>
              <w:bottom w:val="single" w:sz="6" w:space="0" w:color="000000"/>
              <w:right w:val="single" w:sz="6" w:space="0" w:color="000000"/>
            </w:tcBorders>
            <w:shd w:val="solid" w:color="FFFFFF" w:fill="auto"/>
          </w:tcPr>
          <w:p w14:paraId="59EC5ACF" w14:textId="4044AAA4" w:rsidR="007975E3" w:rsidRPr="00C0116E" w:rsidRDefault="007975E3" w:rsidP="007975E3">
            <w:pPr>
              <w:jc w:val="center"/>
              <w:rPr>
                <w:rFonts w:ascii="Arial" w:hAnsi="Arial" w:cs="Arial"/>
                <w:snapToGrid w:val="0"/>
                <w:sz w:val="20"/>
              </w:rPr>
            </w:pPr>
          </w:p>
        </w:tc>
        <w:tc>
          <w:tcPr>
            <w:tcW w:w="900" w:type="dxa"/>
            <w:tcBorders>
              <w:top w:val="single" w:sz="6" w:space="0" w:color="000000"/>
              <w:left w:val="single" w:sz="6" w:space="0" w:color="000000"/>
              <w:bottom w:val="single" w:sz="6" w:space="0" w:color="000000"/>
              <w:right w:val="single" w:sz="6" w:space="0" w:color="000000"/>
            </w:tcBorders>
            <w:shd w:val="solid" w:color="FFFFFF" w:fill="auto"/>
          </w:tcPr>
          <w:p w14:paraId="51E20DFA" w14:textId="5E7C1988" w:rsidR="007975E3" w:rsidRPr="00C0116E" w:rsidRDefault="007975E3" w:rsidP="007975E3">
            <w:pPr>
              <w:jc w:val="center"/>
              <w:rPr>
                <w:rFonts w:ascii="Arial" w:hAnsi="Arial" w:cs="Arial"/>
                <w:snapToGrid w:val="0"/>
                <w:sz w:val="20"/>
              </w:rPr>
            </w:pPr>
          </w:p>
        </w:tc>
        <w:tc>
          <w:tcPr>
            <w:tcW w:w="720" w:type="dxa"/>
            <w:tcBorders>
              <w:top w:val="single" w:sz="6" w:space="0" w:color="000000"/>
              <w:left w:val="single" w:sz="6" w:space="0" w:color="000000"/>
              <w:bottom w:val="single" w:sz="6" w:space="0" w:color="000000"/>
              <w:right w:val="single" w:sz="6" w:space="0" w:color="000000"/>
            </w:tcBorders>
            <w:shd w:val="solid" w:color="FFFFFF" w:fill="auto"/>
          </w:tcPr>
          <w:p w14:paraId="683EFE7E" w14:textId="77777777" w:rsidR="007975E3" w:rsidRPr="00C0116E" w:rsidRDefault="007975E3" w:rsidP="007975E3">
            <w:pPr>
              <w:jc w:val="center"/>
              <w:rPr>
                <w:rFonts w:ascii="Arial" w:hAnsi="Arial" w:cs="Arial"/>
                <w:snapToGrid w:val="0"/>
                <w:sz w:val="20"/>
              </w:rPr>
            </w:pPr>
          </w:p>
        </w:tc>
        <w:tc>
          <w:tcPr>
            <w:tcW w:w="720" w:type="dxa"/>
            <w:tcBorders>
              <w:top w:val="single" w:sz="6" w:space="0" w:color="000000"/>
              <w:left w:val="single" w:sz="6" w:space="0" w:color="000000"/>
              <w:bottom w:val="single" w:sz="6" w:space="0" w:color="000000"/>
              <w:right w:val="single" w:sz="6" w:space="0" w:color="000000"/>
            </w:tcBorders>
            <w:shd w:val="solid" w:color="FFFFFF" w:fill="auto"/>
          </w:tcPr>
          <w:p w14:paraId="53B61D56" w14:textId="77777777" w:rsidR="007975E3" w:rsidRPr="00C0116E" w:rsidRDefault="007975E3" w:rsidP="007975E3">
            <w:pPr>
              <w:jc w:val="center"/>
              <w:rPr>
                <w:rFonts w:ascii="Arial" w:hAnsi="Arial" w:cs="Arial"/>
                <w:snapToGrid w:val="0"/>
                <w:sz w:val="20"/>
              </w:rPr>
            </w:pPr>
          </w:p>
        </w:tc>
        <w:tc>
          <w:tcPr>
            <w:tcW w:w="990" w:type="dxa"/>
            <w:tcBorders>
              <w:top w:val="single" w:sz="6" w:space="0" w:color="000000"/>
              <w:left w:val="single" w:sz="6" w:space="0" w:color="000000"/>
              <w:bottom w:val="single" w:sz="6" w:space="0" w:color="000000"/>
              <w:right w:val="single" w:sz="6" w:space="0" w:color="000000"/>
            </w:tcBorders>
            <w:shd w:val="solid" w:color="FFFFFF" w:fill="auto"/>
          </w:tcPr>
          <w:p w14:paraId="1BAEA2A4" w14:textId="77777777" w:rsidR="007975E3" w:rsidRPr="00C0116E" w:rsidRDefault="007975E3" w:rsidP="007975E3">
            <w:pPr>
              <w:rPr>
                <w:rFonts w:ascii="Arial" w:hAnsi="Arial" w:cs="Arial"/>
                <w:snapToGrid w:val="0"/>
                <w:sz w:val="20"/>
              </w:rPr>
            </w:pPr>
          </w:p>
        </w:tc>
        <w:tc>
          <w:tcPr>
            <w:tcW w:w="990" w:type="dxa"/>
            <w:tcBorders>
              <w:top w:val="single" w:sz="6" w:space="0" w:color="000000"/>
              <w:left w:val="single" w:sz="6" w:space="0" w:color="000000"/>
              <w:bottom w:val="single" w:sz="6" w:space="0" w:color="000000"/>
              <w:right w:val="single" w:sz="6" w:space="0" w:color="000000"/>
            </w:tcBorders>
            <w:shd w:val="solid" w:color="FFFFFF" w:fill="auto"/>
          </w:tcPr>
          <w:p w14:paraId="0C9045DC" w14:textId="1B90C3A7" w:rsidR="007975E3" w:rsidRPr="00C0116E" w:rsidRDefault="007975E3" w:rsidP="007975E3">
            <w:pPr>
              <w:rPr>
                <w:rFonts w:ascii="Arial" w:hAnsi="Arial" w:cs="Arial"/>
                <w:snapToGrid w:val="0"/>
                <w:sz w:val="20"/>
              </w:rPr>
            </w:pPr>
          </w:p>
        </w:tc>
        <w:tc>
          <w:tcPr>
            <w:tcW w:w="2070" w:type="dxa"/>
            <w:tcBorders>
              <w:top w:val="single" w:sz="6" w:space="0" w:color="000000"/>
              <w:left w:val="single" w:sz="6" w:space="0" w:color="000000"/>
              <w:bottom w:val="single" w:sz="6" w:space="0" w:color="000000"/>
              <w:right w:val="single" w:sz="6" w:space="0" w:color="000000"/>
            </w:tcBorders>
            <w:shd w:val="solid" w:color="FFFFFF" w:fill="auto"/>
          </w:tcPr>
          <w:p w14:paraId="15D4C5B1" w14:textId="77777777" w:rsidR="007975E3" w:rsidRPr="00C0116E" w:rsidRDefault="007975E3" w:rsidP="007975E3">
            <w:pPr>
              <w:rPr>
                <w:rFonts w:ascii="Arial" w:hAnsi="Arial" w:cs="Arial"/>
                <w:snapToGrid w:val="0"/>
                <w:sz w:val="20"/>
              </w:rPr>
            </w:pPr>
          </w:p>
        </w:tc>
      </w:tr>
      <w:tr w:rsidR="007975E3" w:rsidRPr="00C0116E" w14:paraId="31B6CA7A" w14:textId="77777777" w:rsidTr="007C2AAB">
        <w:tc>
          <w:tcPr>
            <w:tcW w:w="630" w:type="dxa"/>
            <w:tcBorders>
              <w:top w:val="single" w:sz="6" w:space="0" w:color="000000"/>
              <w:left w:val="single" w:sz="6" w:space="0" w:color="000000"/>
              <w:bottom w:val="single" w:sz="6" w:space="0" w:color="000000"/>
              <w:right w:val="single" w:sz="6" w:space="0" w:color="000000"/>
            </w:tcBorders>
            <w:shd w:val="solid" w:color="FFFFFF" w:fill="auto"/>
          </w:tcPr>
          <w:p w14:paraId="1F8D72BD" w14:textId="77777777" w:rsidR="007975E3" w:rsidRPr="00C0116E" w:rsidRDefault="007975E3" w:rsidP="007975E3">
            <w:pPr>
              <w:jc w:val="center"/>
              <w:rPr>
                <w:rFonts w:ascii="Arial" w:hAnsi="Arial" w:cs="Arial"/>
                <w:snapToGrid w:val="0"/>
                <w:sz w:val="20"/>
              </w:rPr>
            </w:pPr>
            <w:r w:rsidRPr="00C0116E">
              <w:rPr>
                <w:rFonts w:ascii="Arial" w:hAnsi="Arial" w:cs="Arial"/>
                <w:snapToGrid w:val="0"/>
                <w:sz w:val="20"/>
              </w:rPr>
              <w:t>10</w:t>
            </w:r>
          </w:p>
        </w:tc>
        <w:tc>
          <w:tcPr>
            <w:tcW w:w="900" w:type="dxa"/>
            <w:tcBorders>
              <w:top w:val="single" w:sz="6" w:space="0" w:color="000000"/>
              <w:left w:val="single" w:sz="6" w:space="0" w:color="000000"/>
              <w:bottom w:val="single" w:sz="6" w:space="0" w:color="000000"/>
              <w:right w:val="single" w:sz="6" w:space="0" w:color="000000"/>
            </w:tcBorders>
            <w:shd w:val="solid" w:color="FFFFFF" w:fill="auto"/>
          </w:tcPr>
          <w:p w14:paraId="107779BB" w14:textId="77777777" w:rsidR="007975E3" w:rsidRPr="00C0116E" w:rsidRDefault="007975E3" w:rsidP="007975E3">
            <w:pPr>
              <w:rPr>
                <w:rFonts w:ascii="Arial" w:hAnsi="Arial" w:cs="Arial"/>
                <w:snapToGrid w:val="0"/>
                <w:sz w:val="20"/>
              </w:rPr>
            </w:pPr>
          </w:p>
        </w:tc>
        <w:tc>
          <w:tcPr>
            <w:tcW w:w="2070" w:type="dxa"/>
            <w:tcBorders>
              <w:top w:val="single" w:sz="6" w:space="0" w:color="000000"/>
              <w:left w:val="single" w:sz="6" w:space="0" w:color="000000"/>
              <w:bottom w:val="single" w:sz="6" w:space="0" w:color="000000"/>
              <w:right w:val="single" w:sz="6" w:space="0" w:color="000000"/>
            </w:tcBorders>
            <w:shd w:val="solid" w:color="FFFFFF" w:fill="auto"/>
          </w:tcPr>
          <w:p w14:paraId="5285BB55" w14:textId="77777777" w:rsidR="007975E3" w:rsidRPr="00C0116E" w:rsidRDefault="007975E3" w:rsidP="007975E3">
            <w:pPr>
              <w:rPr>
                <w:rFonts w:ascii="Arial" w:hAnsi="Arial" w:cs="Arial"/>
                <w:snapToGrid w:val="0"/>
                <w:sz w:val="20"/>
              </w:rPr>
            </w:pPr>
          </w:p>
        </w:tc>
        <w:tc>
          <w:tcPr>
            <w:tcW w:w="2070" w:type="dxa"/>
            <w:tcBorders>
              <w:top w:val="single" w:sz="6" w:space="0" w:color="000000"/>
              <w:left w:val="single" w:sz="6" w:space="0" w:color="000000"/>
              <w:bottom w:val="single" w:sz="6" w:space="0" w:color="000000"/>
              <w:right w:val="single" w:sz="6" w:space="0" w:color="000000"/>
            </w:tcBorders>
            <w:shd w:val="solid" w:color="FFFFFF" w:fill="auto"/>
          </w:tcPr>
          <w:p w14:paraId="6F709D81" w14:textId="77777777" w:rsidR="007975E3" w:rsidRPr="00C0116E" w:rsidRDefault="007975E3" w:rsidP="007975E3">
            <w:pPr>
              <w:rPr>
                <w:rFonts w:ascii="Arial" w:hAnsi="Arial" w:cs="Arial"/>
                <w:snapToGrid w:val="0"/>
                <w:sz w:val="20"/>
              </w:rPr>
            </w:pPr>
          </w:p>
        </w:tc>
        <w:tc>
          <w:tcPr>
            <w:tcW w:w="990" w:type="dxa"/>
            <w:tcBorders>
              <w:top w:val="single" w:sz="6" w:space="0" w:color="000000"/>
              <w:left w:val="single" w:sz="6" w:space="0" w:color="000000"/>
              <w:bottom w:val="single" w:sz="6" w:space="0" w:color="000000"/>
              <w:right w:val="single" w:sz="6" w:space="0" w:color="000000"/>
            </w:tcBorders>
            <w:shd w:val="solid" w:color="FFFFFF" w:fill="auto"/>
          </w:tcPr>
          <w:p w14:paraId="765B1422" w14:textId="628689BA" w:rsidR="007975E3" w:rsidRPr="00C0116E" w:rsidRDefault="007975E3" w:rsidP="007975E3">
            <w:pPr>
              <w:jc w:val="center"/>
              <w:rPr>
                <w:rFonts w:ascii="Arial" w:hAnsi="Arial" w:cs="Arial"/>
                <w:snapToGrid w:val="0"/>
                <w:sz w:val="20"/>
              </w:rPr>
            </w:pPr>
          </w:p>
        </w:tc>
        <w:tc>
          <w:tcPr>
            <w:tcW w:w="990" w:type="dxa"/>
            <w:tcBorders>
              <w:top w:val="single" w:sz="6" w:space="0" w:color="000000"/>
              <w:left w:val="single" w:sz="6" w:space="0" w:color="000000"/>
              <w:bottom w:val="single" w:sz="6" w:space="0" w:color="000000"/>
              <w:right w:val="single" w:sz="6" w:space="0" w:color="000000"/>
            </w:tcBorders>
            <w:shd w:val="solid" w:color="FFFFFF" w:fill="auto"/>
          </w:tcPr>
          <w:p w14:paraId="038C9FCB" w14:textId="4E10D227" w:rsidR="007975E3" w:rsidRPr="00C0116E" w:rsidRDefault="007975E3" w:rsidP="007975E3">
            <w:pPr>
              <w:jc w:val="center"/>
              <w:rPr>
                <w:rFonts w:ascii="Arial" w:hAnsi="Arial" w:cs="Arial"/>
                <w:snapToGrid w:val="0"/>
                <w:sz w:val="20"/>
              </w:rPr>
            </w:pPr>
          </w:p>
        </w:tc>
        <w:tc>
          <w:tcPr>
            <w:tcW w:w="900" w:type="dxa"/>
            <w:tcBorders>
              <w:top w:val="single" w:sz="6" w:space="0" w:color="000000"/>
              <w:left w:val="single" w:sz="6" w:space="0" w:color="000000"/>
              <w:bottom w:val="single" w:sz="6" w:space="0" w:color="000000"/>
              <w:right w:val="single" w:sz="6" w:space="0" w:color="000000"/>
            </w:tcBorders>
            <w:shd w:val="solid" w:color="FFFFFF" w:fill="auto"/>
          </w:tcPr>
          <w:p w14:paraId="5481CA29" w14:textId="3E481775" w:rsidR="007975E3" w:rsidRPr="00C0116E" w:rsidRDefault="007975E3" w:rsidP="007975E3">
            <w:pPr>
              <w:jc w:val="center"/>
              <w:rPr>
                <w:rFonts w:ascii="Arial" w:hAnsi="Arial" w:cs="Arial"/>
                <w:snapToGrid w:val="0"/>
                <w:sz w:val="20"/>
              </w:rPr>
            </w:pPr>
          </w:p>
        </w:tc>
        <w:tc>
          <w:tcPr>
            <w:tcW w:w="900" w:type="dxa"/>
            <w:tcBorders>
              <w:top w:val="single" w:sz="6" w:space="0" w:color="000000"/>
              <w:left w:val="single" w:sz="6" w:space="0" w:color="000000"/>
              <w:bottom w:val="single" w:sz="6" w:space="0" w:color="000000"/>
              <w:right w:val="single" w:sz="6" w:space="0" w:color="000000"/>
            </w:tcBorders>
            <w:shd w:val="solid" w:color="FFFFFF" w:fill="auto"/>
          </w:tcPr>
          <w:p w14:paraId="4E575C7E" w14:textId="1F71316C" w:rsidR="007975E3" w:rsidRPr="00C0116E" w:rsidRDefault="007975E3" w:rsidP="007975E3">
            <w:pPr>
              <w:jc w:val="center"/>
              <w:rPr>
                <w:rFonts w:ascii="Arial" w:hAnsi="Arial" w:cs="Arial"/>
                <w:snapToGrid w:val="0"/>
                <w:sz w:val="20"/>
              </w:rPr>
            </w:pPr>
          </w:p>
        </w:tc>
        <w:tc>
          <w:tcPr>
            <w:tcW w:w="720" w:type="dxa"/>
            <w:tcBorders>
              <w:top w:val="single" w:sz="6" w:space="0" w:color="000000"/>
              <w:left w:val="single" w:sz="6" w:space="0" w:color="000000"/>
              <w:bottom w:val="single" w:sz="6" w:space="0" w:color="000000"/>
              <w:right w:val="single" w:sz="6" w:space="0" w:color="000000"/>
            </w:tcBorders>
            <w:shd w:val="solid" w:color="FFFFFF" w:fill="auto"/>
          </w:tcPr>
          <w:p w14:paraId="088426B8" w14:textId="77777777" w:rsidR="007975E3" w:rsidRPr="00C0116E" w:rsidRDefault="007975E3" w:rsidP="007975E3">
            <w:pPr>
              <w:jc w:val="center"/>
              <w:rPr>
                <w:rFonts w:ascii="Arial" w:hAnsi="Arial" w:cs="Arial"/>
                <w:snapToGrid w:val="0"/>
                <w:sz w:val="20"/>
              </w:rPr>
            </w:pPr>
          </w:p>
        </w:tc>
        <w:tc>
          <w:tcPr>
            <w:tcW w:w="720" w:type="dxa"/>
            <w:tcBorders>
              <w:top w:val="single" w:sz="6" w:space="0" w:color="000000"/>
              <w:left w:val="single" w:sz="6" w:space="0" w:color="000000"/>
              <w:bottom w:val="single" w:sz="6" w:space="0" w:color="000000"/>
              <w:right w:val="single" w:sz="6" w:space="0" w:color="000000"/>
            </w:tcBorders>
            <w:shd w:val="solid" w:color="FFFFFF" w:fill="auto"/>
          </w:tcPr>
          <w:p w14:paraId="50CE0542" w14:textId="77777777" w:rsidR="007975E3" w:rsidRPr="00C0116E" w:rsidRDefault="007975E3" w:rsidP="007975E3">
            <w:pPr>
              <w:jc w:val="center"/>
              <w:rPr>
                <w:rFonts w:ascii="Arial" w:hAnsi="Arial" w:cs="Arial"/>
                <w:snapToGrid w:val="0"/>
                <w:sz w:val="20"/>
              </w:rPr>
            </w:pPr>
          </w:p>
        </w:tc>
        <w:tc>
          <w:tcPr>
            <w:tcW w:w="990" w:type="dxa"/>
            <w:tcBorders>
              <w:top w:val="single" w:sz="6" w:space="0" w:color="000000"/>
              <w:left w:val="single" w:sz="6" w:space="0" w:color="000000"/>
              <w:bottom w:val="single" w:sz="6" w:space="0" w:color="000000"/>
              <w:right w:val="single" w:sz="6" w:space="0" w:color="000000"/>
            </w:tcBorders>
            <w:shd w:val="solid" w:color="FFFFFF" w:fill="auto"/>
          </w:tcPr>
          <w:p w14:paraId="31132191" w14:textId="77777777" w:rsidR="007975E3" w:rsidRPr="00C0116E" w:rsidRDefault="007975E3" w:rsidP="007975E3">
            <w:pPr>
              <w:rPr>
                <w:rFonts w:ascii="Arial" w:hAnsi="Arial" w:cs="Arial"/>
                <w:snapToGrid w:val="0"/>
                <w:sz w:val="20"/>
              </w:rPr>
            </w:pPr>
          </w:p>
        </w:tc>
        <w:tc>
          <w:tcPr>
            <w:tcW w:w="990" w:type="dxa"/>
            <w:tcBorders>
              <w:top w:val="single" w:sz="6" w:space="0" w:color="000000"/>
              <w:left w:val="single" w:sz="6" w:space="0" w:color="000000"/>
              <w:bottom w:val="single" w:sz="6" w:space="0" w:color="000000"/>
              <w:right w:val="single" w:sz="6" w:space="0" w:color="000000"/>
            </w:tcBorders>
            <w:shd w:val="solid" w:color="FFFFFF" w:fill="auto"/>
          </w:tcPr>
          <w:p w14:paraId="0AAC9975" w14:textId="619520AB" w:rsidR="007975E3" w:rsidRPr="00C0116E" w:rsidRDefault="007975E3" w:rsidP="007975E3">
            <w:pPr>
              <w:rPr>
                <w:rFonts w:ascii="Arial" w:hAnsi="Arial" w:cs="Arial"/>
                <w:snapToGrid w:val="0"/>
                <w:sz w:val="20"/>
              </w:rPr>
            </w:pPr>
          </w:p>
        </w:tc>
        <w:tc>
          <w:tcPr>
            <w:tcW w:w="2070" w:type="dxa"/>
            <w:tcBorders>
              <w:top w:val="single" w:sz="6" w:space="0" w:color="000000"/>
              <w:left w:val="single" w:sz="6" w:space="0" w:color="000000"/>
              <w:bottom w:val="single" w:sz="6" w:space="0" w:color="000000"/>
              <w:right w:val="single" w:sz="6" w:space="0" w:color="000000"/>
            </w:tcBorders>
            <w:shd w:val="solid" w:color="FFFFFF" w:fill="auto"/>
          </w:tcPr>
          <w:p w14:paraId="1A87E73C" w14:textId="77777777" w:rsidR="007975E3" w:rsidRPr="00C0116E" w:rsidRDefault="007975E3" w:rsidP="007975E3">
            <w:pPr>
              <w:rPr>
                <w:rFonts w:ascii="Arial" w:hAnsi="Arial" w:cs="Arial"/>
                <w:snapToGrid w:val="0"/>
                <w:sz w:val="20"/>
              </w:rPr>
            </w:pPr>
          </w:p>
        </w:tc>
      </w:tr>
    </w:tbl>
    <w:p w14:paraId="3C10D825" w14:textId="33BD8210" w:rsidR="00F12198" w:rsidRPr="00C0116E" w:rsidRDefault="00F12198" w:rsidP="00F10D93">
      <w:pPr>
        <w:rPr>
          <w:rFonts w:ascii="Arial" w:hAnsi="Arial" w:cs="Arial"/>
          <w:b/>
          <w:sz w:val="20"/>
        </w:rPr>
      </w:pPr>
    </w:p>
    <w:p w14:paraId="430C9CA5" w14:textId="77777777" w:rsidR="00C0116E" w:rsidRDefault="00C0116E" w:rsidP="00F10D93">
      <w:pPr>
        <w:rPr>
          <w:rFonts w:ascii="Arial" w:hAnsi="Arial" w:cs="Arial"/>
          <w:sz w:val="20"/>
        </w:rPr>
      </w:pPr>
    </w:p>
    <w:p w14:paraId="62627C96" w14:textId="77777777" w:rsidR="00C0116E" w:rsidRDefault="00C0116E" w:rsidP="00F10D93">
      <w:pPr>
        <w:rPr>
          <w:rFonts w:ascii="Arial" w:hAnsi="Arial" w:cs="Arial"/>
          <w:sz w:val="20"/>
        </w:rPr>
      </w:pPr>
    </w:p>
    <w:p w14:paraId="2D8C98C8" w14:textId="18E10BB5" w:rsidR="00DB32FA" w:rsidRPr="00C0116E" w:rsidRDefault="00B76D9E" w:rsidP="00F10D93">
      <w:pPr>
        <w:rPr>
          <w:rFonts w:ascii="Arial" w:hAnsi="Arial" w:cs="Arial"/>
          <w:sz w:val="20"/>
        </w:rPr>
      </w:pPr>
      <w:r w:rsidRPr="00C0116E">
        <w:rPr>
          <w:rFonts w:ascii="Arial" w:hAnsi="Arial" w:cs="Arial"/>
          <w:sz w:val="20"/>
        </w:rPr>
        <w:t xml:space="preserve">*EMV = probability of risk event * cost/impact if it does occur. </w:t>
      </w:r>
      <w:r w:rsidR="0025193E">
        <w:rPr>
          <w:rFonts w:ascii="Arial" w:hAnsi="Arial" w:cs="Arial"/>
          <w:sz w:val="20"/>
        </w:rPr>
        <w:br/>
      </w:r>
      <w:r w:rsidRPr="00C0116E">
        <w:rPr>
          <w:rFonts w:ascii="Arial" w:hAnsi="Arial" w:cs="Arial"/>
          <w:sz w:val="20"/>
        </w:rPr>
        <w:t>Example: If it rains and we do nothing</w:t>
      </w:r>
      <w:r w:rsidR="0074201C" w:rsidRPr="00C0116E">
        <w:rPr>
          <w:rFonts w:ascii="Arial" w:hAnsi="Arial" w:cs="Arial"/>
          <w:sz w:val="20"/>
        </w:rPr>
        <w:t>,</w:t>
      </w:r>
      <w:r w:rsidRPr="00C0116E">
        <w:rPr>
          <w:rFonts w:ascii="Arial" w:hAnsi="Arial" w:cs="Arial"/>
          <w:sz w:val="20"/>
        </w:rPr>
        <w:t xml:space="preserve"> people will not show up and we will lose </w:t>
      </w:r>
      <w:r w:rsidR="0074201C" w:rsidRPr="00C0116E">
        <w:rPr>
          <w:rFonts w:ascii="Arial" w:hAnsi="Arial" w:cs="Arial"/>
          <w:sz w:val="20"/>
        </w:rPr>
        <w:t>the</w:t>
      </w:r>
      <w:r w:rsidRPr="00C0116E">
        <w:rPr>
          <w:rFonts w:ascii="Arial" w:hAnsi="Arial" w:cs="Arial"/>
          <w:sz w:val="20"/>
        </w:rPr>
        <w:t xml:space="preserve"> $100,000 that is due to caterers, event planners, etc. With a 20% chance of it raining, the EMV </w:t>
      </w:r>
      <w:r w:rsidR="0074201C" w:rsidRPr="00C0116E">
        <w:rPr>
          <w:rFonts w:ascii="Arial" w:hAnsi="Arial" w:cs="Arial"/>
          <w:sz w:val="20"/>
        </w:rPr>
        <w:t>can be calculated as follows:</w:t>
      </w:r>
      <w:r w:rsidRPr="00C0116E">
        <w:rPr>
          <w:rFonts w:ascii="Arial" w:hAnsi="Arial" w:cs="Arial"/>
          <w:sz w:val="20"/>
        </w:rPr>
        <w:t xml:space="preserve"> $100,000 * 20% = $20,000. If we can mitigate the impact for less than $20,000 by implementing the response plan, it may be considered a good investment to do so.</w:t>
      </w:r>
    </w:p>
    <w:sectPr w:rsidR="00DB32FA" w:rsidRPr="00C0116E" w:rsidSect="00AA4CC0">
      <w:pgSz w:w="15840" w:h="12240" w:orient="landscape"/>
      <w:pgMar w:top="1440" w:right="1440" w:bottom="1440" w:left="1440" w:header="9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C8674E" w14:textId="77777777" w:rsidR="00E100C0" w:rsidRDefault="00E100C0" w:rsidP="009A3173">
      <w:r>
        <w:separator/>
      </w:r>
    </w:p>
  </w:endnote>
  <w:endnote w:type="continuationSeparator" w:id="0">
    <w:p w14:paraId="1E4B4EA3" w14:textId="77777777" w:rsidR="00E100C0" w:rsidRDefault="00E100C0" w:rsidP="009A3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C98CF" w14:textId="506C9930" w:rsidR="00A8231C" w:rsidRDefault="008F6EAF" w:rsidP="009A3173">
    <w:pPr>
      <w:pStyle w:val="Footer"/>
      <w:pBdr>
        <w:top w:val="single" w:sz="4" w:space="1" w:color="auto"/>
      </w:pBdr>
    </w:pPr>
    <w:r>
      <w:rPr>
        <w:color w:val="222222"/>
        <w:shd w:val="clear" w:color="auto" w:fill="FFFFFF"/>
      </w:rPr>
      <w:t>©2018 Walden University</w:t>
    </w:r>
    <w:r>
      <w:tab/>
    </w:r>
    <w:r>
      <w:tab/>
    </w:r>
    <w:r>
      <w:fldChar w:fldCharType="begin"/>
    </w:r>
    <w:r>
      <w:instrText xml:space="preserve"> PAGE   \* MERGEFORMAT </w:instrText>
    </w:r>
    <w:r>
      <w:fldChar w:fldCharType="separate"/>
    </w:r>
    <w:r w:rsidR="000639A4">
      <w:rPr>
        <w:noProof/>
      </w:rPr>
      <w:t>ii</w:t>
    </w:r>
    <w:r>
      <w:rPr>
        <w:noProof/>
      </w:rPr>
      <w:fldChar w:fldCharType="end"/>
    </w:r>
    <w:r w:rsidR="00A8231C">
      <w:tab/>
    </w:r>
    <w:r w:rsidR="00A8231C">
      <w:tab/>
    </w:r>
  </w:p>
  <w:p w14:paraId="2D8C98D0" w14:textId="77777777" w:rsidR="00A8231C" w:rsidRDefault="00A8231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741EA" w14:textId="08D055D9" w:rsidR="00A8231C" w:rsidRDefault="008F6EAF" w:rsidP="007C2AAB">
    <w:pPr>
      <w:pStyle w:val="Footer"/>
      <w:pBdr>
        <w:top w:val="single" w:sz="4" w:space="1" w:color="auto"/>
      </w:pBdr>
      <w:ind w:left="-990" w:right="-900"/>
      <w:jc w:val="right"/>
    </w:pPr>
    <w:r>
      <w:rPr>
        <w:color w:val="222222"/>
        <w:shd w:val="clear" w:color="auto" w:fill="FFFFFF"/>
      </w:rPr>
      <w:t>©2018 Walden University</w:t>
    </w:r>
    <w:r>
      <w:tab/>
    </w:r>
    <w:r>
      <w:tab/>
    </w:r>
    <w:r>
      <w:fldChar w:fldCharType="begin"/>
    </w:r>
    <w:r>
      <w:instrText xml:space="preserve"> PAGE   \* MERGEFORMAT </w:instrText>
    </w:r>
    <w:r>
      <w:fldChar w:fldCharType="separate"/>
    </w:r>
    <w:r w:rsidR="000639A4">
      <w:rPr>
        <w:noProof/>
      </w:rPr>
      <w:t>2</w:t>
    </w:r>
    <w:r>
      <w:rPr>
        <w:noProof/>
      </w:rPr>
      <w:fldChar w:fldCharType="end"/>
    </w:r>
  </w:p>
  <w:p w14:paraId="2FD89C9A" w14:textId="77777777" w:rsidR="00A8231C" w:rsidRDefault="00A8231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AB78DC" w14:textId="77777777" w:rsidR="00E100C0" w:rsidRDefault="00E100C0" w:rsidP="009A3173">
      <w:r>
        <w:separator/>
      </w:r>
    </w:p>
  </w:footnote>
  <w:footnote w:type="continuationSeparator" w:id="0">
    <w:p w14:paraId="2E04C1D1" w14:textId="77777777" w:rsidR="00E100C0" w:rsidRDefault="00E100C0" w:rsidP="009A31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D394F"/>
    <w:multiLevelType w:val="hybridMultilevel"/>
    <w:tmpl w:val="9CF03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4B764C"/>
    <w:multiLevelType w:val="hybridMultilevel"/>
    <w:tmpl w:val="26FCD7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3D34F1"/>
    <w:multiLevelType w:val="hybridMultilevel"/>
    <w:tmpl w:val="791E0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845713"/>
    <w:multiLevelType w:val="hybridMultilevel"/>
    <w:tmpl w:val="6456CA96"/>
    <w:lvl w:ilvl="0" w:tplc="6116FF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BF0EC7"/>
    <w:multiLevelType w:val="hybridMultilevel"/>
    <w:tmpl w:val="47D66AA6"/>
    <w:lvl w:ilvl="0" w:tplc="6116FF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B15C30"/>
    <w:multiLevelType w:val="hybridMultilevel"/>
    <w:tmpl w:val="CFD6ECB8"/>
    <w:lvl w:ilvl="0" w:tplc="6116FF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6B3807"/>
    <w:multiLevelType w:val="hybridMultilevel"/>
    <w:tmpl w:val="5BA2E26C"/>
    <w:lvl w:ilvl="0" w:tplc="6116FF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686384"/>
    <w:multiLevelType w:val="hybridMultilevel"/>
    <w:tmpl w:val="295E5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FF45C4"/>
    <w:multiLevelType w:val="hybridMultilevel"/>
    <w:tmpl w:val="C4602DD0"/>
    <w:lvl w:ilvl="0" w:tplc="6116FF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1"/>
  </w:num>
  <w:num w:numId="5">
    <w:abstractNumId w:val="7"/>
  </w:num>
  <w:num w:numId="6">
    <w:abstractNumId w:val="5"/>
  </w:num>
  <w:num w:numId="7">
    <w:abstractNumId w:val="3"/>
  </w:num>
  <w:num w:numId="8">
    <w:abstractNumId w:val="4"/>
  </w:num>
  <w:num w:numId="9">
    <w:abstractNumId w:val="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sa Bakewell">
    <w15:presenceInfo w15:providerId="None" w15:userId="Lisa Bakew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173"/>
    <w:rsid w:val="00005C44"/>
    <w:rsid w:val="00010FCB"/>
    <w:rsid w:val="000240B4"/>
    <w:rsid w:val="00053EB6"/>
    <w:rsid w:val="000610B6"/>
    <w:rsid w:val="000639A4"/>
    <w:rsid w:val="00064895"/>
    <w:rsid w:val="00065A61"/>
    <w:rsid w:val="000834B6"/>
    <w:rsid w:val="000839D4"/>
    <w:rsid w:val="000B1D53"/>
    <w:rsid w:val="000C185C"/>
    <w:rsid w:val="000C31AD"/>
    <w:rsid w:val="000C3A84"/>
    <w:rsid w:val="000C3F31"/>
    <w:rsid w:val="000D2C82"/>
    <w:rsid w:val="000E6D31"/>
    <w:rsid w:val="000F551E"/>
    <w:rsid w:val="00101019"/>
    <w:rsid w:val="00107703"/>
    <w:rsid w:val="00115D4E"/>
    <w:rsid w:val="00121A84"/>
    <w:rsid w:val="0012594E"/>
    <w:rsid w:val="001347BF"/>
    <w:rsid w:val="001535F0"/>
    <w:rsid w:val="0015471F"/>
    <w:rsid w:val="001819B8"/>
    <w:rsid w:val="00186675"/>
    <w:rsid w:val="00196A07"/>
    <w:rsid w:val="001B6B71"/>
    <w:rsid w:val="001C452F"/>
    <w:rsid w:val="001C6F79"/>
    <w:rsid w:val="001F418D"/>
    <w:rsid w:val="001F5DC5"/>
    <w:rsid w:val="00233A07"/>
    <w:rsid w:val="0023669E"/>
    <w:rsid w:val="00237F16"/>
    <w:rsid w:val="00240733"/>
    <w:rsid w:val="002478EC"/>
    <w:rsid w:val="0025193E"/>
    <w:rsid w:val="00257BAA"/>
    <w:rsid w:val="00260B05"/>
    <w:rsid w:val="00265AD7"/>
    <w:rsid w:val="00266F13"/>
    <w:rsid w:val="002851BB"/>
    <w:rsid w:val="0028787D"/>
    <w:rsid w:val="00292586"/>
    <w:rsid w:val="002A7A75"/>
    <w:rsid w:val="002C0019"/>
    <w:rsid w:val="002C1BA1"/>
    <w:rsid w:val="002C6F60"/>
    <w:rsid w:val="002C7084"/>
    <w:rsid w:val="002D3D19"/>
    <w:rsid w:val="002E17DF"/>
    <w:rsid w:val="002E459A"/>
    <w:rsid w:val="002E4782"/>
    <w:rsid w:val="002F5629"/>
    <w:rsid w:val="0030614B"/>
    <w:rsid w:val="00320029"/>
    <w:rsid w:val="003255EF"/>
    <w:rsid w:val="00325C4F"/>
    <w:rsid w:val="00326D18"/>
    <w:rsid w:val="00343AD3"/>
    <w:rsid w:val="00346B8A"/>
    <w:rsid w:val="00350E89"/>
    <w:rsid w:val="00356749"/>
    <w:rsid w:val="0036589B"/>
    <w:rsid w:val="0036662D"/>
    <w:rsid w:val="00375AEE"/>
    <w:rsid w:val="003A2DCA"/>
    <w:rsid w:val="003A50AA"/>
    <w:rsid w:val="003A6119"/>
    <w:rsid w:val="003D2941"/>
    <w:rsid w:val="003E09D4"/>
    <w:rsid w:val="003E555C"/>
    <w:rsid w:val="003E77AF"/>
    <w:rsid w:val="003E7D66"/>
    <w:rsid w:val="003F5EF8"/>
    <w:rsid w:val="00403EFE"/>
    <w:rsid w:val="00413FFE"/>
    <w:rsid w:val="004215E8"/>
    <w:rsid w:val="004226E9"/>
    <w:rsid w:val="00422F2A"/>
    <w:rsid w:val="004343E7"/>
    <w:rsid w:val="004521AD"/>
    <w:rsid w:val="0045519B"/>
    <w:rsid w:val="00456A59"/>
    <w:rsid w:val="00456EB8"/>
    <w:rsid w:val="00457B7E"/>
    <w:rsid w:val="00464394"/>
    <w:rsid w:val="004677BE"/>
    <w:rsid w:val="00472B6E"/>
    <w:rsid w:val="00473882"/>
    <w:rsid w:val="00473BEC"/>
    <w:rsid w:val="00474CBC"/>
    <w:rsid w:val="004A213B"/>
    <w:rsid w:val="004D625A"/>
    <w:rsid w:val="004E5307"/>
    <w:rsid w:val="004F10E0"/>
    <w:rsid w:val="004F219E"/>
    <w:rsid w:val="00500639"/>
    <w:rsid w:val="00505D46"/>
    <w:rsid w:val="005107EA"/>
    <w:rsid w:val="005178FB"/>
    <w:rsid w:val="00524807"/>
    <w:rsid w:val="00525014"/>
    <w:rsid w:val="005318B5"/>
    <w:rsid w:val="005329A8"/>
    <w:rsid w:val="005470A9"/>
    <w:rsid w:val="00553097"/>
    <w:rsid w:val="00556A15"/>
    <w:rsid w:val="00563D2B"/>
    <w:rsid w:val="00574668"/>
    <w:rsid w:val="00576F1E"/>
    <w:rsid w:val="00581B46"/>
    <w:rsid w:val="00590A99"/>
    <w:rsid w:val="00595002"/>
    <w:rsid w:val="005972AC"/>
    <w:rsid w:val="005A339C"/>
    <w:rsid w:val="005A36AB"/>
    <w:rsid w:val="005C070D"/>
    <w:rsid w:val="005C74C4"/>
    <w:rsid w:val="005D3812"/>
    <w:rsid w:val="005E311F"/>
    <w:rsid w:val="005F6099"/>
    <w:rsid w:val="005F6A48"/>
    <w:rsid w:val="006079CD"/>
    <w:rsid w:val="00616E2D"/>
    <w:rsid w:val="006174C7"/>
    <w:rsid w:val="00633394"/>
    <w:rsid w:val="00647673"/>
    <w:rsid w:val="006527EA"/>
    <w:rsid w:val="006564B8"/>
    <w:rsid w:val="006603C3"/>
    <w:rsid w:val="006672F7"/>
    <w:rsid w:val="006827BD"/>
    <w:rsid w:val="00685CA6"/>
    <w:rsid w:val="00686D0C"/>
    <w:rsid w:val="006B1C44"/>
    <w:rsid w:val="006B3661"/>
    <w:rsid w:val="006E17F2"/>
    <w:rsid w:val="006F1AD2"/>
    <w:rsid w:val="0070469C"/>
    <w:rsid w:val="00733678"/>
    <w:rsid w:val="007374CA"/>
    <w:rsid w:val="0074201C"/>
    <w:rsid w:val="00745591"/>
    <w:rsid w:val="00751EC6"/>
    <w:rsid w:val="00755BAC"/>
    <w:rsid w:val="00757303"/>
    <w:rsid w:val="007734F4"/>
    <w:rsid w:val="00785840"/>
    <w:rsid w:val="00786FF2"/>
    <w:rsid w:val="007975E3"/>
    <w:rsid w:val="007A2734"/>
    <w:rsid w:val="007A39C7"/>
    <w:rsid w:val="007B1A5D"/>
    <w:rsid w:val="007B52AF"/>
    <w:rsid w:val="007B69C7"/>
    <w:rsid w:val="007C0DBD"/>
    <w:rsid w:val="007C2AAB"/>
    <w:rsid w:val="007E3463"/>
    <w:rsid w:val="007E39DA"/>
    <w:rsid w:val="007F3D34"/>
    <w:rsid w:val="00807F5B"/>
    <w:rsid w:val="008110B1"/>
    <w:rsid w:val="00814FA0"/>
    <w:rsid w:val="00815193"/>
    <w:rsid w:val="008318D0"/>
    <w:rsid w:val="00837918"/>
    <w:rsid w:val="00847337"/>
    <w:rsid w:val="00852D32"/>
    <w:rsid w:val="00853D94"/>
    <w:rsid w:val="00854ADD"/>
    <w:rsid w:val="00857D2F"/>
    <w:rsid w:val="0086326F"/>
    <w:rsid w:val="00874B08"/>
    <w:rsid w:val="008775EF"/>
    <w:rsid w:val="00880604"/>
    <w:rsid w:val="00893E30"/>
    <w:rsid w:val="008B5DE3"/>
    <w:rsid w:val="008C269D"/>
    <w:rsid w:val="008C6719"/>
    <w:rsid w:val="008E1CC7"/>
    <w:rsid w:val="008E3008"/>
    <w:rsid w:val="008E3B0B"/>
    <w:rsid w:val="008F6EAF"/>
    <w:rsid w:val="009008EB"/>
    <w:rsid w:val="009071D1"/>
    <w:rsid w:val="00913751"/>
    <w:rsid w:val="009156F4"/>
    <w:rsid w:val="00916BE6"/>
    <w:rsid w:val="0092006E"/>
    <w:rsid w:val="00932D86"/>
    <w:rsid w:val="0093398E"/>
    <w:rsid w:val="00945EDB"/>
    <w:rsid w:val="009464CC"/>
    <w:rsid w:val="00954E83"/>
    <w:rsid w:val="00964B98"/>
    <w:rsid w:val="009677B3"/>
    <w:rsid w:val="00974CA1"/>
    <w:rsid w:val="00984582"/>
    <w:rsid w:val="009868AA"/>
    <w:rsid w:val="00990ED0"/>
    <w:rsid w:val="009A3173"/>
    <w:rsid w:val="009B609A"/>
    <w:rsid w:val="009B7505"/>
    <w:rsid w:val="009B7CB7"/>
    <w:rsid w:val="009C2A01"/>
    <w:rsid w:val="009D658E"/>
    <w:rsid w:val="009E016F"/>
    <w:rsid w:val="009E1C00"/>
    <w:rsid w:val="009E73A3"/>
    <w:rsid w:val="00A0144D"/>
    <w:rsid w:val="00A22DAD"/>
    <w:rsid w:val="00A25FA3"/>
    <w:rsid w:val="00A32511"/>
    <w:rsid w:val="00A348C1"/>
    <w:rsid w:val="00A513C7"/>
    <w:rsid w:val="00A63837"/>
    <w:rsid w:val="00A6535B"/>
    <w:rsid w:val="00A65EC0"/>
    <w:rsid w:val="00A670D1"/>
    <w:rsid w:val="00A70660"/>
    <w:rsid w:val="00A7513E"/>
    <w:rsid w:val="00A8231C"/>
    <w:rsid w:val="00A82FBE"/>
    <w:rsid w:val="00A84819"/>
    <w:rsid w:val="00A849DE"/>
    <w:rsid w:val="00A9101E"/>
    <w:rsid w:val="00AA3431"/>
    <w:rsid w:val="00AA4BDA"/>
    <w:rsid w:val="00AA4CC0"/>
    <w:rsid w:val="00AB04BA"/>
    <w:rsid w:val="00B10C5A"/>
    <w:rsid w:val="00B24D94"/>
    <w:rsid w:val="00B37404"/>
    <w:rsid w:val="00B502DF"/>
    <w:rsid w:val="00B50E1B"/>
    <w:rsid w:val="00B56D91"/>
    <w:rsid w:val="00B717D9"/>
    <w:rsid w:val="00B76D9E"/>
    <w:rsid w:val="00B77AFF"/>
    <w:rsid w:val="00B878AD"/>
    <w:rsid w:val="00B909BE"/>
    <w:rsid w:val="00B9387C"/>
    <w:rsid w:val="00BA147E"/>
    <w:rsid w:val="00BA1A68"/>
    <w:rsid w:val="00BB117D"/>
    <w:rsid w:val="00BB32F7"/>
    <w:rsid w:val="00BB5CC0"/>
    <w:rsid w:val="00BB605D"/>
    <w:rsid w:val="00BB77F1"/>
    <w:rsid w:val="00BC17BB"/>
    <w:rsid w:val="00BC4414"/>
    <w:rsid w:val="00BC540D"/>
    <w:rsid w:val="00BD2391"/>
    <w:rsid w:val="00BD2E2F"/>
    <w:rsid w:val="00BD3A02"/>
    <w:rsid w:val="00BD5839"/>
    <w:rsid w:val="00BE666C"/>
    <w:rsid w:val="00C0116E"/>
    <w:rsid w:val="00C14F12"/>
    <w:rsid w:val="00C15104"/>
    <w:rsid w:val="00C15595"/>
    <w:rsid w:val="00C163C7"/>
    <w:rsid w:val="00C16E80"/>
    <w:rsid w:val="00C2284D"/>
    <w:rsid w:val="00C249D5"/>
    <w:rsid w:val="00C252E0"/>
    <w:rsid w:val="00C275CB"/>
    <w:rsid w:val="00C30C2E"/>
    <w:rsid w:val="00C41E26"/>
    <w:rsid w:val="00C445D5"/>
    <w:rsid w:val="00C45AD7"/>
    <w:rsid w:val="00C62835"/>
    <w:rsid w:val="00C65C62"/>
    <w:rsid w:val="00C8554A"/>
    <w:rsid w:val="00C90A95"/>
    <w:rsid w:val="00CA4539"/>
    <w:rsid w:val="00CA5700"/>
    <w:rsid w:val="00CA6ABD"/>
    <w:rsid w:val="00CB1F80"/>
    <w:rsid w:val="00CD1817"/>
    <w:rsid w:val="00CD4A81"/>
    <w:rsid w:val="00CE0D20"/>
    <w:rsid w:val="00D12A8B"/>
    <w:rsid w:val="00D15504"/>
    <w:rsid w:val="00D36BC0"/>
    <w:rsid w:val="00D42484"/>
    <w:rsid w:val="00D43227"/>
    <w:rsid w:val="00D43DC7"/>
    <w:rsid w:val="00D53F91"/>
    <w:rsid w:val="00D55DCB"/>
    <w:rsid w:val="00D63013"/>
    <w:rsid w:val="00D66AEA"/>
    <w:rsid w:val="00D73012"/>
    <w:rsid w:val="00D733BC"/>
    <w:rsid w:val="00D75714"/>
    <w:rsid w:val="00D75A46"/>
    <w:rsid w:val="00D7739E"/>
    <w:rsid w:val="00D8048E"/>
    <w:rsid w:val="00D92D73"/>
    <w:rsid w:val="00D95D7A"/>
    <w:rsid w:val="00DA0D19"/>
    <w:rsid w:val="00DA1649"/>
    <w:rsid w:val="00DA3C23"/>
    <w:rsid w:val="00DB32FA"/>
    <w:rsid w:val="00DC42CB"/>
    <w:rsid w:val="00DC4E53"/>
    <w:rsid w:val="00DD7CF6"/>
    <w:rsid w:val="00DE0A7B"/>
    <w:rsid w:val="00DE73E8"/>
    <w:rsid w:val="00DF24F5"/>
    <w:rsid w:val="00DF3AB9"/>
    <w:rsid w:val="00DF52B9"/>
    <w:rsid w:val="00DF6B16"/>
    <w:rsid w:val="00E100C0"/>
    <w:rsid w:val="00E1113C"/>
    <w:rsid w:val="00E11B96"/>
    <w:rsid w:val="00E3330C"/>
    <w:rsid w:val="00E42EDA"/>
    <w:rsid w:val="00E47378"/>
    <w:rsid w:val="00E5149E"/>
    <w:rsid w:val="00E73464"/>
    <w:rsid w:val="00E831CC"/>
    <w:rsid w:val="00E85826"/>
    <w:rsid w:val="00E9189B"/>
    <w:rsid w:val="00E96587"/>
    <w:rsid w:val="00EC21C6"/>
    <w:rsid w:val="00EC661E"/>
    <w:rsid w:val="00EC668C"/>
    <w:rsid w:val="00EE2A21"/>
    <w:rsid w:val="00EE2BCC"/>
    <w:rsid w:val="00EE3EB9"/>
    <w:rsid w:val="00F0429A"/>
    <w:rsid w:val="00F05EF1"/>
    <w:rsid w:val="00F10D93"/>
    <w:rsid w:val="00F12198"/>
    <w:rsid w:val="00F13EA7"/>
    <w:rsid w:val="00F2774F"/>
    <w:rsid w:val="00F3463F"/>
    <w:rsid w:val="00F4022E"/>
    <w:rsid w:val="00F40988"/>
    <w:rsid w:val="00F44A74"/>
    <w:rsid w:val="00F51A87"/>
    <w:rsid w:val="00F54A5D"/>
    <w:rsid w:val="00F557CA"/>
    <w:rsid w:val="00F718C3"/>
    <w:rsid w:val="00F718F4"/>
    <w:rsid w:val="00F77B60"/>
    <w:rsid w:val="00F8035E"/>
    <w:rsid w:val="00FA2FB9"/>
    <w:rsid w:val="00FA3644"/>
    <w:rsid w:val="00FB51C9"/>
    <w:rsid w:val="00FC2FBC"/>
    <w:rsid w:val="00FD3AE3"/>
    <w:rsid w:val="00FE0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C9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414"/>
    <w:rPr>
      <w:rFonts w:asciiTheme="minorHAnsi" w:hAnsiTheme="minorHAnsi"/>
      <w:sz w:val="22"/>
      <w:szCs w:val="22"/>
    </w:rPr>
  </w:style>
  <w:style w:type="paragraph" w:styleId="Heading1">
    <w:name w:val="heading 1"/>
    <w:basedOn w:val="Normal"/>
    <w:next w:val="Normal"/>
    <w:link w:val="Heading1Char"/>
    <w:qFormat/>
    <w:rsid w:val="0086326F"/>
    <w:pPr>
      <w:outlineLvl w:val="0"/>
    </w:pPr>
    <w:rPr>
      <w:rFonts w:ascii="Arial" w:eastAsia="Times New Roman" w:hAnsi="Arial" w:cs="Arial"/>
      <w:b/>
    </w:rPr>
  </w:style>
  <w:style w:type="paragraph" w:styleId="Heading2">
    <w:name w:val="heading 2"/>
    <w:basedOn w:val="Normal"/>
    <w:next w:val="Normal"/>
    <w:link w:val="Heading2Char"/>
    <w:uiPriority w:val="9"/>
    <w:unhideWhenUsed/>
    <w:qFormat/>
    <w:rsid w:val="00755BA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A3173"/>
    <w:pPr>
      <w:tabs>
        <w:tab w:val="center" w:pos="4680"/>
        <w:tab w:val="right" w:pos="9360"/>
      </w:tabs>
    </w:pPr>
  </w:style>
  <w:style w:type="character" w:customStyle="1" w:styleId="HeaderChar">
    <w:name w:val="Header Char"/>
    <w:basedOn w:val="DefaultParagraphFont"/>
    <w:link w:val="Header"/>
    <w:uiPriority w:val="99"/>
    <w:rsid w:val="009A3173"/>
  </w:style>
  <w:style w:type="paragraph" w:styleId="Footer">
    <w:name w:val="footer"/>
    <w:basedOn w:val="Normal"/>
    <w:link w:val="FooterChar"/>
    <w:unhideWhenUsed/>
    <w:rsid w:val="009A3173"/>
    <w:pPr>
      <w:tabs>
        <w:tab w:val="center" w:pos="4680"/>
        <w:tab w:val="right" w:pos="9360"/>
      </w:tabs>
    </w:pPr>
  </w:style>
  <w:style w:type="character" w:customStyle="1" w:styleId="FooterChar">
    <w:name w:val="Footer Char"/>
    <w:basedOn w:val="DefaultParagraphFont"/>
    <w:link w:val="Footer"/>
    <w:uiPriority w:val="99"/>
    <w:rsid w:val="009A3173"/>
  </w:style>
  <w:style w:type="paragraph" w:styleId="BalloonText">
    <w:name w:val="Balloon Text"/>
    <w:basedOn w:val="Normal"/>
    <w:link w:val="BalloonTextChar"/>
    <w:uiPriority w:val="99"/>
    <w:semiHidden/>
    <w:unhideWhenUsed/>
    <w:rsid w:val="007F3D34"/>
    <w:rPr>
      <w:rFonts w:ascii="Tahoma" w:hAnsi="Tahoma" w:cs="Tahoma"/>
      <w:sz w:val="16"/>
      <w:szCs w:val="16"/>
    </w:rPr>
  </w:style>
  <w:style w:type="character" w:customStyle="1" w:styleId="BalloonTextChar">
    <w:name w:val="Balloon Text Char"/>
    <w:basedOn w:val="DefaultParagraphFont"/>
    <w:link w:val="BalloonText"/>
    <w:uiPriority w:val="99"/>
    <w:semiHidden/>
    <w:rsid w:val="007F3D34"/>
    <w:rPr>
      <w:rFonts w:ascii="Tahoma" w:hAnsi="Tahoma" w:cs="Tahoma"/>
      <w:sz w:val="16"/>
      <w:szCs w:val="16"/>
    </w:rPr>
  </w:style>
  <w:style w:type="character" w:customStyle="1" w:styleId="Heading1Char">
    <w:name w:val="Heading 1 Char"/>
    <w:basedOn w:val="DefaultParagraphFont"/>
    <w:link w:val="Heading1"/>
    <w:rsid w:val="0086326F"/>
    <w:rPr>
      <w:rFonts w:ascii="Arial" w:eastAsia="Times New Roman" w:hAnsi="Arial" w:cs="Arial"/>
      <w:b/>
      <w:sz w:val="22"/>
      <w:szCs w:val="22"/>
    </w:rPr>
  </w:style>
  <w:style w:type="character" w:styleId="Hyperlink">
    <w:name w:val="Hyperlink"/>
    <w:uiPriority w:val="99"/>
    <w:rsid w:val="00686D0C"/>
    <w:rPr>
      <w:color w:val="0000FF"/>
      <w:u w:val="single"/>
    </w:rPr>
  </w:style>
  <w:style w:type="paragraph" w:styleId="TOC1">
    <w:name w:val="toc 1"/>
    <w:basedOn w:val="Normal"/>
    <w:next w:val="Normal"/>
    <w:autoRedefine/>
    <w:uiPriority w:val="39"/>
    <w:qFormat/>
    <w:rsid w:val="00686D0C"/>
    <w:rPr>
      <w:rFonts w:eastAsia="Times New Roman"/>
      <w:sz w:val="24"/>
      <w:szCs w:val="20"/>
    </w:rPr>
  </w:style>
  <w:style w:type="character" w:styleId="PageNumber">
    <w:name w:val="page number"/>
    <w:basedOn w:val="DefaultParagraphFont"/>
    <w:rsid w:val="00686D0C"/>
  </w:style>
  <w:style w:type="paragraph" w:customStyle="1" w:styleId="TOCHeading1">
    <w:name w:val="TOC Heading1"/>
    <w:basedOn w:val="Heading1"/>
    <w:next w:val="Normal"/>
    <w:uiPriority w:val="39"/>
    <w:unhideWhenUsed/>
    <w:qFormat/>
    <w:rsid w:val="00686D0C"/>
    <w:pPr>
      <w:keepLines/>
      <w:spacing w:before="480" w:line="276" w:lineRule="auto"/>
      <w:outlineLvl w:val="9"/>
    </w:pPr>
    <w:rPr>
      <w:rFonts w:ascii="Cambria" w:hAnsi="Cambria"/>
      <w:bCs/>
      <w:color w:val="365F91"/>
      <w:sz w:val="28"/>
      <w:szCs w:val="28"/>
    </w:rPr>
  </w:style>
  <w:style w:type="character" w:customStyle="1" w:styleId="entry-content">
    <w:name w:val="entry-content"/>
    <w:basedOn w:val="DefaultParagraphFont"/>
    <w:rsid w:val="00686D0C"/>
  </w:style>
  <w:style w:type="paragraph" w:customStyle="1" w:styleId="ColorfulList-Accent11">
    <w:name w:val="Colorful List - Accent 11"/>
    <w:basedOn w:val="Normal"/>
    <w:uiPriority w:val="34"/>
    <w:qFormat/>
    <w:rsid w:val="005D3812"/>
    <w:pPr>
      <w:spacing w:after="200" w:line="276" w:lineRule="auto"/>
      <w:ind w:left="720"/>
      <w:contextualSpacing/>
    </w:pPr>
  </w:style>
  <w:style w:type="paragraph" w:styleId="NoSpacing">
    <w:name w:val="No Spacing"/>
    <w:uiPriority w:val="99"/>
    <w:qFormat/>
    <w:rsid w:val="005D3812"/>
    <w:rPr>
      <w:rFonts w:ascii="Times New Roman" w:eastAsia="Times New Roman" w:hAnsi="Times New Roman"/>
    </w:rPr>
  </w:style>
  <w:style w:type="paragraph" w:styleId="ListParagraph">
    <w:name w:val="List Paragraph"/>
    <w:basedOn w:val="Normal"/>
    <w:uiPriority w:val="34"/>
    <w:qFormat/>
    <w:rsid w:val="00BC540D"/>
    <w:pPr>
      <w:ind w:left="720"/>
      <w:contextualSpacing/>
    </w:pPr>
  </w:style>
  <w:style w:type="paragraph" w:customStyle="1" w:styleId="0903fh">
    <w:name w:val="0903_fh"/>
    <w:aliases w:val="fh"/>
    <w:basedOn w:val="Normal"/>
    <w:rsid w:val="00F10D93"/>
    <w:pPr>
      <w:spacing w:before="40" w:after="120"/>
      <w:ind w:left="101" w:right="43"/>
    </w:pPr>
    <w:rPr>
      <w:rFonts w:ascii="Arial" w:eastAsia="Times New Roman" w:hAnsi="Arial"/>
      <w:bCs/>
      <w:color w:val="000000"/>
      <w:sz w:val="24"/>
      <w:szCs w:val="24"/>
    </w:rPr>
  </w:style>
  <w:style w:type="character" w:customStyle="1" w:styleId="Heading2Char">
    <w:name w:val="Heading 2 Char"/>
    <w:basedOn w:val="DefaultParagraphFont"/>
    <w:link w:val="Heading2"/>
    <w:uiPriority w:val="9"/>
    <w:rsid w:val="00755BAC"/>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semiHidden/>
    <w:unhideWhenUsed/>
    <w:qFormat/>
    <w:rsid w:val="000C185C"/>
    <w:pPr>
      <w:keepNext/>
      <w:keepLines/>
      <w:spacing w:before="480" w:line="276" w:lineRule="auto"/>
      <w:outlineLvl w:val="9"/>
    </w:pPr>
    <w:rPr>
      <w:rFonts w:asciiTheme="majorHAnsi" w:eastAsiaTheme="majorEastAsia" w:hAnsiTheme="majorHAnsi" w:cstheme="majorBidi"/>
      <w:bCs/>
      <w:smallCaps/>
      <w:color w:val="2E74B5" w:themeColor="accent1" w:themeShade="BF"/>
      <w:sz w:val="28"/>
      <w:szCs w:val="28"/>
      <w:lang w:eastAsia="ja-JP"/>
    </w:rPr>
  </w:style>
  <w:style w:type="character" w:styleId="CommentReference">
    <w:name w:val="annotation reference"/>
    <w:basedOn w:val="DefaultParagraphFont"/>
    <w:uiPriority w:val="99"/>
    <w:semiHidden/>
    <w:unhideWhenUsed/>
    <w:rsid w:val="00BB117D"/>
    <w:rPr>
      <w:sz w:val="16"/>
      <w:szCs w:val="16"/>
    </w:rPr>
  </w:style>
  <w:style w:type="paragraph" w:styleId="CommentText">
    <w:name w:val="annotation text"/>
    <w:basedOn w:val="Normal"/>
    <w:link w:val="CommentTextChar"/>
    <w:uiPriority w:val="99"/>
    <w:semiHidden/>
    <w:unhideWhenUsed/>
    <w:rsid w:val="00BB117D"/>
    <w:rPr>
      <w:sz w:val="20"/>
      <w:szCs w:val="20"/>
    </w:rPr>
  </w:style>
  <w:style w:type="character" w:customStyle="1" w:styleId="CommentTextChar">
    <w:name w:val="Comment Text Char"/>
    <w:basedOn w:val="DefaultParagraphFont"/>
    <w:link w:val="CommentText"/>
    <w:uiPriority w:val="99"/>
    <w:semiHidden/>
    <w:rsid w:val="00BB117D"/>
  </w:style>
  <w:style w:type="paragraph" w:styleId="CommentSubject">
    <w:name w:val="annotation subject"/>
    <w:basedOn w:val="CommentText"/>
    <w:next w:val="CommentText"/>
    <w:link w:val="CommentSubjectChar"/>
    <w:uiPriority w:val="99"/>
    <w:semiHidden/>
    <w:unhideWhenUsed/>
    <w:rsid w:val="00BB117D"/>
    <w:rPr>
      <w:b/>
      <w:bCs/>
    </w:rPr>
  </w:style>
  <w:style w:type="character" w:customStyle="1" w:styleId="CommentSubjectChar">
    <w:name w:val="Comment Subject Char"/>
    <w:basedOn w:val="CommentTextChar"/>
    <w:link w:val="CommentSubject"/>
    <w:uiPriority w:val="99"/>
    <w:semiHidden/>
    <w:rsid w:val="00BB117D"/>
    <w:rPr>
      <w:b/>
      <w:bCs/>
    </w:rPr>
  </w:style>
  <w:style w:type="paragraph" w:styleId="Revision">
    <w:name w:val="Revision"/>
    <w:hidden/>
    <w:uiPriority w:val="99"/>
    <w:semiHidden/>
    <w:rsid w:val="00064895"/>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414"/>
    <w:rPr>
      <w:rFonts w:asciiTheme="minorHAnsi" w:hAnsiTheme="minorHAnsi"/>
      <w:sz w:val="22"/>
      <w:szCs w:val="22"/>
    </w:rPr>
  </w:style>
  <w:style w:type="paragraph" w:styleId="Heading1">
    <w:name w:val="heading 1"/>
    <w:basedOn w:val="Normal"/>
    <w:next w:val="Normal"/>
    <w:link w:val="Heading1Char"/>
    <w:qFormat/>
    <w:rsid w:val="0086326F"/>
    <w:pPr>
      <w:outlineLvl w:val="0"/>
    </w:pPr>
    <w:rPr>
      <w:rFonts w:ascii="Arial" w:eastAsia="Times New Roman" w:hAnsi="Arial" w:cs="Arial"/>
      <w:b/>
    </w:rPr>
  </w:style>
  <w:style w:type="paragraph" w:styleId="Heading2">
    <w:name w:val="heading 2"/>
    <w:basedOn w:val="Normal"/>
    <w:next w:val="Normal"/>
    <w:link w:val="Heading2Char"/>
    <w:uiPriority w:val="9"/>
    <w:unhideWhenUsed/>
    <w:qFormat/>
    <w:rsid w:val="00755BA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A3173"/>
    <w:pPr>
      <w:tabs>
        <w:tab w:val="center" w:pos="4680"/>
        <w:tab w:val="right" w:pos="9360"/>
      </w:tabs>
    </w:pPr>
  </w:style>
  <w:style w:type="character" w:customStyle="1" w:styleId="HeaderChar">
    <w:name w:val="Header Char"/>
    <w:basedOn w:val="DefaultParagraphFont"/>
    <w:link w:val="Header"/>
    <w:uiPriority w:val="99"/>
    <w:rsid w:val="009A3173"/>
  </w:style>
  <w:style w:type="paragraph" w:styleId="Footer">
    <w:name w:val="footer"/>
    <w:basedOn w:val="Normal"/>
    <w:link w:val="FooterChar"/>
    <w:unhideWhenUsed/>
    <w:rsid w:val="009A3173"/>
    <w:pPr>
      <w:tabs>
        <w:tab w:val="center" w:pos="4680"/>
        <w:tab w:val="right" w:pos="9360"/>
      </w:tabs>
    </w:pPr>
  </w:style>
  <w:style w:type="character" w:customStyle="1" w:styleId="FooterChar">
    <w:name w:val="Footer Char"/>
    <w:basedOn w:val="DefaultParagraphFont"/>
    <w:link w:val="Footer"/>
    <w:uiPriority w:val="99"/>
    <w:rsid w:val="009A3173"/>
  </w:style>
  <w:style w:type="paragraph" w:styleId="BalloonText">
    <w:name w:val="Balloon Text"/>
    <w:basedOn w:val="Normal"/>
    <w:link w:val="BalloonTextChar"/>
    <w:uiPriority w:val="99"/>
    <w:semiHidden/>
    <w:unhideWhenUsed/>
    <w:rsid w:val="007F3D34"/>
    <w:rPr>
      <w:rFonts w:ascii="Tahoma" w:hAnsi="Tahoma" w:cs="Tahoma"/>
      <w:sz w:val="16"/>
      <w:szCs w:val="16"/>
    </w:rPr>
  </w:style>
  <w:style w:type="character" w:customStyle="1" w:styleId="BalloonTextChar">
    <w:name w:val="Balloon Text Char"/>
    <w:basedOn w:val="DefaultParagraphFont"/>
    <w:link w:val="BalloonText"/>
    <w:uiPriority w:val="99"/>
    <w:semiHidden/>
    <w:rsid w:val="007F3D34"/>
    <w:rPr>
      <w:rFonts w:ascii="Tahoma" w:hAnsi="Tahoma" w:cs="Tahoma"/>
      <w:sz w:val="16"/>
      <w:szCs w:val="16"/>
    </w:rPr>
  </w:style>
  <w:style w:type="character" w:customStyle="1" w:styleId="Heading1Char">
    <w:name w:val="Heading 1 Char"/>
    <w:basedOn w:val="DefaultParagraphFont"/>
    <w:link w:val="Heading1"/>
    <w:rsid w:val="0086326F"/>
    <w:rPr>
      <w:rFonts w:ascii="Arial" w:eastAsia="Times New Roman" w:hAnsi="Arial" w:cs="Arial"/>
      <w:b/>
      <w:sz w:val="22"/>
      <w:szCs w:val="22"/>
    </w:rPr>
  </w:style>
  <w:style w:type="character" w:styleId="Hyperlink">
    <w:name w:val="Hyperlink"/>
    <w:uiPriority w:val="99"/>
    <w:rsid w:val="00686D0C"/>
    <w:rPr>
      <w:color w:val="0000FF"/>
      <w:u w:val="single"/>
    </w:rPr>
  </w:style>
  <w:style w:type="paragraph" w:styleId="TOC1">
    <w:name w:val="toc 1"/>
    <w:basedOn w:val="Normal"/>
    <w:next w:val="Normal"/>
    <w:autoRedefine/>
    <w:uiPriority w:val="39"/>
    <w:qFormat/>
    <w:rsid w:val="00686D0C"/>
    <w:rPr>
      <w:rFonts w:eastAsia="Times New Roman"/>
      <w:sz w:val="24"/>
      <w:szCs w:val="20"/>
    </w:rPr>
  </w:style>
  <w:style w:type="character" w:styleId="PageNumber">
    <w:name w:val="page number"/>
    <w:basedOn w:val="DefaultParagraphFont"/>
    <w:rsid w:val="00686D0C"/>
  </w:style>
  <w:style w:type="paragraph" w:customStyle="1" w:styleId="TOCHeading1">
    <w:name w:val="TOC Heading1"/>
    <w:basedOn w:val="Heading1"/>
    <w:next w:val="Normal"/>
    <w:uiPriority w:val="39"/>
    <w:unhideWhenUsed/>
    <w:qFormat/>
    <w:rsid w:val="00686D0C"/>
    <w:pPr>
      <w:keepLines/>
      <w:spacing w:before="480" w:line="276" w:lineRule="auto"/>
      <w:outlineLvl w:val="9"/>
    </w:pPr>
    <w:rPr>
      <w:rFonts w:ascii="Cambria" w:hAnsi="Cambria"/>
      <w:bCs/>
      <w:color w:val="365F91"/>
      <w:sz w:val="28"/>
      <w:szCs w:val="28"/>
    </w:rPr>
  </w:style>
  <w:style w:type="character" w:customStyle="1" w:styleId="entry-content">
    <w:name w:val="entry-content"/>
    <w:basedOn w:val="DefaultParagraphFont"/>
    <w:rsid w:val="00686D0C"/>
  </w:style>
  <w:style w:type="paragraph" w:customStyle="1" w:styleId="ColorfulList-Accent11">
    <w:name w:val="Colorful List - Accent 11"/>
    <w:basedOn w:val="Normal"/>
    <w:uiPriority w:val="34"/>
    <w:qFormat/>
    <w:rsid w:val="005D3812"/>
    <w:pPr>
      <w:spacing w:after="200" w:line="276" w:lineRule="auto"/>
      <w:ind w:left="720"/>
      <w:contextualSpacing/>
    </w:pPr>
  </w:style>
  <w:style w:type="paragraph" w:styleId="NoSpacing">
    <w:name w:val="No Spacing"/>
    <w:uiPriority w:val="99"/>
    <w:qFormat/>
    <w:rsid w:val="005D3812"/>
    <w:rPr>
      <w:rFonts w:ascii="Times New Roman" w:eastAsia="Times New Roman" w:hAnsi="Times New Roman"/>
    </w:rPr>
  </w:style>
  <w:style w:type="paragraph" w:styleId="ListParagraph">
    <w:name w:val="List Paragraph"/>
    <w:basedOn w:val="Normal"/>
    <w:uiPriority w:val="34"/>
    <w:qFormat/>
    <w:rsid w:val="00BC540D"/>
    <w:pPr>
      <w:ind w:left="720"/>
      <w:contextualSpacing/>
    </w:pPr>
  </w:style>
  <w:style w:type="paragraph" w:customStyle="1" w:styleId="0903fh">
    <w:name w:val="0903_fh"/>
    <w:aliases w:val="fh"/>
    <w:basedOn w:val="Normal"/>
    <w:rsid w:val="00F10D93"/>
    <w:pPr>
      <w:spacing w:before="40" w:after="120"/>
      <w:ind w:left="101" w:right="43"/>
    </w:pPr>
    <w:rPr>
      <w:rFonts w:ascii="Arial" w:eastAsia="Times New Roman" w:hAnsi="Arial"/>
      <w:bCs/>
      <w:color w:val="000000"/>
      <w:sz w:val="24"/>
      <w:szCs w:val="24"/>
    </w:rPr>
  </w:style>
  <w:style w:type="character" w:customStyle="1" w:styleId="Heading2Char">
    <w:name w:val="Heading 2 Char"/>
    <w:basedOn w:val="DefaultParagraphFont"/>
    <w:link w:val="Heading2"/>
    <w:uiPriority w:val="9"/>
    <w:rsid w:val="00755BAC"/>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semiHidden/>
    <w:unhideWhenUsed/>
    <w:qFormat/>
    <w:rsid w:val="000C185C"/>
    <w:pPr>
      <w:keepNext/>
      <w:keepLines/>
      <w:spacing w:before="480" w:line="276" w:lineRule="auto"/>
      <w:outlineLvl w:val="9"/>
    </w:pPr>
    <w:rPr>
      <w:rFonts w:asciiTheme="majorHAnsi" w:eastAsiaTheme="majorEastAsia" w:hAnsiTheme="majorHAnsi" w:cstheme="majorBidi"/>
      <w:bCs/>
      <w:smallCaps/>
      <w:color w:val="2E74B5" w:themeColor="accent1" w:themeShade="BF"/>
      <w:sz w:val="28"/>
      <w:szCs w:val="28"/>
      <w:lang w:eastAsia="ja-JP"/>
    </w:rPr>
  </w:style>
  <w:style w:type="character" w:styleId="CommentReference">
    <w:name w:val="annotation reference"/>
    <w:basedOn w:val="DefaultParagraphFont"/>
    <w:uiPriority w:val="99"/>
    <w:semiHidden/>
    <w:unhideWhenUsed/>
    <w:rsid w:val="00BB117D"/>
    <w:rPr>
      <w:sz w:val="16"/>
      <w:szCs w:val="16"/>
    </w:rPr>
  </w:style>
  <w:style w:type="paragraph" w:styleId="CommentText">
    <w:name w:val="annotation text"/>
    <w:basedOn w:val="Normal"/>
    <w:link w:val="CommentTextChar"/>
    <w:uiPriority w:val="99"/>
    <w:semiHidden/>
    <w:unhideWhenUsed/>
    <w:rsid w:val="00BB117D"/>
    <w:rPr>
      <w:sz w:val="20"/>
      <w:szCs w:val="20"/>
    </w:rPr>
  </w:style>
  <w:style w:type="character" w:customStyle="1" w:styleId="CommentTextChar">
    <w:name w:val="Comment Text Char"/>
    <w:basedOn w:val="DefaultParagraphFont"/>
    <w:link w:val="CommentText"/>
    <w:uiPriority w:val="99"/>
    <w:semiHidden/>
    <w:rsid w:val="00BB117D"/>
  </w:style>
  <w:style w:type="paragraph" w:styleId="CommentSubject">
    <w:name w:val="annotation subject"/>
    <w:basedOn w:val="CommentText"/>
    <w:next w:val="CommentText"/>
    <w:link w:val="CommentSubjectChar"/>
    <w:uiPriority w:val="99"/>
    <w:semiHidden/>
    <w:unhideWhenUsed/>
    <w:rsid w:val="00BB117D"/>
    <w:rPr>
      <w:b/>
      <w:bCs/>
    </w:rPr>
  </w:style>
  <w:style w:type="character" w:customStyle="1" w:styleId="CommentSubjectChar">
    <w:name w:val="Comment Subject Char"/>
    <w:basedOn w:val="CommentTextChar"/>
    <w:link w:val="CommentSubject"/>
    <w:uiPriority w:val="99"/>
    <w:semiHidden/>
    <w:rsid w:val="00BB117D"/>
    <w:rPr>
      <w:b/>
      <w:bCs/>
    </w:rPr>
  </w:style>
  <w:style w:type="paragraph" w:styleId="Revision">
    <w:name w:val="Revision"/>
    <w:hidden/>
    <w:uiPriority w:val="99"/>
    <w:semiHidden/>
    <w:rsid w:val="0006489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51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37704625ABB048B15866691BC93657" ma:contentTypeVersion="5" ma:contentTypeDescription="Create a new document." ma:contentTypeScope="" ma:versionID="be7a56ac3bad7128689ac1b92faa07f7">
  <xsd:schema xmlns:xsd="http://www.w3.org/2001/XMLSchema" xmlns:xs="http://www.w3.org/2001/XMLSchema" xmlns:p="http://schemas.microsoft.com/office/2006/metadata/properties" xmlns:ns2="478eae15-b145-4036-8767-7c45e37481e3" targetNamespace="http://schemas.microsoft.com/office/2006/metadata/properties" ma:root="true" ma:fieldsID="51205034c56033cc1d66abdcb401baa6" ns2:_="">
    <xsd:import namespace="478eae15-b145-4036-8767-7c45e37481e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eae15-b145-4036-8767-7c45e37481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1D7EB-6795-4686-A4E8-84F25E51B6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8F8B73-17DF-4F60-8E42-5166AD4226A0}">
  <ds:schemaRefs>
    <ds:schemaRef ds:uri="http://schemas.microsoft.com/sharepoint/v3/contenttype/forms"/>
  </ds:schemaRefs>
</ds:datastoreItem>
</file>

<file path=customXml/itemProps3.xml><?xml version="1.0" encoding="utf-8"?>
<ds:datastoreItem xmlns:ds="http://schemas.openxmlformats.org/officeDocument/2006/customXml" ds:itemID="{D375B42C-63D8-4953-8228-A2563318E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eae15-b145-4036-8767-7c45e3748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E6FB71-1176-40BA-BC7C-10B25A87B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1116</Words>
  <Characters>6363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Godfrey</dc:creator>
  <cp:lastModifiedBy>Cdavis4859</cp:lastModifiedBy>
  <cp:revision>2</cp:revision>
  <dcterms:created xsi:type="dcterms:W3CDTF">2018-10-18T14:30:00Z</dcterms:created>
  <dcterms:modified xsi:type="dcterms:W3CDTF">2018-10-18T14:30:00Z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0x010100E537704625ABB048B15866691BC93657</vt:lpwstr>
  </property>
  <property fmtid="{D5CDD505-2E9C-101B-9397-08002B2CF9AE}" pid="3" name="Order">
    <vt:r8>100</vt:r8>
  </property>
  <property fmtid="{D5CDD505-2E9C-101B-9397-08002B2CF9AE}" pid="4" name="_ShortcutWebId">
    <vt:lpwstr/>
  </property>
  <property fmtid="{D5CDD505-2E9C-101B-9397-08002B2CF9AE}" pid="5" name="_ShortcutUniqueId">
    <vt:lpwstr/>
  </property>
  <property fmtid="{D5CDD505-2E9C-101B-9397-08002B2CF9AE}" pid="6" name="Modified">
    <vt:filetime>2015-07-31T20:08:08Z</vt:filetime>
  </property>
  <property fmtid="{D5CDD505-2E9C-101B-9397-08002B2CF9AE}" pid="7" name="_ShortcutSiteId">
    <vt:lpwstr/>
  </property>
  <property fmtid="{D5CDD505-2E9C-101B-9397-08002B2CF9AE}" pid="8" name="_ShortcutUrl">
    <vt:lpwstr/>
  </property>
  <property fmtid="{D5CDD505-2E9C-101B-9397-08002B2CF9AE}" pid="9" name="Created">
    <vt:filetime>2015-07-31T20:08:08Z</vt:filetime>
  </property>
</Properties>
</file>