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363" w:rsidRPr="00DF6573" w:rsidRDefault="00B65363">
      <w:pPr>
        <w:rPr>
          <w:rFonts w:cstheme="minorHAnsi"/>
        </w:rPr>
      </w:pPr>
      <w:r w:rsidRPr="00DF6573">
        <w:rPr>
          <w:rFonts w:cstheme="minorHAnsi"/>
          <w:b/>
        </w:rPr>
        <w:t>Phantom Client</w:t>
      </w:r>
      <w:r w:rsidRPr="00DF6573">
        <w:rPr>
          <w:rFonts w:cstheme="minorHAnsi"/>
        </w:rPr>
        <w:t xml:space="preserve"> – </w:t>
      </w:r>
      <w:r w:rsidR="00E454AB" w:rsidRPr="00DF6573">
        <w:rPr>
          <w:rFonts w:cstheme="minorHAnsi"/>
        </w:rPr>
        <w:t>Federally Qualified Health Centers (FQHCs)</w:t>
      </w:r>
    </w:p>
    <w:p w:rsidR="00B65363" w:rsidRPr="00DF6573" w:rsidRDefault="00B65363">
      <w:pPr>
        <w:rPr>
          <w:rFonts w:cstheme="minorHAnsi"/>
        </w:rPr>
      </w:pPr>
      <w:r w:rsidRPr="00577AD0">
        <w:rPr>
          <w:rFonts w:cstheme="minorHAnsi"/>
          <w:b/>
        </w:rPr>
        <w:t>Problem Statement</w:t>
      </w:r>
      <w:r w:rsidRPr="00DF6573">
        <w:rPr>
          <w:rFonts w:cstheme="minorHAnsi"/>
        </w:rPr>
        <w:t xml:space="preserve"> – </w:t>
      </w:r>
      <w:r w:rsidR="00CE588E" w:rsidRPr="00DF6573">
        <w:rPr>
          <w:rFonts w:cstheme="minorHAnsi"/>
        </w:rPr>
        <w:t xml:space="preserve">What actions should Federally Qualified Community Health Centers take to ensure they are prepared to service their patients after natural disasters? </w:t>
      </w:r>
    </w:p>
    <w:p w:rsidR="00B65363" w:rsidRPr="00DF6573" w:rsidRDefault="00B65363">
      <w:pPr>
        <w:rPr>
          <w:rFonts w:cstheme="minorHAnsi"/>
          <w:b/>
        </w:rPr>
      </w:pPr>
      <w:r w:rsidRPr="00DF6573">
        <w:rPr>
          <w:rFonts w:cstheme="minorHAnsi"/>
          <w:b/>
        </w:rPr>
        <w:t xml:space="preserve">Background – </w:t>
      </w:r>
    </w:p>
    <w:p w:rsidR="00CE588E" w:rsidRPr="00DF6573" w:rsidRDefault="00CE588E" w:rsidP="00CE588E">
      <w:pPr>
        <w:rPr>
          <w:rFonts w:cstheme="minorHAnsi"/>
        </w:rPr>
      </w:pPr>
      <w:r w:rsidRPr="00DF6573">
        <w:rPr>
          <w:rFonts w:cstheme="minorHAnsi"/>
        </w:rPr>
        <w:t>1.</w:t>
      </w:r>
      <w:r w:rsidRPr="00DF6573">
        <w:rPr>
          <w:rFonts w:cstheme="minorHAnsi"/>
        </w:rPr>
        <w:tab/>
        <w:t>Federally Qualified Health Centers: Overview and Mission (Offer a general sense (as briefly as possible) of the goals and</w:t>
      </w:r>
      <w:bookmarkStart w:id="0" w:name="_GoBack"/>
      <w:bookmarkEnd w:id="0"/>
      <w:r w:rsidRPr="00DF6573">
        <w:rPr>
          <w:rFonts w:cstheme="minorHAnsi"/>
        </w:rPr>
        <w:t xml:space="preserve"> mission of these facilities, services they provide, etc. Also, provide some info. re the total number of FQHCs, where they are, who they serve, how they’re funded, etc.)</w:t>
      </w:r>
    </w:p>
    <w:p w:rsidR="00CE588E" w:rsidRPr="00127C33" w:rsidRDefault="00CE588E" w:rsidP="00CE588E">
      <w:pPr>
        <w:rPr>
          <w:rFonts w:cstheme="minorHAnsi"/>
          <w:b/>
          <w:color w:val="FF0000"/>
        </w:rPr>
      </w:pPr>
      <w:r w:rsidRPr="00DF6573">
        <w:rPr>
          <w:rFonts w:cstheme="minorHAnsi"/>
        </w:rPr>
        <w:t>2.</w:t>
      </w:r>
      <w:r w:rsidRPr="00DF6573">
        <w:rPr>
          <w:rFonts w:cstheme="minorHAnsi"/>
        </w:rPr>
        <w:tab/>
        <w:t xml:space="preserve">Natural Disasters and access to health care (General info. re. how natural disasters can threaten access to care/services, esp. related to FQHCs and the population they serve. </w:t>
      </w:r>
      <w:r w:rsidRPr="00127C33">
        <w:rPr>
          <w:rFonts w:cstheme="minorHAnsi"/>
          <w:b/>
          <w:color w:val="FF0000"/>
        </w:rPr>
        <w:t>Here, you could discuss lack of policies, lack of access to EHRs, and lack of staff training</w:t>
      </w:r>
    </w:p>
    <w:p w:rsidR="00B65363" w:rsidRPr="00DF6573" w:rsidRDefault="00B65363">
      <w:pPr>
        <w:rPr>
          <w:rFonts w:cstheme="minorHAnsi"/>
          <w:b/>
        </w:rPr>
      </w:pPr>
      <w:r w:rsidRPr="00DF6573">
        <w:rPr>
          <w:rFonts w:cstheme="minorHAnsi"/>
          <w:b/>
        </w:rPr>
        <w:t xml:space="preserve">Landscape – </w:t>
      </w:r>
    </w:p>
    <w:p w:rsidR="00CE588E" w:rsidRPr="00DF6573" w:rsidRDefault="00CE588E" w:rsidP="00CE588E">
      <w:pPr>
        <w:rPr>
          <w:rFonts w:cstheme="minorHAnsi"/>
        </w:rPr>
      </w:pPr>
      <w:r w:rsidRPr="00DF6573">
        <w:rPr>
          <w:rFonts w:cstheme="minorHAnsi"/>
        </w:rPr>
        <w:t xml:space="preserve">Just like the Background section, as you continue to explore and/or discover potential policy options, feel free to add to and adapt the Landscape section. See the textbook section (Ch. 14, Box 14-1) on “identifying key factors” to think through how to define stakeholders, and what you may write about each stakeholder. When considering policy problems and solutions, there are POLITICAL, ECONOMIC, PRACTICAL, AND LEGAL factors. </w:t>
      </w:r>
    </w:p>
    <w:p w:rsidR="00CE588E" w:rsidRPr="00DF6573" w:rsidRDefault="00CE588E" w:rsidP="00CE588E">
      <w:pPr>
        <w:rPr>
          <w:rFonts w:cstheme="minorHAnsi"/>
        </w:rPr>
      </w:pPr>
      <w:r w:rsidRPr="00DF6573">
        <w:rPr>
          <w:rFonts w:cstheme="minorHAnsi"/>
        </w:rPr>
        <w:t>For each party you include, think about which aspect of the problem is most important, and tailor the description accordingly. The stakeholders you name here seem to make good sense. Perhaps FQHC patients and FQHC workers should be mentioned, too.</w:t>
      </w:r>
    </w:p>
    <w:p w:rsidR="00CE588E" w:rsidRPr="00DF6573" w:rsidRDefault="00CE588E" w:rsidP="00CE588E">
      <w:pPr>
        <w:rPr>
          <w:rFonts w:cstheme="minorHAnsi"/>
        </w:rPr>
      </w:pPr>
      <w:r w:rsidRPr="00DF6573">
        <w:rPr>
          <w:rFonts w:cstheme="minorHAnsi"/>
        </w:rPr>
        <w:t>The landscape section, like the background section, should connect directly with the problem statement, as well as the options section.</w:t>
      </w:r>
    </w:p>
    <w:p w:rsidR="00B65363" w:rsidRPr="00DF6573" w:rsidRDefault="00B65363">
      <w:pPr>
        <w:rPr>
          <w:rFonts w:cstheme="minorHAnsi"/>
          <w:b/>
        </w:rPr>
      </w:pPr>
      <w:r w:rsidRPr="00DF6573">
        <w:rPr>
          <w:rFonts w:cstheme="minorHAnsi"/>
          <w:b/>
        </w:rPr>
        <w:t xml:space="preserve">Options – </w:t>
      </w:r>
    </w:p>
    <w:p w:rsidR="006457BB" w:rsidRPr="00DF6573" w:rsidRDefault="006457BB">
      <w:pPr>
        <w:rPr>
          <w:rFonts w:cstheme="minorHAnsi"/>
        </w:rPr>
      </w:pPr>
      <w:r w:rsidRPr="00DF6573">
        <w:rPr>
          <w:rFonts w:cstheme="minorHAnsi"/>
        </w:rPr>
        <w:t>Your options analysis must include a discussion of the pros (what is useful) as well as the cons (what is problematic) of each option. Although policymakers often seek a “silver bullet” that solves a problem without any negative effects, it is highly unlikely that such an option exists.” In other words, use the other sections of your analysis to think through the possible pros and cons of each option, then explain them. Which stakeholders are likely to disagree or agree with the Option, and why? Considering the Background and Landscape sections, what are the economic and social payoffs and costs of the Option?</w:t>
      </w:r>
    </w:p>
    <w:p w:rsidR="00B65363" w:rsidRPr="00DF6573" w:rsidRDefault="00B65363">
      <w:pPr>
        <w:rPr>
          <w:rFonts w:cstheme="minorHAnsi"/>
          <w:b/>
        </w:rPr>
      </w:pPr>
      <w:r w:rsidRPr="00DF6573">
        <w:rPr>
          <w:rFonts w:cstheme="minorHAnsi"/>
          <w:b/>
        </w:rPr>
        <w:t xml:space="preserve">Recommendation </w:t>
      </w:r>
      <w:r w:rsidR="006457BB" w:rsidRPr="00DF6573">
        <w:rPr>
          <w:rFonts w:cstheme="minorHAnsi"/>
          <w:b/>
        </w:rPr>
        <w:t>–</w:t>
      </w:r>
      <w:r w:rsidRPr="00DF6573">
        <w:rPr>
          <w:rFonts w:cstheme="minorHAnsi"/>
          <w:b/>
        </w:rPr>
        <w:t xml:space="preserve"> </w:t>
      </w:r>
    </w:p>
    <w:p w:rsidR="006457BB" w:rsidRPr="00DF6573" w:rsidRDefault="00DF6573">
      <w:pPr>
        <w:rPr>
          <w:rFonts w:cstheme="minorHAnsi"/>
          <w:b/>
        </w:rPr>
      </w:pPr>
      <w:r w:rsidRPr="00DF6573">
        <w:rPr>
          <w:rFonts w:cstheme="minorHAnsi"/>
          <w:color w:val="2D3B45"/>
          <w:shd w:val="clear" w:color="auto" w:fill="FFFFFF"/>
        </w:rPr>
        <w:t>Describe the recommendation that will conclude your policy analysis and describe why, despite the “cons,” it is the most viable option.</w:t>
      </w:r>
    </w:p>
    <w:sectPr w:rsidR="006457BB" w:rsidRPr="00DF6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63"/>
    <w:rsid w:val="00127C33"/>
    <w:rsid w:val="00284CAB"/>
    <w:rsid w:val="002A3254"/>
    <w:rsid w:val="00577AD0"/>
    <w:rsid w:val="006457BB"/>
    <w:rsid w:val="006A0850"/>
    <w:rsid w:val="00B65363"/>
    <w:rsid w:val="00CE588E"/>
    <w:rsid w:val="00DF6573"/>
    <w:rsid w:val="00E4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1DA8"/>
  <w15:chartTrackingRefBased/>
  <w15:docId w15:val="{13C5BC97-E9CF-4FCF-8862-164892FE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65363"/>
    <w:rPr>
      <w:i/>
      <w:iCs/>
    </w:rPr>
  </w:style>
  <w:style w:type="character" w:styleId="Hyperlink">
    <w:name w:val="Hyperlink"/>
    <w:basedOn w:val="DefaultParagraphFont"/>
    <w:uiPriority w:val="99"/>
    <w:semiHidden/>
    <w:unhideWhenUsed/>
    <w:rsid w:val="00B65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Bianca</dc:creator>
  <cp:keywords/>
  <dc:description/>
  <cp:lastModifiedBy>Lorenzo, Bianca</cp:lastModifiedBy>
  <cp:revision>9</cp:revision>
  <dcterms:created xsi:type="dcterms:W3CDTF">2019-11-18T00:00:00Z</dcterms:created>
  <dcterms:modified xsi:type="dcterms:W3CDTF">2019-11-26T03:20:00Z</dcterms:modified>
</cp:coreProperties>
</file>