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468173"/>
          <w:left w:val="single" w:sz="6" w:space="0" w:color="468173"/>
          <w:bottom w:val="single" w:sz="12" w:space="0" w:color="468173"/>
          <w:right w:val="single" w:sz="6" w:space="0" w:color="46817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527"/>
        <w:gridCol w:w="4207"/>
      </w:tblGrid>
      <w:tr w:rsidR="0036777C" w:rsidRPr="0036777C" w:rsidTr="0036777C">
        <w:trPr>
          <w:tblHeader/>
        </w:trPr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b/>
                <w:bCs/>
                <w:color w:val="46817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468173"/>
                <w:sz w:val="21"/>
                <w:szCs w:val="21"/>
              </w:rPr>
              <w:t xml:space="preserve">Term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b/>
                <w:bCs/>
                <w:color w:val="46817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468173"/>
                <w:sz w:val="21"/>
                <w:szCs w:val="21"/>
              </w:rPr>
              <w:t xml:space="preserve">Definition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b/>
                <w:bCs/>
                <w:color w:val="46817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468173"/>
                <w:sz w:val="21"/>
                <w:szCs w:val="21"/>
              </w:rPr>
              <w:t xml:space="preserve">Example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Expressive language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Speaking or communicating to others through words, signs, or symbols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When Tonya speaks or writes, she is using expressive language. Matt used language well, both speaking and writing.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Morphemes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The smallest meaningful units of a word, whose combination creates a word (in sign languages, the equivalent of a morpheme is a visuomotor sign) (</w:t>
            </w:r>
            <w:hyperlink r:id="rId4" w:anchor="P7000481566000000000000000002D44" w:history="1">
              <w:r w:rsidRPr="0036777C">
                <w:rPr>
                  <w:rFonts w:ascii="inherit" w:eastAsia="Times New Roman" w:hAnsi="inherit" w:cs="Times New Roman"/>
                  <w:b/>
                  <w:bCs/>
                  <w:color w:val="1E7AB9"/>
                  <w:sz w:val="21"/>
                  <w:szCs w:val="21"/>
                  <w:u w:val="single"/>
                  <w:bdr w:val="none" w:sz="0" w:space="0" w:color="auto" w:frame="1"/>
                </w:rPr>
                <w:t>Damasio &amp; Damasio, 1999</w:t>
              </w:r>
            </w:hyperlink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“Run” is one morpheme and “running” is two morphemes. “Run” is a unit of meaning and the “</w:t>
            </w:r>
            <w:proofErr w:type="spellStart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ing</w:t>
            </w:r>
            <w:proofErr w:type="spellEnd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” is a unit of meaning. The “</w:t>
            </w:r>
            <w:proofErr w:type="spellStart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ing</w:t>
            </w:r>
            <w:proofErr w:type="spellEnd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” indicates that the action is happening now and changes the meaning of the word “run.”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Phonemes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individual sound units (such as “s,” “n,” “m”) that when spoken in a </w:t>
            </w:r>
            <w:proofErr w:type="gramStart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particular order</w:t>
            </w:r>
            <w:proofErr w:type="gramEnd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produce words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word “run” is composed of the individual sound units of “r,” “u,” and “n.”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Prosody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The vocal intonation that can modify the literal meaning of words and sentences (</w:t>
            </w:r>
            <w:hyperlink r:id="rId5" w:anchor="P7000481566000000000000000002D44" w:history="1">
              <w:r w:rsidRPr="0036777C">
                <w:rPr>
                  <w:rFonts w:ascii="inherit" w:eastAsia="Times New Roman" w:hAnsi="inherit" w:cs="Times New Roman"/>
                  <w:b/>
                  <w:bCs/>
                  <w:color w:val="1E7AB9"/>
                  <w:sz w:val="21"/>
                  <w:szCs w:val="21"/>
                  <w:u w:val="single"/>
                  <w:bdr w:val="none" w:sz="0" w:space="0" w:color="auto" w:frame="1"/>
                </w:rPr>
                <w:t>Damasio &amp; Damasio, 1999</w:t>
              </w:r>
            </w:hyperlink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); includes the tone, rhythm, tempo, and pace of language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A parent may use a higher tone and a slower rhythm when talking with her baby.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Pragmatics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social features of language including how, where, and when language is used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These skills include taking turns in a conversation, following the cultural rules of conversation such as where it is appropriate to talk, and listening when someone is speaking. Pragmatics also 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lastRenderedPageBreak/>
              <w:t xml:space="preserve">includes the function of language, e.g. questioning, demanding, etc.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Receptive language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act of attending, listening to, and comprehending language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Charlie listened carefully to his mother and then went and picked up his shoes that she asked him to find.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Semantics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meanings that correspond to all words, parts of sentences, and all possible sentences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Alana’s teacher responded to the semantics of her language rather than to the incorrect syntax.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Syntax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rules governing the sequence of words and the relationships among parts of a sentence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In English we can say “How are you?” but it is not allowable (if a person wants to be understood) to </w:t>
            </w:r>
            <w:proofErr w:type="gramStart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say</w:t>
            </w:r>
            <w:proofErr w:type="gramEnd"/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“Are how you?” </w:t>
            </w:r>
          </w:p>
        </w:tc>
      </w:tr>
      <w:tr w:rsidR="0036777C" w:rsidRPr="0036777C" w:rsidTr="0036777C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Lexicon</w:t>
            </w: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The collection of all words in a given language; may also refer to a specific person’s lexicon of words that the person can understand and/or use </w:t>
            </w:r>
          </w:p>
        </w:tc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6777C" w:rsidRPr="0036777C" w:rsidRDefault="0036777C" w:rsidP="0036777C">
            <w:pPr>
              <w:spacing w:after="0" w:line="401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6777C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Tamara’s personal lexicon included many words for animals. </w:t>
            </w:r>
          </w:p>
        </w:tc>
      </w:tr>
    </w:tbl>
    <w:p w:rsidR="0036777C" w:rsidRDefault="0036777C">
      <w:bookmarkStart w:id="0" w:name="_GoBack"/>
      <w:bookmarkEnd w:id="0"/>
    </w:p>
    <w:sectPr w:rsidR="0036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C"/>
    <w:rsid w:val="003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DB59F-F1C3-4ED3-84AC-0421856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gsaw.vitalsource.com/books/9780133560749/epub/OPS/xhtml/fileP7000481566000000000000000002C8A.xhtml" TargetMode="External"/><Relationship Id="rId4" Type="http://schemas.openxmlformats.org/officeDocument/2006/relationships/hyperlink" Target="https://jigsaw.vitalsource.com/books/9780133560749/epub/OPS/xhtml/fileP7000481566000000000000000002C8A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Martin</dc:creator>
  <cp:keywords/>
  <dc:description/>
  <cp:lastModifiedBy>Keith Martin</cp:lastModifiedBy>
  <cp:revision>1</cp:revision>
  <dcterms:created xsi:type="dcterms:W3CDTF">2019-11-03T15:20:00Z</dcterms:created>
  <dcterms:modified xsi:type="dcterms:W3CDTF">2019-11-03T15:20:00Z</dcterms:modified>
</cp:coreProperties>
</file>