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9BD6"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343C1E69"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0167686E"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771E05F8"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55D7FC45"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59F5CE23"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45F20435"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709849E1" w14:textId="77777777" w:rsidR="001C115D" w:rsidRPr="00C27082" w:rsidRDefault="001C115D" w:rsidP="00151C66">
      <w:pPr>
        <w:spacing w:line="480" w:lineRule="auto"/>
        <w:jc w:val="center"/>
        <w:rPr>
          <w:rFonts w:ascii="Times New Roman" w:hAnsi="Times New Roman" w:cs="Times New Roman"/>
          <w:sz w:val="24"/>
          <w:szCs w:val="24"/>
          <w:shd w:val="clear" w:color="auto" w:fill="FFFFFF"/>
        </w:rPr>
      </w:pPr>
    </w:p>
    <w:p w14:paraId="1D573AC5" w14:textId="21F1E14C" w:rsidR="00765C87" w:rsidRDefault="00C376EC" w:rsidP="00151C66">
      <w:pPr>
        <w:spacing w:line="480" w:lineRule="auto"/>
        <w:jc w:val="center"/>
        <w:rPr>
          <w:rFonts w:ascii="Times New Roman" w:hAnsi="Times New Roman" w:cs="Times New Roman"/>
          <w:sz w:val="24"/>
          <w:szCs w:val="24"/>
          <w:shd w:val="clear" w:color="auto" w:fill="FFFFFF"/>
        </w:rPr>
      </w:pPr>
      <w:r w:rsidRPr="00C27082">
        <w:rPr>
          <w:rFonts w:ascii="Times New Roman" w:hAnsi="Times New Roman" w:cs="Times New Roman"/>
          <w:sz w:val="24"/>
          <w:szCs w:val="24"/>
          <w:shd w:val="clear" w:color="auto" w:fill="FFFFFF"/>
        </w:rPr>
        <w:t>Assignment 3: The Big Stage</w:t>
      </w:r>
      <w:r w:rsidR="00824205">
        <w:rPr>
          <w:rFonts w:ascii="Times New Roman" w:hAnsi="Times New Roman" w:cs="Times New Roman"/>
          <w:sz w:val="24"/>
          <w:szCs w:val="24"/>
          <w:shd w:val="clear" w:color="auto" w:fill="FFFFFF"/>
        </w:rPr>
        <w:t>!</w:t>
      </w:r>
    </w:p>
    <w:p w14:paraId="76C3DB04" w14:textId="27F5BB66" w:rsidR="00824205" w:rsidRPr="00C27082" w:rsidRDefault="0041417A"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Name</w:t>
      </w:r>
    </w:p>
    <w:p w14:paraId="36765F20" w14:textId="44AB4E04" w:rsidR="00155856" w:rsidRPr="00C27082" w:rsidRDefault="00455129"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CRJ 320:  </w:t>
      </w:r>
      <w:r w:rsidR="009E45F7">
        <w:rPr>
          <w:rFonts w:ascii="Times New Roman" w:hAnsi="Times New Roman" w:cs="Times New Roman"/>
          <w:sz w:val="24"/>
          <w:szCs w:val="24"/>
          <w:shd w:val="clear" w:color="auto" w:fill="FFFFFF"/>
        </w:rPr>
        <w:t>Criminal Investigation</w:t>
      </w:r>
    </w:p>
    <w:p w14:paraId="762C1401" w14:textId="4BFE70C5" w:rsidR="00155856" w:rsidRPr="00C27082" w:rsidRDefault="009E45F7"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Professor </w:t>
      </w:r>
      <w:r w:rsidR="0041417A">
        <w:rPr>
          <w:rFonts w:ascii="Times New Roman" w:hAnsi="Times New Roman" w:cs="Times New Roman"/>
          <w:sz w:val="24"/>
          <w:szCs w:val="24"/>
          <w:shd w:val="clear" w:color="auto" w:fill="FFFFFF"/>
        </w:rPr>
        <w:t>Name</w:t>
      </w:r>
    </w:p>
    <w:p w14:paraId="14087236" w14:textId="08D68F92" w:rsidR="009D40EB" w:rsidRPr="00C27082" w:rsidRDefault="0041417A"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Date</w:t>
      </w:r>
      <w:bookmarkStart w:id="0" w:name="_GoBack"/>
      <w:bookmarkEnd w:id="0"/>
    </w:p>
    <w:p w14:paraId="0E5D5671" w14:textId="28911352" w:rsidR="009D40EB" w:rsidRPr="00151C66" w:rsidRDefault="00C376EC" w:rsidP="00151C66">
      <w:pPr>
        <w:spacing w:line="480" w:lineRule="auto"/>
        <w:rPr>
          <w:rFonts w:ascii="Times New Roman" w:hAnsi="Times New Roman" w:cs="Times New Roman"/>
          <w:b/>
          <w:sz w:val="24"/>
          <w:szCs w:val="24"/>
        </w:rPr>
      </w:pPr>
      <w:r w:rsidRPr="00C27082">
        <w:rPr>
          <w:rFonts w:ascii="Times New Roman" w:hAnsi="Times New Roman" w:cs="Times New Roman"/>
          <w:sz w:val="24"/>
          <w:szCs w:val="24"/>
        </w:rPr>
        <w:br w:type="page"/>
      </w:r>
      <w:r w:rsidR="00151C66">
        <w:rPr>
          <w:rFonts w:ascii="Times New Roman" w:hAnsi="Times New Roman" w:cs="Times New Roman"/>
          <w:sz w:val="24"/>
          <w:szCs w:val="24"/>
        </w:rPr>
        <w:lastRenderedPageBreak/>
        <w:t>1.</w:t>
      </w:r>
      <w:r w:rsidR="00151C66">
        <w:rPr>
          <w:rFonts w:ascii="Times New Roman" w:hAnsi="Times New Roman" w:cs="Times New Roman"/>
          <w:b/>
          <w:sz w:val="24"/>
          <w:szCs w:val="24"/>
        </w:rPr>
        <w:t xml:space="preserve"> </w:t>
      </w:r>
      <w:r w:rsidR="003946CE" w:rsidRPr="00151C66">
        <w:rPr>
          <w:rFonts w:ascii="Times New Roman" w:hAnsi="Times New Roman" w:cs="Times New Roman"/>
          <w:sz w:val="24"/>
          <w:szCs w:val="24"/>
        </w:rPr>
        <w:t>Put yourself in the role of a prosecutor and explain the importance of the final report to the prosecution of a case. Further, analyze the possible impact of poorly completed final reports on the prosecution of a case.</w:t>
      </w:r>
    </w:p>
    <w:p w14:paraId="136B0C8A" w14:textId="7A157829" w:rsidR="00151C66" w:rsidRDefault="00C27082" w:rsidP="00151C6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 A</w:t>
      </w:r>
      <w:r w:rsidR="00C376EC" w:rsidRPr="00C27082">
        <w:rPr>
          <w:rFonts w:ascii="Times New Roman" w:hAnsi="Times New Roman" w:cs="Times New Roman"/>
          <w:sz w:val="24"/>
          <w:szCs w:val="24"/>
        </w:rPr>
        <w:t xml:space="preserve"> prosecutor is a person who serves</w:t>
      </w:r>
      <w:r w:rsidR="00166910" w:rsidRPr="00C27082">
        <w:rPr>
          <w:rFonts w:ascii="Times New Roman" w:hAnsi="Times New Roman" w:cs="Times New Roman"/>
          <w:sz w:val="24"/>
          <w:szCs w:val="24"/>
        </w:rPr>
        <w:t xml:space="preserve"> as</w:t>
      </w:r>
      <w:r w:rsidR="00C376EC" w:rsidRPr="00C27082">
        <w:rPr>
          <w:rFonts w:ascii="Times New Roman" w:hAnsi="Times New Roman" w:cs="Times New Roman"/>
          <w:sz w:val="24"/>
          <w:szCs w:val="24"/>
        </w:rPr>
        <w:t xml:space="preserve"> a </w:t>
      </w:r>
      <w:r w:rsidR="00056665" w:rsidRPr="00C27082">
        <w:rPr>
          <w:rFonts w:ascii="Times New Roman" w:hAnsi="Times New Roman" w:cs="Times New Roman"/>
          <w:sz w:val="24"/>
          <w:szCs w:val="24"/>
        </w:rPr>
        <w:t xml:space="preserve">leading legal representative </w:t>
      </w:r>
      <w:r w:rsidR="00166910" w:rsidRPr="00C27082">
        <w:rPr>
          <w:rFonts w:ascii="Times New Roman" w:hAnsi="Times New Roman" w:cs="Times New Roman"/>
          <w:sz w:val="24"/>
          <w:szCs w:val="24"/>
        </w:rPr>
        <w:t xml:space="preserve">with their role holding a central and significant position in the legal system. The prosecutor is recognized to have the </w:t>
      </w:r>
      <w:r w:rsidR="005E0B31">
        <w:rPr>
          <w:rFonts w:ascii="Times New Roman" w:hAnsi="Times New Roman" w:cs="Times New Roman"/>
          <w:sz w:val="24"/>
          <w:szCs w:val="24"/>
        </w:rPr>
        <w:t>full</w:t>
      </w:r>
      <w:r w:rsidR="00166910" w:rsidRPr="00C27082">
        <w:rPr>
          <w:rFonts w:ascii="Times New Roman" w:hAnsi="Times New Roman" w:cs="Times New Roman"/>
          <w:sz w:val="24"/>
          <w:szCs w:val="24"/>
        </w:rPr>
        <w:t xml:space="preserve"> power </w:t>
      </w:r>
      <w:r w:rsidR="00F36BAF" w:rsidRPr="00C27082">
        <w:rPr>
          <w:rFonts w:ascii="Times New Roman" w:hAnsi="Times New Roman" w:cs="Times New Roman"/>
          <w:sz w:val="24"/>
          <w:szCs w:val="24"/>
        </w:rPr>
        <w:t xml:space="preserve">as an official in a court. </w:t>
      </w:r>
      <w:r w:rsidR="007B54A1">
        <w:rPr>
          <w:rFonts w:ascii="Times New Roman" w:hAnsi="Times New Roman" w:cs="Times New Roman"/>
          <w:sz w:val="24"/>
          <w:szCs w:val="24"/>
        </w:rPr>
        <w:t>T</w:t>
      </w:r>
      <w:r w:rsidR="00C7445A" w:rsidRPr="00C27082">
        <w:rPr>
          <w:rFonts w:ascii="Times New Roman" w:hAnsi="Times New Roman" w:cs="Times New Roman"/>
          <w:sz w:val="24"/>
          <w:szCs w:val="24"/>
        </w:rPr>
        <w:t xml:space="preserve">he prosecutor who bears added control over liberty, life, and reputation as compared to any other </w:t>
      </w:r>
      <w:r w:rsidR="00B72A6B" w:rsidRPr="00C27082">
        <w:rPr>
          <w:rFonts w:ascii="Times New Roman" w:hAnsi="Times New Roman" w:cs="Times New Roman"/>
          <w:sz w:val="24"/>
          <w:szCs w:val="24"/>
        </w:rPr>
        <w:t xml:space="preserve">individual in the court. </w:t>
      </w:r>
      <w:r w:rsidR="00392EFC" w:rsidRPr="00C27082">
        <w:rPr>
          <w:rFonts w:ascii="Times New Roman" w:hAnsi="Times New Roman" w:cs="Times New Roman"/>
          <w:sz w:val="24"/>
          <w:szCs w:val="24"/>
        </w:rPr>
        <w:t>The</w:t>
      </w:r>
      <w:r w:rsidR="00B72A6B" w:rsidRPr="00C27082">
        <w:rPr>
          <w:rFonts w:ascii="Times New Roman" w:hAnsi="Times New Roman" w:cs="Times New Roman"/>
          <w:sz w:val="24"/>
          <w:szCs w:val="24"/>
        </w:rPr>
        <w:t xml:space="preserve"> prosecutor has the responsibility</w:t>
      </w:r>
      <w:r w:rsidR="00392EFC" w:rsidRPr="00C27082">
        <w:rPr>
          <w:rFonts w:ascii="Times New Roman" w:hAnsi="Times New Roman" w:cs="Times New Roman"/>
          <w:sz w:val="24"/>
          <w:szCs w:val="24"/>
        </w:rPr>
        <w:t xml:space="preserve"> of ensuring that cases are prosecuted well. However, they rely on the investigator </w:t>
      </w:r>
      <w:r w:rsidR="00A62EF4" w:rsidRPr="00C27082">
        <w:rPr>
          <w:rFonts w:ascii="Times New Roman" w:hAnsi="Times New Roman" w:cs="Times New Roman"/>
          <w:sz w:val="24"/>
          <w:szCs w:val="24"/>
        </w:rPr>
        <w:t xml:space="preserve">who informs them about all issues surrounding a case. The investigator conversely relies on the prosecutor </w:t>
      </w:r>
      <w:r w:rsidR="00372BAF" w:rsidRPr="00C27082">
        <w:rPr>
          <w:rFonts w:ascii="Times New Roman" w:hAnsi="Times New Roman" w:cs="Times New Roman"/>
          <w:sz w:val="24"/>
          <w:szCs w:val="24"/>
        </w:rPr>
        <w:t>to obtain justice for the victim and famil</w:t>
      </w:r>
      <w:r w:rsidR="00BB5E78" w:rsidRPr="00C27082">
        <w:rPr>
          <w:rFonts w:ascii="Times New Roman" w:hAnsi="Times New Roman" w:cs="Times New Roman"/>
          <w:sz w:val="24"/>
          <w:szCs w:val="24"/>
        </w:rPr>
        <w:t>y</w:t>
      </w:r>
      <w:r w:rsidR="007D71E1" w:rsidRPr="00C27082">
        <w:rPr>
          <w:rStyle w:val="Heading1Char"/>
          <w:color w:val="000000"/>
        </w:rPr>
        <w:t xml:space="preserve"> </w:t>
      </w:r>
      <w:r w:rsidR="007D71E1" w:rsidRPr="00C27082">
        <w:rPr>
          <w:rStyle w:val="selectable"/>
          <w:rFonts w:ascii="Times New Roman" w:hAnsi="Times New Roman" w:cs="Times New Roman"/>
          <w:color w:val="000000"/>
          <w:sz w:val="24"/>
          <w:szCs w:val="24"/>
        </w:rPr>
        <w:t xml:space="preserve">(Davies, </w:t>
      </w:r>
      <w:proofErr w:type="spellStart"/>
      <w:r w:rsidR="007D71E1" w:rsidRPr="00C27082">
        <w:rPr>
          <w:rStyle w:val="selectable"/>
          <w:rFonts w:ascii="Times New Roman" w:hAnsi="Times New Roman" w:cs="Times New Roman"/>
          <w:color w:val="000000"/>
          <w:sz w:val="24"/>
          <w:szCs w:val="24"/>
        </w:rPr>
        <w:t>Croall</w:t>
      </w:r>
      <w:proofErr w:type="spellEnd"/>
      <w:r w:rsidR="007D71E1" w:rsidRPr="00C27082">
        <w:rPr>
          <w:rStyle w:val="selectable"/>
          <w:rFonts w:ascii="Times New Roman" w:hAnsi="Times New Roman" w:cs="Times New Roman"/>
          <w:color w:val="000000"/>
          <w:sz w:val="24"/>
          <w:szCs w:val="24"/>
        </w:rPr>
        <w:t xml:space="preserve"> &amp; </w:t>
      </w:r>
      <w:proofErr w:type="spellStart"/>
      <w:r w:rsidR="007D71E1" w:rsidRPr="00C27082">
        <w:rPr>
          <w:rStyle w:val="selectable"/>
          <w:rFonts w:ascii="Times New Roman" w:hAnsi="Times New Roman" w:cs="Times New Roman"/>
          <w:color w:val="000000"/>
          <w:sz w:val="24"/>
          <w:szCs w:val="24"/>
        </w:rPr>
        <w:t>Tyrer</w:t>
      </w:r>
      <w:proofErr w:type="spellEnd"/>
      <w:r w:rsidR="007D71E1" w:rsidRPr="00C27082">
        <w:rPr>
          <w:rStyle w:val="selectable"/>
          <w:rFonts w:ascii="Times New Roman" w:hAnsi="Times New Roman" w:cs="Times New Roman"/>
          <w:color w:val="000000"/>
          <w:sz w:val="24"/>
          <w:szCs w:val="24"/>
        </w:rPr>
        <w:t>, 2017)</w:t>
      </w:r>
      <w:r w:rsidR="00372BAF" w:rsidRPr="00C27082">
        <w:rPr>
          <w:rFonts w:ascii="Times New Roman" w:hAnsi="Times New Roman" w:cs="Times New Roman"/>
          <w:sz w:val="24"/>
          <w:szCs w:val="24"/>
        </w:rPr>
        <w:t>.</w:t>
      </w:r>
      <w:r w:rsidR="001C7851">
        <w:rPr>
          <w:rFonts w:ascii="Times New Roman" w:hAnsi="Times New Roman" w:cs="Times New Roman"/>
          <w:sz w:val="24"/>
          <w:szCs w:val="24"/>
        </w:rPr>
        <w:t xml:space="preserve"> (1)</w:t>
      </w:r>
    </w:p>
    <w:p w14:paraId="1170842D" w14:textId="7C949833" w:rsidR="00151C66" w:rsidRDefault="00097A78" w:rsidP="00151C6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 </w:t>
      </w:r>
      <w:r w:rsidR="00C376EC" w:rsidRPr="00151C66">
        <w:rPr>
          <w:rFonts w:ascii="Times New Roman" w:hAnsi="Times New Roman" w:cs="Times New Roman"/>
          <w:sz w:val="24"/>
          <w:szCs w:val="24"/>
        </w:rPr>
        <w:t xml:space="preserve">The final </w:t>
      </w:r>
      <w:r w:rsidR="00AC39C3" w:rsidRPr="00151C66">
        <w:rPr>
          <w:rFonts w:ascii="Times New Roman" w:hAnsi="Times New Roman" w:cs="Times New Roman"/>
          <w:sz w:val="24"/>
          <w:szCs w:val="24"/>
        </w:rPr>
        <w:t>prosecution</w:t>
      </w:r>
      <w:r w:rsidR="001C2357" w:rsidRPr="00151C66">
        <w:rPr>
          <w:rFonts w:ascii="Times New Roman" w:hAnsi="Times New Roman" w:cs="Times New Roman"/>
          <w:sz w:val="24"/>
          <w:szCs w:val="24"/>
        </w:rPr>
        <w:t xml:space="preserve"> report </w:t>
      </w:r>
      <w:r w:rsidR="00AC39C3" w:rsidRPr="00151C66">
        <w:rPr>
          <w:rFonts w:ascii="Times New Roman" w:hAnsi="Times New Roman" w:cs="Times New Roman"/>
          <w:sz w:val="24"/>
          <w:szCs w:val="24"/>
        </w:rPr>
        <w:t>is</w:t>
      </w:r>
      <w:r w:rsidR="001C2357" w:rsidRPr="00151C66">
        <w:rPr>
          <w:rFonts w:ascii="Times New Roman" w:hAnsi="Times New Roman" w:cs="Times New Roman"/>
          <w:sz w:val="24"/>
          <w:szCs w:val="24"/>
        </w:rPr>
        <w:t xml:space="preserve"> critical since </w:t>
      </w:r>
      <w:r w:rsidR="00C079B5" w:rsidRPr="00151C66">
        <w:rPr>
          <w:rFonts w:ascii="Times New Roman" w:hAnsi="Times New Roman" w:cs="Times New Roman"/>
          <w:sz w:val="24"/>
          <w:szCs w:val="24"/>
        </w:rPr>
        <w:t xml:space="preserve">it carries all the information obtained by the investigator </w:t>
      </w:r>
      <w:r w:rsidR="009D29CE" w:rsidRPr="00151C66">
        <w:rPr>
          <w:rFonts w:ascii="Times New Roman" w:hAnsi="Times New Roman" w:cs="Times New Roman"/>
          <w:sz w:val="24"/>
          <w:szCs w:val="24"/>
        </w:rPr>
        <w:t>concerning the event or issue under trial.</w:t>
      </w:r>
      <w:r w:rsidR="00CF3E4E" w:rsidRPr="00151C66">
        <w:rPr>
          <w:rFonts w:ascii="Times New Roman" w:hAnsi="Times New Roman" w:cs="Times New Roman"/>
          <w:sz w:val="24"/>
          <w:szCs w:val="24"/>
        </w:rPr>
        <w:t xml:space="preserve"> The report </w:t>
      </w:r>
      <w:r w:rsidR="00922172">
        <w:rPr>
          <w:rFonts w:ascii="Times New Roman" w:hAnsi="Times New Roman" w:cs="Times New Roman"/>
          <w:sz w:val="24"/>
          <w:szCs w:val="24"/>
        </w:rPr>
        <w:t>gives</w:t>
      </w:r>
      <w:r w:rsidR="00CF3E4E" w:rsidRPr="00151C66">
        <w:rPr>
          <w:rFonts w:ascii="Times New Roman" w:hAnsi="Times New Roman" w:cs="Times New Roman"/>
          <w:sz w:val="24"/>
          <w:szCs w:val="24"/>
        </w:rPr>
        <w:t xml:space="preserve"> information about </w:t>
      </w:r>
      <w:r w:rsidR="008357F8" w:rsidRPr="00151C66">
        <w:rPr>
          <w:rFonts w:ascii="Times New Roman" w:hAnsi="Times New Roman" w:cs="Times New Roman"/>
          <w:sz w:val="24"/>
          <w:szCs w:val="24"/>
        </w:rPr>
        <w:t xml:space="preserve">the event, information on witnesses, collected evidence, </w:t>
      </w:r>
      <w:r w:rsidR="00FB2760" w:rsidRPr="00151C66">
        <w:rPr>
          <w:rFonts w:ascii="Times New Roman" w:hAnsi="Times New Roman" w:cs="Times New Roman"/>
          <w:sz w:val="24"/>
          <w:szCs w:val="24"/>
        </w:rPr>
        <w:t>evidence analysis, statements recorded by witnesses an</w:t>
      </w:r>
      <w:r w:rsidR="00BB7C58" w:rsidRPr="00151C66">
        <w:rPr>
          <w:rFonts w:ascii="Times New Roman" w:hAnsi="Times New Roman" w:cs="Times New Roman"/>
          <w:sz w:val="24"/>
          <w:szCs w:val="24"/>
        </w:rPr>
        <w:t>d</w:t>
      </w:r>
      <w:r w:rsidR="00FB2760" w:rsidRPr="00151C66">
        <w:rPr>
          <w:rFonts w:ascii="Times New Roman" w:hAnsi="Times New Roman" w:cs="Times New Roman"/>
          <w:sz w:val="24"/>
          <w:szCs w:val="24"/>
        </w:rPr>
        <w:t xml:space="preserve"> information about the accused person. </w:t>
      </w:r>
      <w:r w:rsidR="00BB7C58" w:rsidRPr="00151C66">
        <w:rPr>
          <w:rFonts w:ascii="Times New Roman" w:hAnsi="Times New Roman" w:cs="Times New Roman"/>
          <w:sz w:val="24"/>
          <w:szCs w:val="24"/>
        </w:rPr>
        <w:t xml:space="preserve">Such information helps the </w:t>
      </w:r>
      <w:r w:rsidR="00141924" w:rsidRPr="00151C66">
        <w:rPr>
          <w:rFonts w:ascii="Times New Roman" w:hAnsi="Times New Roman" w:cs="Times New Roman"/>
          <w:sz w:val="24"/>
          <w:szCs w:val="24"/>
        </w:rPr>
        <w:t xml:space="preserve">prosecutor in determining if </w:t>
      </w:r>
      <w:r w:rsidR="00430AF7" w:rsidRPr="00151C66">
        <w:rPr>
          <w:rFonts w:ascii="Times New Roman" w:hAnsi="Times New Roman" w:cs="Times New Roman"/>
          <w:sz w:val="24"/>
          <w:szCs w:val="24"/>
        </w:rPr>
        <w:t>further investigation is needed on trial if the case can be dropped or</w:t>
      </w:r>
      <w:r w:rsidR="00A71002" w:rsidRPr="00151C66">
        <w:rPr>
          <w:rFonts w:ascii="Times New Roman" w:hAnsi="Times New Roman" w:cs="Times New Roman"/>
          <w:sz w:val="24"/>
          <w:szCs w:val="24"/>
        </w:rPr>
        <w:t xml:space="preserve"> the need to offer any plea bargain. </w:t>
      </w:r>
    </w:p>
    <w:p w14:paraId="36569912" w14:textId="36FE864D" w:rsidR="009C1A2E" w:rsidRPr="00151C66" w:rsidRDefault="00041C3F" w:rsidP="00151C6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 </w:t>
      </w:r>
      <w:r w:rsidR="00C376EC" w:rsidRPr="00151C66">
        <w:rPr>
          <w:rFonts w:ascii="Times New Roman" w:hAnsi="Times New Roman" w:cs="Times New Roman"/>
          <w:sz w:val="24"/>
          <w:szCs w:val="24"/>
        </w:rPr>
        <w:t xml:space="preserve">When the final report is completed poorly, </w:t>
      </w:r>
      <w:r w:rsidR="002E193F" w:rsidRPr="00151C66">
        <w:rPr>
          <w:rFonts w:ascii="Times New Roman" w:hAnsi="Times New Roman" w:cs="Times New Roman"/>
          <w:sz w:val="24"/>
          <w:szCs w:val="24"/>
        </w:rPr>
        <w:t xml:space="preserve">many problems may arise which are detrimental. Both the investigator and the prosecutor have </w:t>
      </w:r>
      <w:r w:rsidR="00626E72" w:rsidRPr="00151C66">
        <w:rPr>
          <w:rFonts w:ascii="Times New Roman" w:hAnsi="Times New Roman" w:cs="Times New Roman"/>
          <w:sz w:val="24"/>
          <w:szCs w:val="24"/>
        </w:rPr>
        <w:t xml:space="preserve">a role to play in the information. </w:t>
      </w:r>
      <w:r w:rsidR="009B271D" w:rsidRPr="00151C66">
        <w:rPr>
          <w:rFonts w:ascii="Times New Roman" w:hAnsi="Times New Roman" w:cs="Times New Roman"/>
          <w:sz w:val="24"/>
          <w:szCs w:val="24"/>
        </w:rPr>
        <w:t>When</w:t>
      </w:r>
      <w:r w:rsidR="00626E72" w:rsidRPr="00151C66">
        <w:rPr>
          <w:rFonts w:ascii="Times New Roman" w:hAnsi="Times New Roman" w:cs="Times New Roman"/>
          <w:sz w:val="24"/>
          <w:szCs w:val="24"/>
        </w:rPr>
        <w:t xml:space="preserve"> the report is written poorly, </w:t>
      </w:r>
      <w:r w:rsidR="00F86FE4" w:rsidRPr="00151C66">
        <w:rPr>
          <w:rFonts w:ascii="Times New Roman" w:hAnsi="Times New Roman" w:cs="Times New Roman"/>
          <w:sz w:val="24"/>
          <w:szCs w:val="24"/>
        </w:rPr>
        <w:t xml:space="preserve">the credibility of the prosecutor is affected since they can lose </w:t>
      </w:r>
      <w:r w:rsidR="00B03407" w:rsidRPr="00151C66">
        <w:rPr>
          <w:rFonts w:ascii="Times New Roman" w:hAnsi="Times New Roman" w:cs="Times New Roman"/>
          <w:sz w:val="24"/>
          <w:szCs w:val="24"/>
        </w:rPr>
        <w:t xml:space="preserve">a case thus </w:t>
      </w:r>
      <w:r w:rsidR="009B271D" w:rsidRPr="00151C66">
        <w:rPr>
          <w:rFonts w:ascii="Times New Roman" w:hAnsi="Times New Roman" w:cs="Times New Roman"/>
          <w:sz w:val="24"/>
          <w:szCs w:val="24"/>
        </w:rPr>
        <w:t xml:space="preserve">possibly releasing a guilty person </w:t>
      </w:r>
      <w:r w:rsidR="000D19DB" w:rsidRPr="00151C66">
        <w:rPr>
          <w:rFonts w:ascii="Times New Roman" w:hAnsi="Times New Roman" w:cs="Times New Roman"/>
          <w:sz w:val="24"/>
          <w:szCs w:val="24"/>
        </w:rPr>
        <w:t xml:space="preserve">who goes and recommits </w:t>
      </w:r>
      <w:r w:rsidR="00980166">
        <w:rPr>
          <w:rFonts w:ascii="Times New Roman" w:hAnsi="Times New Roman" w:cs="Times New Roman"/>
          <w:sz w:val="24"/>
          <w:szCs w:val="24"/>
        </w:rPr>
        <w:t>a</w:t>
      </w:r>
      <w:r w:rsidR="000D19DB" w:rsidRPr="00151C66">
        <w:rPr>
          <w:rFonts w:ascii="Times New Roman" w:hAnsi="Times New Roman" w:cs="Times New Roman"/>
          <w:sz w:val="24"/>
          <w:szCs w:val="24"/>
        </w:rPr>
        <w:t xml:space="preserve"> crime.</w:t>
      </w:r>
      <w:r w:rsidR="00B03407" w:rsidRPr="00151C66">
        <w:rPr>
          <w:rFonts w:ascii="Times New Roman" w:hAnsi="Times New Roman" w:cs="Times New Roman"/>
          <w:sz w:val="24"/>
          <w:szCs w:val="24"/>
        </w:rPr>
        <w:t xml:space="preserve"> A </w:t>
      </w:r>
      <w:r w:rsidR="00D16A8C">
        <w:rPr>
          <w:rFonts w:ascii="Times New Roman" w:hAnsi="Times New Roman" w:cs="Times New Roman"/>
          <w:sz w:val="24"/>
          <w:szCs w:val="24"/>
        </w:rPr>
        <w:t>weak</w:t>
      </w:r>
      <w:r w:rsidR="00B03407" w:rsidRPr="00151C66">
        <w:rPr>
          <w:rFonts w:ascii="Times New Roman" w:hAnsi="Times New Roman" w:cs="Times New Roman"/>
          <w:sz w:val="24"/>
          <w:szCs w:val="24"/>
        </w:rPr>
        <w:t xml:space="preserve"> final report minimizes the </w:t>
      </w:r>
      <w:r w:rsidR="005E6DC9" w:rsidRPr="00151C66">
        <w:rPr>
          <w:rFonts w:ascii="Times New Roman" w:hAnsi="Times New Roman" w:cs="Times New Roman"/>
          <w:sz w:val="24"/>
          <w:szCs w:val="24"/>
        </w:rPr>
        <w:t xml:space="preserve">rationale for justifying the investigator’s choice in a particular </w:t>
      </w:r>
      <w:r w:rsidR="003B6097" w:rsidRPr="00151C66">
        <w:rPr>
          <w:rFonts w:ascii="Times New Roman" w:hAnsi="Times New Roman" w:cs="Times New Roman"/>
          <w:sz w:val="24"/>
          <w:szCs w:val="24"/>
        </w:rPr>
        <w:t xml:space="preserve">suspect or argument. At times, the prosecutor may feel that the evidence they </w:t>
      </w:r>
      <w:r w:rsidR="003B6097" w:rsidRPr="00151C66">
        <w:rPr>
          <w:rFonts w:ascii="Times New Roman" w:hAnsi="Times New Roman" w:cs="Times New Roman"/>
          <w:sz w:val="24"/>
          <w:szCs w:val="24"/>
        </w:rPr>
        <w:lastRenderedPageBreak/>
        <w:t xml:space="preserve">have is not enough to build a substantial </w:t>
      </w:r>
      <w:r w:rsidR="00CC0A2B" w:rsidRPr="00151C66">
        <w:rPr>
          <w:rFonts w:ascii="Times New Roman" w:hAnsi="Times New Roman" w:cs="Times New Roman"/>
          <w:sz w:val="24"/>
          <w:szCs w:val="24"/>
        </w:rPr>
        <w:t>case that can lead to the conviction of an accused</w:t>
      </w:r>
      <w:r w:rsidR="006B278C" w:rsidRPr="00151C66">
        <w:rPr>
          <w:rFonts w:ascii="Times New Roman" w:hAnsi="Times New Roman" w:cs="Times New Roman"/>
          <w:sz w:val="24"/>
          <w:szCs w:val="24"/>
        </w:rPr>
        <w:t xml:space="preserve"> person</w:t>
      </w:r>
      <w:r w:rsidR="007D71E1" w:rsidRPr="00151C66">
        <w:rPr>
          <w:rFonts w:ascii="Times New Roman" w:hAnsi="Times New Roman" w:cs="Times New Roman"/>
          <w:sz w:val="24"/>
          <w:szCs w:val="24"/>
        </w:rPr>
        <w:t xml:space="preserve"> </w:t>
      </w:r>
      <w:r w:rsidR="007D71E1" w:rsidRPr="00151C66">
        <w:rPr>
          <w:rStyle w:val="selectable"/>
          <w:rFonts w:ascii="Times New Roman" w:hAnsi="Times New Roman" w:cs="Times New Roman"/>
          <w:color w:val="000000"/>
          <w:sz w:val="24"/>
          <w:szCs w:val="24"/>
        </w:rPr>
        <w:t xml:space="preserve">(Davies, </w:t>
      </w:r>
      <w:proofErr w:type="spellStart"/>
      <w:r w:rsidR="007D71E1" w:rsidRPr="00151C66">
        <w:rPr>
          <w:rStyle w:val="selectable"/>
          <w:rFonts w:ascii="Times New Roman" w:hAnsi="Times New Roman" w:cs="Times New Roman"/>
          <w:color w:val="000000"/>
          <w:sz w:val="24"/>
          <w:szCs w:val="24"/>
        </w:rPr>
        <w:t>Croall</w:t>
      </w:r>
      <w:proofErr w:type="spellEnd"/>
      <w:r w:rsidR="007D71E1" w:rsidRPr="00151C66">
        <w:rPr>
          <w:rStyle w:val="selectable"/>
          <w:rFonts w:ascii="Times New Roman" w:hAnsi="Times New Roman" w:cs="Times New Roman"/>
          <w:color w:val="000000"/>
          <w:sz w:val="24"/>
          <w:szCs w:val="24"/>
        </w:rPr>
        <w:t xml:space="preserve"> &amp; </w:t>
      </w:r>
      <w:proofErr w:type="spellStart"/>
      <w:r w:rsidR="007D71E1" w:rsidRPr="00151C66">
        <w:rPr>
          <w:rStyle w:val="selectable"/>
          <w:rFonts w:ascii="Times New Roman" w:hAnsi="Times New Roman" w:cs="Times New Roman"/>
          <w:color w:val="000000"/>
          <w:sz w:val="24"/>
          <w:szCs w:val="24"/>
        </w:rPr>
        <w:t>Tyrer</w:t>
      </w:r>
      <w:proofErr w:type="spellEnd"/>
      <w:r w:rsidR="007D71E1" w:rsidRPr="00151C66">
        <w:rPr>
          <w:rStyle w:val="selectable"/>
          <w:rFonts w:ascii="Times New Roman" w:hAnsi="Times New Roman" w:cs="Times New Roman"/>
          <w:color w:val="000000"/>
          <w:sz w:val="24"/>
          <w:szCs w:val="24"/>
        </w:rPr>
        <w:t>, 2017)</w:t>
      </w:r>
      <w:r w:rsidR="006B278C" w:rsidRPr="00151C66">
        <w:rPr>
          <w:rFonts w:ascii="Times New Roman" w:hAnsi="Times New Roman" w:cs="Times New Roman"/>
          <w:sz w:val="24"/>
          <w:szCs w:val="24"/>
        </w:rPr>
        <w:t xml:space="preserve">. When it becomes apparent that the completed final report </w:t>
      </w:r>
      <w:r w:rsidR="007206FC" w:rsidRPr="00151C66">
        <w:rPr>
          <w:rFonts w:ascii="Times New Roman" w:hAnsi="Times New Roman" w:cs="Times New Roman"/>
          <w:sz w:val="24"/>
          <w:szCs w:val="24"/>
        </w:rPr>
        <w:t xml:space="preserve">during a trial is improper due to lack of enough evidence, the prosecutor has the choice of getting a plea bargain </w:t>
      </w:r>
      <w:r w:rsidR="006E2688" w:rsidRPr="00151C66">
        <w:rPr>
          <w:rFonts w:ascii="Times New Roman" w:hAnsi="Times New Roman" w:cs="Times New Roman"/>
          <w:sz w:val="24"/>
          <w:szCs w:val="24"/>
        </w:rPr>
        <w:t xml:space="preserve">to </w:t>
      </w:r>
      <w:r w:rsidR="00733D68">
        <w:rPr>
          <w:rFonts w:ascii="Times New Roman" w:hAnsi="Times New Roman" w:cs="Times New Roman"/>
          <w:sz w:val="24"/>
          <w:szCs w:val="24"/>
        </w:rPr>
        <w:t>re</w:t>
      </w:r>
      <w:r w:rsidR="006E2688" w:rsidRPr="00151C66">
        <w:rPr>
          <w:rFonts w:ascii="Times New Roman" w:hAnsi="Times New Roman" w:cs="Times New Roman"/>
          <w:sz w:val="24"/>
          <w:szCs w:val="24"/>
        </w:rPr>
        <w:t>organize the evidence they have.</w:t>
      </w:r>
      <w:r w:rsidR="001C7851">
        <w:rPr>
          <w:rFonts w:ascii="Times New Roman" w:hAnsi="Times New Roman" w:cs="Times New Roman"/>
          <w:sz w:val="24"/>
          <w:szCs w:val="24"/>
        </w:rPr>
        <w:t xml:space="preserve"> (1)</w:t>
      </w:r>
    </w:p>
    <w:p w14:paraId="6CC4968F" w14:textId="37B2817F" w:rsidR="003946CE" w:rsidRPr="00C27082" w:rsidRDefault="003946CE" w:rsidP="00151C66">
      <w:pPr>
        <w:spacing w:line="480" w:lineRule="auto"/>
        <w:jc w:val="both"/>
        <w:rPr>
          <w:rFonts w:ascii="Times New Roman" w:hAnsi="Times New Roman" w:cs="Times New Roman"/>
          <w:sz w:val="24"/>
          <w:szCs w:val="24"/>
        </w:rPr>
      </w:pPr>
      <w:r w:rsidRPr="00C27082">
        <w:rPr>
          <w:rFonts w:ascii="Times New Roman" w:hAnsi="Times New Roman" w:cs="Times New Roman"/>
          <w:sz w:val="24"/>
          <w:szCs w:val="24"/>
        </w:rPr>
        <w:t>2.</w:t>
      </w:r>
      <w:r w:rsidR="00151C66">
        <w:rPr>
          <w:rFonts w:ascii="Times New Roman" w:hAnsi="Times New Roman" w:cs="Times New Roman"/>
          <w:sz w:val="24"/>
          <w:szCs w:val="24"/>
        </w:rPr>
        <w:t xml:space="preserve"> </w:t>
      </w:r>
      <w:r w:rsidRPr="00C27082">
        <w:rPr>
          <w:rFonts w:ascii="Times New Roman" w:hAnsi="Times New Roman" w:cs="Times New Roman"/>
          <w:sz w:val="24"/>
          <w:szCs w:val="24"/>
        </w:rPr>
        <w:t>Review Figure 21.1, The Use of Evidence in the Stages of the Criminal Justice Process, in Chapter 21 of the text and specify the manner in which each stage of the criminal justice process helps to build a successfully litigated action. Provide a rationale to support the response.</w:t>
      </w:r>
    </w:p>
    <w:p w14:paraId="62176CB7" w14:textId="598DF8D2" w:rsidR="00151C66" w:rsidRDefault="003946CE" w:rsidP="00151C66">
      <w:pPr>
        <w:pStyle w:val="ListParagraph"/>
        <w:spacing w:line="480" w:lineRule="auto"/>
        <w:ind w:left="1080"/>
        <w:jc w:val="both"/>
        <w:rPr>
          <w:rFonts w:ascii="Times New Roman" w:hAnsi="Times New Roman" w:cs="Times New Roman"/>
          <w:sz w:val="24"/>
          <w:szCs w:val="24"/>
        </w:rPr>
      </w:pPr>
      <w:r w:rsidRPr="00C27082">
        <w:rPr>
          <w:rFonts w:ascii="Times New Roman" w:hAnsi="Times New Roman" w:cs="Times New Roman"/>
          <w:sz w:val="24"/>
          <w:szCs w:val="24"/>
        </w:rPr>
        <w:t>A</w:t>
      </w:r>
      <w:r w:rsidR="00C27082">
        <w:rPr>
          <w:rFonts w:ascii="Times New Roman" w:hAnsi="Times New Roman" w:cs="Times New Roman"/>
          <w:sz w:val="24"/>
          <w:szCs w:val="24"/>
        </w:rPr>
        <w:t>:</w:t>
      </w:r>
      <w:r w:rsidRP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Every stage in the criminal </w:t>
      </w:r>
      <w:r w:rsidR="00CC1213" w:rsidRPr="00C27082">
        <w:rPr>
          <w:rFonts w:ascii="Times New Roman" w:eastAsia="Calibri" w:hAnsi="Times New Roman" w:cs="Times New Roman"/>
          <w:sz w:val="24"/>
          <w:szCs w:val="24"/>
        </w:rPr>
        <w:t>litigation</w:t>
      </w:r>
      <w:r w:rsidR="00CC1213" w:rsidRPr="00C27082">
        <w:rPr>
          <w:rFonts w:ascii="Times New Roman" w:hAnsi="Times New Roman" w:cs="Times New Roman"/>
          <w:sz w:val="24"/>
          <w:szCs w:val="24"/>
        </w:rPr>
        <w:t xml:space="preserve"> process</w:t>
      </w:r>
      <w:r w:rsidR="007A20F3" w:rsidRPr="00C27082">
        <w:rPr>
          <w:rFonts w:ascii="Times New Roman" w:hAnsi="Times New Roman" w:cs="Times New Roman"/>
          <w:sz w:val="24"/>
          <w:szCs w:val="24"/>
        </w:rPr>
        <w:t xml:space="preserve"> </w:t>
      </w:r>
      <w:r w:rsidR="00E142DE" w:rsidRPr="00C27082">
        <w:rPr>
          <w:rFonts w:ascii="Times New Roman" w:hAnsi="Times New Roman" w:cs="Times New Roman"/>
          <w:sz w:val="24"/>
          <w:szCs w:val="24"/>
        </w:rPr>
        <w:t>as shown in Figure 21.1 plays a significant role in</w:t>
      </w:r>
      <w:r w:rsidR="00C94866" w:rsidRPr="00C27082">
        <w:rPr>
          <w:rFonts w:ascii="Times New Roman" w:hAnsi="Times New Roman" w:cs="Times New Roman"/>
          <w:sz w:val="24"/>
          <w:szCs w:val="24"/>
        </w:rPr>
        <w:t xml:space="preserve"> the prosecution and investigation to build a</w:t>
      </w:r>
      <w:r w:rsidR="002923E5" w:rsidRPr="00C27082">
        <w:rPr>
          <w:rFonts w:ascii="Times New Roman" w:hAnsi="Times New Roman" w:cs="Times New Roman"/>
          <w:sz w:val="24"/>
          <w:szCs w:val="24"/>
        </w:rPr>
        <w:t xml:space="preserve"> successful and effective trial action. </w:t>
      </w:r>
      <w:r w:rsidR="00A11D95" w:rsidRPr="00C27082">
        <w:rPr>
          <w:rFonts w:ascii="Times New Roman" w:hAnsi="Times New Roman" w:cs="Times New Roman"/>
          <w:sz w:val="24"/>
          <w:szCs w:val="24"/>
        </w:rPr>
        <w:t>When</w:t>
      </w:r>
      <w:r w:rsidR="002923E5" w:rsidRPr="00C27082">
        <w:rPr>
          <w:rFonts w:ascii="Times New Roman" w:hAnsi="Times New Roman" w:cs="Times New Roman"/>
          <w:sz w:val="24"/>
          <w:szCs w:val="24"/>
        </w:rPr>
        <w:t xml:space="preserve"> these stages are effectively followed, the evidence is passed in the court system to ensure that cases a</w:t>
      </w:r>
      <w:r w:rsidR="002A2412">
        <w:rPr>
          <w:rFonts w:ascii="Times New Roman" w:hAnsi="Times New Roman" w:cs="Times New Roman"/>
          <w:sz w:val="24"/>
          <w:szCs w:val="24"/>
        </w:rPr>
        <w:t>re</w:t>
      </w:r>
      <w:r w:rsidR="002923E5" w:rsidRPr="00C27082">
        <w:rPr>
          <w:rFonts w:ascii="Times New Roman" w:hAnsi="Times New Roman" w:cs="Times New Roman"/>
          <w:sz w:val="24"/>
          <w:szCs w:val="24"/>
        </w:rPr>
        <w:t xml:space="preserve"> well litigated.</w:t>
      </w:r>
      <w:r w:rsidR="00DC7C3E" w:rsidRP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The </w:t>
      </w:r>
      <w:r w:rsidR="00A31D62" w:rsidRPr="00C27082">
        <w:rPr>
          <w:rFonts w:ascii="Times New Roman" w:hAnsi="Times New Roman" w:cs="Times New Roman"/>
          <w:sz w:val="24"/>
          <w:szCs w:val="24"/>
        </w:rPr>
        <w:t xml:space="preserve">first stage is the investigation </w:t>
      </w:r>
      <w:r w:rsidR="00A20BB7" w:rsidRPr="00C27082">
        <w:rPr>
          <w:rFonts w:ascii="Times New Roman" w:hAnsi="Times New Roman" w:cs="Times New Roman"/>
          <w:sz w:val="24"/>
          <w:szCs w:val="24"/>
        </w:rPr>
        <w:t>stage which involves collecting</w:t>
      </w:r>
      <w:r w:rsidR="00590E8B">
        <w:rPr>
          <w:rFonts w:ascii="Times New Roman" w:hAnsi="Times New Roman" w:cs="Times New Roman"/>
          <w:sz w:val="24"/>
          <w:szCs w:val="24"/>
        </w:rPr>
        <w:t xml:space="preserve"> of</w:t>
      </w:r>
      <w:r w:rsidR="00A20BB7" w:rsidRPr="00C27082">
        <w:rPr>
          <w:rFonts w:ascii="Times New Roman" w:hAnsi="Times New Roman" w:cs="Times New Roman"/>
          <w:sz w:val="24"/>
          <w:szCs w:val="24"/>
        </w:rPr>
        <w:t xml:space="preserve"> evidence and all relevant information that is available to the in</w:t>
      </w:r>
      <w:r w:rsidR="003D4CA6" w:rsidRPr="00C27082">
        <w:rPr>
          <w:rFonts w:ascii="Times New Roman" w:hAnsi="Times New Roman" w:cs="Times New Roman"/>
          <w:sz w:val="24"/>
          <w:szCs w:val="24"/>
        </w:rPr>
        <w:t>vestigator for observations an</w:t>
      </w:r>
      <w:r w:rsidR="00366C0C" w:rsidRPr="00C27082">
        <w:rPr>
          <w:rFonts w:ascii="Times New Roman" w:hAnsi="Times New Roman" w:cs="Times New Roman"/>
          <w:sz w:val="24"/>
          <w:szCs w:val="24"/>
        </w:rPr>
        <w:t xml:space="preserve">d search. In most cases, this stage occurs immediately after the crime is committed. </w:t>
      </w:r>
      <w:r w:rsidR="00873345" w:rsidRPr="00C27082">
        <w:rPr>
          <w:rFonts w:ascii="Times New Roman" w:hAnsi="Times New Roman" w:cs="Times New Roman"/>
          <w:sz w:val="24"/>
          <w:szCs w:val="24"/>
        </w:rPr>
        <w:t>The</w:t>
      </w:r>
      <w:r w:rsidR="00366C0C" w:rsidRPr="00C27082">
        <w:rPr>
          <w:rFonts w:ascii="Times New Roman" w:hAnsi="Times New Roman" w:cs="Times New Roman"/>
          <w:sz w:val="24"/>
          <w:szCs w:val="24"/>
        </w:rPr>
        <w:t xml:space="preserve"> investigation stage </w:t>
      </w:r>
      <w:r w:rsidR="00873345" w:rsidRPr="00C27082">
        <w:rPr>
          <w:rFonts w:ascii="Times New Roman" w:hAnsi="Times New Roman" w:cs="Times New Roman"/>
          <w:sz w:val="24"/>
          <w:szCs w:val="24"/>
        </w:rPr>
        <w:t>is usually accompanied by an arrest</w:t>
      </w:r>
      <w:r w:rsidR="007D71E1" w:rsidRPr="00C27082">
        <w:rPr>
          <w:rFonts w:ascii="Times New Roman" w:hAnsi="Times New Roman" w:cs="Times New Roman"/>
          <w:sz w:val="24"/>
          <w:szCs w:val="24"/>
        </w:rPr>
        <w:t xml:space="preserve"> </w:t>
      </w:r>
      <w:r w:rsidR="007D71E1" w:rsidRPr="00C27082">
        <w:rPr>
          <w:rStyle w:val="selectable"/>
          <w:rFonts w:ascii="Times New Roman" w:hAnsi="Times New Roman" w:cs="Times New Roman"/>
          <w:color w:val="000000"/>
          <w:sz w:val="24"/>
          <w:szCs w:val="24"/>
        </w:rPr>
        <w:t xml:space="preserve">(Davies, </w:t>
      </w:r>
      <w:proofErr w:type="spellStart"/>
      <w:r w:rsidR="007D71E1" w:rsidRPr="00C27082">
        <w:rPr>
          <w:rStyle w:val="selectable"/>
          <w:rFonts w:ascii="Times New Roman" w:hAnsi="Times New Roman" w:cs="Times New Roman"/>
          <w:color w:val="000000"/>
          <w:sz w:val="24"/>
          <w:szCs w:val="24"/>
        </w:rPr>
        <w:t>Croall</w:t>
      </w:r>
      <w:proofErr w:type="spellEnd"/>
      <w:r w:rsidR="007D71E1" w:rsidRPr="00C27082">
        <w:rPr>
          <w:rStyle w:val="selectable"/>
          <w:rFonts w:ascii="Times New Roman" w:hAnsi="Times New Roman" w:cs="Times New Roman"/>
          <w:color w:val="000000"/>
          <w:sz w:val="24"/>
          <w:szCs w:val="24"/>
        </w:rPr>
        <w:t xml:space="preserve"> &amp; </w:t>
      </w:r>
      <w:proofErr w:type="spellStart"/>
      <w:r w:rsidR="007D71E1" w:rsidRPr="00C27082">
        <w:rPr>
          <w:rStyle w:val="selectable"/>
          <w:rFonts w:ascii="Times New Roman" w:hAnsi="Times New Roman" w:cs="Times New Roman"/>
          <w:color w:val="000000"/>
          <w:sz w:val="24"/>
          <w:szCs w:val="24"/>
        </w:rPr>
        <w:t>Tyrer</w:t>
      </w:r>
      <w:proofErr w:type="spellEnd"/>
      <w:r w:rsidR="007D71E1" w:rsidRPr="00C27082">
        <w:rPr>
          <w:rStyle w:val="selectable"/>
          <w:rFonts w:ascii="Times New Roman" w:hAnsi="Times New Roman" w:cs="Times New Roman"/>
          <w:color w:val="000000"/>
          <w:sz w:val="24"/>
          <w:szCs w:val="24"/>
        </w:rPr>
        <w:t>, 2017)</w:t>
      </w:r>
      <w:r w:rsidR="00873345" w:rsidRPr="00C27082">
        <w:rPr>
          <w:rFonts w:ascii="Times New Roman" w:hAnsi="Times New Roman" w:cs="Times New Roman"/>
          <w:sz w:val="24"/>
          <w:szCs w:val="24"/>
        </w:rPr>
        <w:t>.</w:t>
      </w:r>
      <w:r w:rsidR="00F95E44">
        <w:rPr>
          <w:rFonts w:ascii="Times New Roman" w:hAnsi="Times New Roman" w:cs="Times New Roman"/>
          <w:sz w:val="24"/>
          <w:szCs w:val="24"/>
        </w:rPr>
        <w:t xml:space="preserve"> (1)</w:t>
      </w:r>
    </w:p>
    <w:p w14:paraId="0DAAAE88" w14:textId="77777777" w:rsidR="0041518E" w:rsidRDefault="00A95C6C" w:rsidP="00151C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w:t>
      </w:r>
      <w:r w:rsidR="00C376EC" w:rsidRPr="00151C66">
        <w:rPr>
          <w:rFonts w:ascii="Times New Roman" w:hAnsi="Times New Roman" w:cs="Times New Roman"/>
          <w:sz w:val="24"/>
          <w:szCs w:val="24"/>
        </w:rPr>
        <w:t xml:space="preserve">Charging is the second stage in the Criminal Justice Process. </w:t>
      </w:r>
      <w:r w:rsidR="00E43F50" w:rsidRPr="00151C66">
        <w:rPr>
          <w:rFonts w:ascii="Times New Roman" w:hAnsi="Times New Roman" w:cs="Times New Roman"/>
          <w:sz w:val="24"/>
          <w:szCs w:val="24"/>
        </w:rPr>
        <w:t>This</w:t>
      </w:r>
      <w:r w:rsidR="00FC2F51" w:rsidRPr="00151C66">
        <w:rPr>
          <w:rFonts w:ascii="Times New Roman" w:hAnsi="Times New Roman" w:cs="Times New Roman"/>
          <w:sz w:val="24"/>
          <w:szCs w:val="24"/>
        </w:rPr>
        <w:t xml:space="preserve"> stage is called charging because the prosecutor can </w:t>
      </w:r>
      <w:r w:rsidR="007208F5">
        <w:rPr>
          <w:rFonts w:ascii="Times New Roman" w:hAnsi="Times New Roman" w:cs="Times New Roman"/>
          <w:sz w:val="24"/>
          <w:szCs w:val="24"/>
        </w:rPr>
        <w:t>decide</w:t>
      </w:r>
      <w:r w:rsidR="0029413F" w:rsidRPr="00151C66">
        <w:rPr>
          <w:rFonts w:ascii="Times New Roman" w:hAnsi="Times New Roman" w:cs="Times New Roman"/>
          <w:sz w:val="24"/>
          <w:szCs w:val="24"/>
        </w:rPr>
        <w:t xml:space="preserve"> to</w:t>
      </w:r>
      <w:r w:rsidR="00286CBE">
        <w:rPr>
          <w:rFonts w:ascii="Times New Roman" w:hAnsi="Times New Roman" w:cs="Times New Roman"/>
          <w:sz w:val="24"/>
          <w:szCs w:val="24"/>
        </w:rPr>
        <w:t xml:space="preserve"> </w:t>
      </w:r>
      <w:r w:rsidR="00FC2F51" w:rsidRPr="00151C66">
        <w:rPr>
          <w:rFonts w:ascii="Times New Roman" w:hAnsi="Times New Roman" w:cs="Times New Roman"/>
          <w:sz w:val="24"/>
          <w:szCs w:val="24"/>
        </w:rPr>
        <w:t xml:space="preserve">open charges, </w:t>
      </w:r>
      <w:r w:rsidR="009C197D" w:rsidRPr="00151C66">
        <w:rPr>
          <w:rFonts w:ascii="Times New Roman" w:hAnsi="Times New Roman" w:cs="Times New Roman"/>
          <w:sz w:val="24"/>
          <w:szCs w:val="24"/>
        </w:rPr>
        <w:t>w</w:t>
      </w:r>
      <w:r w:rsidR="00286CBE">
        <w:rPr>
          <w:rFonts w:ascii="Times New Roman" w:hAnsi="Times New Roman" w:cs="Times New Roman"/>
          <w:sz w:val="24"/>
          <w:szCs w:val="24"/>
        </w:rPr>
        <w:t>hich</w:t>
      </w:r>
      <w:r w:rsidR="009C197D" w:rsidRPr="00151C66">
        <w:rPr>
          <w:rFonts w:ascii="Times New Roman" w:hAnsi="Times New Roman" w:cs="Times New Roman"/>
          <w:sz w:val="24"/>
          <w:szCs w:val="24"/>
        </w:rPr>
        <w:t xml:space="preserve"> is to be charged and for what crimes. The</w:t>
      </w:r>
      <w:r w:rsidR="00F66D59" w:rsidRPr="00151C66">
        <w:rPr>
          <w:rFonts w:ascii="Times New Roman" w:hAnsi="Times New Roman" w:cs="Times New Roman"/>
          <w:sz w:val="24"/>
          <w:szCs w:val="24"/>
        </w:rPr>
        <w:t xml:space="preserve"> charging stage starts after the completion of the investigation. </w:t>
      </w:r>
      <w:r w:rsidR="007B3C03" w:rsidRPr="00151C66">
        <w:rPr>
          <w:rFonts w:ascii="Times New Roman" w:hAnsi="Times New Roman" w:cs="Times New Roman"/>
          <w:sz w:val="24"/>
          <w:szCs w:val="24"/>
        </w:rPr>
        <w:t xml:space="preserve">This stage is </w:t>
      </w:r>
      <w:r w:rsidR="00DE2BE9">
        <w:rPr>
          <w:rFonts w:ascii="Times New Roman" w:hAnsi="Times New Roman" w:cs="Times New Roman"/>
          <w:sz w:val="24"/>
          <w:szCs w:val="24"/>
        </w:rPr>
        <w:t>primarily</w:t>
      </w:r>
      <w:r w:rsidR="007B3C03" w:rsidRPr="00151C66">
        <w:rPr>
          <w:rFonts w:ascii="Times New Roman" w:hAnsi="Times New Roman" w:cs="Times New Roman"/>
          <w:sz w:val="24"/>
          <w:szCs w:val="24"/>
        </w:rPr>
        <w:t xml:space="preserve"> focused on </w:t>
      </w:r>
      <w:r w:rsidR="00246284" w:rsidRPr="00151C66">
        <w:rPr>
          <w:rFonts w:ascii="Times New Roman" w:hAnsi="Times New Roman" w:cs="Times New Roman"/>
          <w:sz w:val="24"/>
          <w:szCs w:val="24"/>
        </w:rPr>
        <w:t xml:space="preserve">drafting a successful arraignment action. Also, </w:t>
      </w:r>
      <w:r w:rsidR="004F7BC0" w:rsidRPr="00151C66">
        <w:rPr>
          <w:rFonts w:ascii="Times New Roman" w:hAnsi="Times New Roman" w:cs="Times New Roman"/>
          <w:sz w:val="24"/>
          <w:szCs w:val="24"/>
        </w:rPr>
        <w:t>in this stage, the prosecutor determines whether the investigator posses</w:t>
      </w:r>
      <w:r w:rsidR="00351F6B" w:rsidRPr="00151C66">
        <w:rPr>
          <w:rFonts w:ascii="Times New Roman" w:hAnsi="Times New Roman" w:cs="Times New Roman"/>
          <w:sz w:val="24"/>
          <w:szCs w:val="24"/>
        </w:rPr>
        <w:t xml:space="preserve">ses evidence that is </w:t>
      </w:r>
      <w:r w:rsidR="006F7531" w:rsidRPr="00151C66">
        <w:rPr>
          <w:rFonts w:ascii="Times New Roman" w:hAnsi="Times New Roman" w:cs="Times New Roman"/>
          <w:sz w:val="24"/>
          <w:szCs w:val="24"/>
        </w:rPr>
        <w:t>enough to convict either through the court jury system or the prosecutor</w:t>
      </w:r>
      <w:r w:rsidR="007D71E1" w:rsidRPr="00151C66">
        <w:rPr>
          <w:rFonts w:ascii="Times New Roman" w:hAnsi="Times New Roman" w:cs="Times New Roman"/>
          <w:sz w:val="24"/>
          <w:szCs w:val="24"/>
        </w:rPr>
        <w:t xml:space="preserve"> </w:t>
      </w:r>
      <w:r w:rsidR="007D71E1" w:rsidRPr="00151C66">
        <w:rPr>
          <w:rStyle w:val="selectable"/>
          <w:rFonts w:ascii="Times New Roman" w:hAnsi="Times New Roman" w:cs="Times New Roman"/>
          <w:color w:val="000000"/>
          <w:sz w:val="24"/>
          <w:szCs w:val="24"/>
        </w:rPr>
        <w:t>(Zedner, 2017)</w:t>
      </w:r>
      <w:r w:rsidR="006F7531" w:rsidRPr="00151C66">
        <w:rPr>
          <w:rFonts w:ascii="Times New Roman" w:hAnsi="Times New Roman" w:cs="Times New Roman"/>
          <w:sz w:val="24"/>
          <w:szCs w:val="24"/>
        </w:rPr>
        <w:t>.</w:t>
      </w:r>
      <w:r w:rsidR="00921AD5" w:rsidRPr="00151C66">
        <w:rPr>
          <w:rFonts w:ascii="Times New Roman" w:hAnsi="Times New Roman" w:cs="Times New Roman"/>
          <w:sz w:val="24"/>
          <w:szCs w:val="24"/>
        </w:rPr>
        <w:t xml:space="preserve"> </w:t>
      </w:r>
      <w:r w:rsidR="0090208C" w:rsidRPr="00151C66">
        <w:rPr>
          <w:rFonts w:ascii="Times New Roman" w:hAnsi="Times New Roman" w:cs="Times New Roman"/>
          <w:sz w:val="24"/>
          <w:szCs w:val="24"/>
        </w:rPr>
        <w:t xml:space="preserve">The charging stage is significant since it </w:t>
      </w:r>
      <w:r w:rsidR="00E05E1F" w:rsidRPr="00151C66">
        <w:rPr>
          <w:rFonts w:ascii="Times New Roman" w:hAnsi="Times New Roman" w:cs="Times New Roman"/>
          <w:sz w:val="24"/>
          <w:szCs w:val="24"/>
        </w:rPr>
        <w:t xml:space="preserve">is </w:t>
      </w:r>
      <w:r w:rsidR="0090208C" w:rsidRPr="00151C66">
        <w:rPr>
          <w:rFonts w:ascii="Times New Roman" w:hAnsi="Times New Roman" w:cs="Times New Roman"/>
          <w:sz w:val="24"/>
          <w:szCs w:val="24"/>
        </w:rPr>
        <w:t xml:space="preserve">through it that </w:t>
      </w:r>
      <w:r w:rsidR="00E05E1F" w:rsidRPr="00151C66">
        <w:rPr>
          <w:rFonts w:ascii="Times New Roman" w:hAnsi="Times New Roman" w:cs="Times New Roman"/>
          <w:sz w:val="24"/>
          <w:szCs w:val="24"/>
        </w:rPr>
        <w:t xml:space="preserve">that the decision </w:t>
      </w:r>
      <w:r w:rsidR="008032AB" w:rsidRPr="00151C66">
        <w:rPr>
          <w:rFonts w:ascii="Times New Roman" w:hAnsi="Times New Roman" w:cs="Times New Roman"/>
          <w:sz w:val="24"/>
          <w:szCs w:val="24"/>
        </w:rPr>
        <w:t xml:space="preserve">that makes a suspect be officially charged as a defendant against a crime is made. Some </w:t>
      </w:r>
    </w:p>
    <w:p w14:paraId="5F5DCCB6" w14:textId="67F65179" w:rsidR="003946CE" w:rsidRPr="00151C66" w:rsidRDefault="008032AB" w:rsidP="00151C66">
      <w:pPr>
        <w:pStyle w:val="ListParagraph"/>
        <w:spacing w:line="480" w:lineRule="auto"/>
        <w:ind w:left="1080"/>
        <w:jc w:val="both"/>
        <w:rPr>
          <w:rFonts w:ascii="Times New Roman" w:hAnsi="Times New Roman" w:cs="Times New Roman"/>
          <w:sz w:val="24"/>
          <w:szCs w:val="24"/>
        </w:rPr>
      </w:pPr>
      <w:r w:rsidRPr="00151C66">
        <w:rPr>
          <w:rFonts w:ascii="Times New Roman" w:hAnsi="Times New Roman" w:cs="Times New Roman"/>
          <w:sz w:val="24"/>
          <w:szCs w:val="24"/>
        </w:rPr>
        <w:lastRenderedPageBreak/>
        <w:t>rights that are provided by the constitution to the suspect are taken away in this stage</w:t>
      </w:r>
      <w:r w:rsidR="00BB5E78" w:rsidRPr="00151C66">
        <w:rPr>
          <w:rFonts w:ascii="Times New Roman" w:hAnsi="Times New Roman" w:cs="Times New Roman"/>
          <w:sz w:val="24"/>
          <w:szCs w:val="24"/>
        </w:rPr>
        <w:t>.</w:t>
      </w:r>
      <w:r w:rsidR="0041518E">
        <w:rPr>
          <w:rFonts w:ascii="Times New Roman" w:hAnsi="Times New Roman" w:cs="Times New Roman"/>
          <w:sz w:val="24"/>
          <w:szCs w:val="24"/>
        </w:rPr>
        <w:t xml:space="preserve"> (2)</w:t>
      </w:r>
    </w:p>
    <w:p w14:paraId="5C8163F5" w14:textId="1FEB487F" w:rsidR="00151C66" w:rsidRPr="00151C66" w:rsidRDefault="00265FA8" w:rsidP="00151C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C376EC" w:rsidRPr="00C27082">
        <w:rPr>
          <w:rFonts w:ascii="Times New Roman" w:hAnsi="Times New Roman" w:cs="Times New Roman"/>
          <w:sz w:val="24"/>
          <w:szCs w:val="24"/>
        </w:rPr>
        <w:t xml:space="preserve">Discovery and motion </w:t>
      </w:r>
      <w:r w:rsidRPr="00C27082">
        <w:rPr>
          <w:rFonts w:ascii="Times New Roman" w:hAnsi="Times New Roman" w:cs="Times New Roman"/>
          <w:sz w:val="24"/>
          <w:szCs w:val="24"/>
        </w:rPr>
        <w:t>are</w:t>
      </w:r>
      <w:r w:rsidR="00C376EC" w:rsidRPr="00C27082">
        <w:rPr>
          <w:rFonts w:ascii="Times New Roman" w:hAnsi="Times New Roman" w:cs="Times New Roman"/>
          <w:sz w:val="24"/>
          <w:szCs w:val="24"/>
        </w:rPr>
        <w:t xml:space="preserve"> the third stage. In this stage, both sides in the </w:t>
      </w:r>
      <w:r w:rsidR="00D1239B" w:rsidRPr="00C27082">
        <w:rPr>
          <w:rFonts w:ascii="Times New Roman" w:hAnsi="Times New Roman" w:cs="Times New Roman"/>
          <w:sz w:val="24"/>
          <w:szCs w:val="24"/>
        </w:rPr>
        <w:t xml:space="preserve">trail work together by sharing </w:t>
      </w:r>
      <w:r w:rsidR="00AC0BEA" w:rsidRPr="00C27082">
        <w:rPr>
          <w:rFonts w:ascii="Times New Roman" w:hAnsi="Times New Roman" w:cs="Times New Roman"/>
          <w:sz w:val="24"/>
          <w:szCs w:val="24"/>
        </w:rPr>
        <w:t xml:space="preserve">the available evidence and the defense team filing a motion towards building a </w:t>
      </w:r>
      <w:r w:rsidR="00483B23" w:rsidRPr="00C27082">
        <w:rPr>
          <w:rFonts w:ascii="Times New Roman" w:hAnsi="Times New Roman" w:cs="Times New Roman"/>
          <w:sz w:val="24"/>
          <w:szCs w:val="24"/>
        </w:rPr>
        <w:t xml:space="preserve">proper arraignment action. </w:t>
      </w:r>
      <w:r w:rsidR="00D637D8" w:rsidRPr="00C27082">
        <w:rPr>
          <w:rFonts w:ascii="Times New Roman" w:hAnsi="Times New Roman" w:cs="Times New Roman"/>
          <w:sz w:val="24"/>
          <w:szCs w:val="24"/>
        </w:rPr>
        <w:t>Here</w:t>
      </w:r>
      <w:r w:rsidR="00483B23" w:rsidRPr="00C27082">
        <w:rPr>
          <w:rFonts w:ascii="Times New Roman" w:hAnsi="Times New Roman" w:cs="Times New Roman"/>
          <w:sz w:val="24"/>
          <w:szCs w:val="24"/>
        </w:rPr>
        <w:t xml:space="preserve">, a pretrial </w:t>
      </w:r>
      <w:r w:rsidR="00D637D8" w:rsidRPr="00C27082">
        <w:rPr>
          <w:rFonts w:ascii="Times New Roman" w:hAnsi="Times New Roman" w:cs="Times New Roman"/>
          <w:sz w:val="24"/>
          <w:szCs w:val="24"/>
        </w:rPr>
        <w:t xml:space="preserve">stage also starts after the defendant been charged with a crime. </w:t>
      </w:r>
      <w:r w:rsidR="00952363" w:rsidRPr="00C27082">
        <w:rPr>
          <w:rFonts w:ascii="Times New Roman" w:hAnsi="Times New Roman" w:cs="Times New Roman"/>
          <w:sz w:val="24"/>
          <w:szCs w:val="24"/>
        </w:rPr>
        <w:t>The discovery process is aimed at ensuring that the de</w:t>
      </w:r>
      <w:r w:rsidR="004F68BB" w:rsidRPr="00C27082">
        <w:rPr>
          <w:rFonts w:ascii="Times New Roman" w:hAnsi="Times New Roman" w:cs="Times New Roman"/>
          <w:sz w:val="24"/>
          <w:szCs w:val="24"/>
        </w:rPr>
        <w:t>fense and the prosecu</w:t>
      </w:r>
      <w:r w:rsidR="0035031D" w:rsidRPr="00C27082">
        <w:rPr>
          <w:rFonts w:ascii="Times New Roman" w:hAnsi="Times New Roman" w:cs="Times New Roman"/>
          <w:sz w:val="24"/>
          <w:szCs w:val="24"/>
        </w:rPr>
        <w:t>tion disclose evidence</w:t>
      </w:r>
      <w:r w:rsidR="00080E70" w:rsidRPr="00C27082">
        <w:rPr>
          <w:rFonts w:ascii="Times New Roman" w:hAnsi="Times New Roman" w:cs="Times New Roman"/>
          <w:sz w:val="24"/>
          <w:szCs w:val="24"/>
        </w:rPr>
        <w:t xml:space="preserve"> they have</w:t>
      </w:r>
      <w:r w:rsidR="0035031D" w:rsidRPr="00C27082">
        <w:rPr>
          <w:rFonts w:ascii="Times New Roman" w:hAnsi="Times New Roman" w:cs="Times New Roman"/>
          <w:sz w:val="24"/>
          <w:szCs w:val="24"/>
        </w:rPr>
        <w:t xml:space="preserve"> to </w:t>
      </w:r>
      <w:r w:rsidR="00080E70" w:rsidRPr="00C27082">
        <w:rPr>
          <w:rFonts w:ascii="Times New Roman" w:hAnsi="Times New Roman" w:cs="Times New Roman"/>
          <w:sz w:val="24"/>
          <w:szCs w:val="24"/>
        </w:rPr>
        <w:t xml:space="preserve">each other that can be used in the trial to avoid surprises as the process continues. </w:t>
      </w:r>
      <w:r w:rsidR="002B7B8B" w:rsidRPr="00C27082">
        <w:rPr>
          <w:rFonts w:ascii="Times New Roman" w:hAnsi="Times New Roman" w:cs="Times New Roman"/>
          <w:sz w:val="24"/>
          <w:szCs w:val="24"/>
        </w:rPr>
        <w:t xml:space="preserve">A motion aimed at suppressing or dismissing the evidence is determined </w:t>
      </w:r>
      <w:r w:rsidR="00D174F8" w:rsidRPr="00C27082">
        <w:rPr>
          <w:rFonts w:ascii="Times New Roman" w:hAnsi="Times New Roman" w:cs="Times New Roman"/>
          <w:sz w:val="24"/>
          <w:szCs w:val="24"/>
        </w:rPr>
        <w:t>after the defense attorney has reviewed the evidence held by the prosecution</w:t>
      </w:r>
      <w:r w:rsidR="00777A28" w:rsidRPr="00C27082">
        <w:rPr>
          <w:rFonts w:ascii="Times New Roman" w:hAnsi="Times New Roman" w:cs="Times New Roman"/>
          <w:sz w:val="24"/>
          <w:szCs w:val="24"/>
        </w:rPr>
        <w:t xml:space="preserve"> </w:t>
      </w:r>
      <w:r w:rsidR="00777A28" w:rsidRPr="00C27082">
        <w:rPr>
          <w:rStyle w:val="selectable"/>
          <w:rFonts w:ascii="Times New Roman" w:hAnsi="Times New Roman" w:cs="Times New Roman"/>
          <w:color w:val="000000"/>
          <w:sz w:val="24"/>
          <w:szCs w:val="24"/>
        </w:rPr>
        <w:t>(</w:t>
      </w:r>
      <w:proofErr w:type="spellStart"/>
      <w:r w:rsidR="00777A28" w:rsidRPr="00C27082">
        <w:rPr>
          <w:rStyle w:val="selectable"/>
          <w:rFonts w:ascii="Times New Roman" w:hAnsi="Times New Roman" w:cs="Times New Roman"/>
          <w:color w:val="000000"/>
          <w:sz w:val="24"/>
          <w:szCs w:val="24"/>
        </w:rPr>
        <w:t>Zedner</w:t>
      </w:r>
      <w:proofErr w:type="spellEnd"/>
      <w:r w:rsidR="00777A28" w:rsidRPr="00C27082">
        <w:rPr>
          <w:rStyle w:val="selectable"/>
          <w:rFonts w:ascii="Times New Roman" w:hAnsi="Times New Roman" w:cs="Times New Roman"/>
          <w:color w:val="000000"/>
          <w:sz w:val="24"/>
          <w:szCs w:val="24"/>
        </w:rPr>
        <w:t>, 2017)</w:t>
      </w:r>
      <w:r w:rsidR="00BB5E78" w:rsidRPr="00C27082">
        <w:rPr>
          <w:rFonts w:ascii="Times New Roman" w:hAnsi="Times New Roman" w:cs="Times New Roman"/>
          <w:sz w:val="24"/>
          <w:szCs w:val="24"/>
        </w:rPr>
        <w:t>.</w:t>
      </w:r>
      <w:r w:rsidR="00F95E44">
        <w:rPr>
          <w:rFonts w:ascii="Times New Roman" w:hAnsi="Times New Roman" w:cs="Times New Roman"/>
          <w:sz w:val="24"/>
          <w:szCs w:val="24"/>
        </w:rPr>
        <w:t xml:space="preserve"> (2)</w:t>
      </w:r>
    </w:p>
    <w:p w14:paraId="37797D5F" w14:textId="35D881EC" w:rsidR="00151C66" w:rsidRDefault="00BD3F18" w:rsidP="00151C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 </w:t>
      </w:r>
      <w:r w:rsidR="00C376EC" w:rsidRPr="00C27082">
        <w:rPr>
          <w:rFonts w:ascii="Times New Roman" w:hAnsi="Times New Roman" w:cs="Times New Roman"/>
          <w:sz w:val="24"/>
          <w:szCs w:val="24"/>
        </w:rPr>
        <w:t>The</w:t>
      </w:r>
      <w:r w:rsidR="00D174F8" w:rsidRPr="00C27082">
        <w:rPr>
          <w:rFonts w:ascii="Times New Roman" w:hAnsi="Times New Roman" w:cs="Times New Roman"/>
          <w:sz w:val="24"/>
          <w:szCs w:val="24"/>
        </w:rPr>
        <w:t xml:space="preserve"> fifth and last stage is the trial stage. </w:t>
      </w:r>
      <w:r w:rsidR="00C376EC" w:rsidRPr="00C27082">
        <w:rPr>
          <w:rFonts w:ascii="Times New Roman" w:hAnsi="Times New Roman" w:cs="Times New Roman"/>
          <w:sz w:val="24"/>
          <w:szCs w:val="24"/>
        </w:rPr>
        <w:t xml:space="preserve">In this stage, the </w:t>
      </w:r>
      <w:r w:rsidR="00E201FE" w:rsidRPr="00C27082">
        <w:rPr>
          <w:rFonts w:ascii="Times New Roman" w:hAnsi="Times New Roman" w:cs="Times New Roman"/>
          <w:sz w:val="24"/>
          <w:szCs w:val="24"/>
        </w:rPr>
        <w:t>prosecutor can proceed with the trial where the accused may plead guilty</w:t>
      </w:r>
      <w:r w:rsidR="00297D12" w:rsidRPr="00C27082">
        <w:rPr>
          <w:rFonts w:ascii="Times New Roman" w:hAnsi="Times New Roman" w:cs="Times New Roman"/>
          <w:sz w:val="24"/>
          <w:szCs w:val="24"/>
        </w:rPr>
        <w:t xml:space="preserve"> or choose </w:t>
      </w:r>
      <w:r w:rsidR="00945FBD" w:rsidRPr="00C27082">
        <w:rPr>
          <w:rFonts w:ascii="Times New Roman" w:hAnsi="Times New Roman" w:cs="Times New Roman"/>
          <w:sz w:val="24"/>
          <w:szCs w:val="24"/>
        </w:rPr>
        <w:t xml:space="preserve">a </w:t>
      </w:r>
      <w:r w:rsidR="00297D12" w:rsidRPr="00C27082">
        <w:rPr>
          <w:rFonts w:ascii="Times New Roman" w:hAnsi="Times New Roman" w:cs="Times New Roman"/>
          <w:sz w:val="24"/>
          <w:szCs w:val="24"/>
        </w:rPr>
        <w:t>bench trial or a plea bargain.</w:t>
      </w:r>
      <w:r w:rsidR="008D2A48" w:rsidRPr="00C27082">
        <w:rPr>
          <w:rFonts w:ascii="Times New Roman" w:hAnsi="Times New Roman" w:cs="Times New Roman"/>
          <w:sz w:val="24"/>
          <w:szCs w:val="24"/>
        </w:rPr>
        <w:t xml:space="preserve"> All these stages help the prosecutor to determine whether </w:t>
      </w:r>
      <w:r w:rsidR="001E6984" w:rsidRPr="00C27082">
        <w:rPr>
          <w:rFonts w:ascii="Times New Roman" w:hAnsi="Times New Roman" w:cs="Times New Roman"/>
          <w:sz w:val="24"/>
          <w:szCs w:val="24"/>
        </w:rPr>
        <w:t xml:space="preserve">enough evidence is available to launch a </w:t>
      </w:r>
      <w:r w:rsidR="003A3B9C">
        <w:rPr>
          <w:rFonts w:ascii="Times New Roman" w:hAnsi="Times New Roman" w:cs="Times New Roman"/>
          <w:sz w:val="24"/>
          <w:szCs w:val="24"/>
        </w:rPr>
        <w:t>prosecution</w:t>
      </w:r>
      <w:r w:rsidR="001E6984" w:rsidRPr="00C27082">
        <w:rPr>
          <w:rFonts w:ascii="Times New Roman" w:hAnsi="Times New Roman" w:cs="Times New Roman"/>
          <w:sz w:val="24"/>
          <w:szCs w:val="24"/>
        </w:rPr>
        <w:t xml:space="preserve"> that is successful where the accused gets punished or sentenced for a crime they have committed</w:t>
      </w:r>
      <w:r w:rsidR="00BB5E78" w:rsidRPr="00C27082">
        <w:rPr>
          <w:rFonts w:ascii="Times New Roman" w:hAnsi="Times New Roman" w:cs="Times New Roman"/>
          <w:sz w:val="24"/>
          <w:szCs w:val="24"/>
        </w:rPr>
        <w:t>.</w:t>
      </w:r>
    </w:p>
    <w:p w14:paraId="017DADBA" w14:textId="75D0D9F6" w:rsidR="003946CE" w:rsidRPr="00151C66" w:rsidRDefault="00151C66" w:rsidP="00151C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946CE" w:rsidRPr="00151C66">
        <w:rPr>
          <w:rFonts w:ascii="Times New Roman" w:hAnsi="Times New Roman" w:cs="Times New Roman"/>
          <w:sz w:val="24"/>
          <w:szCs w:val="24"/>
        </w:rPr>
        <w:t xml:space="preserve">Identify the three areas that Detective Richard </w:t>
      </w:r>
      <w:proofErr w:type="spellStart"/>
      <w:r w:rsidR="003946CE" w:rsidRPr="00151C66">
        <w:rPr>
          <w:rFonts w:ascii="Times New Roman" w:hAnsi="Times New Roman" w:cs="Times New Roman"/>
          <w:sz w:val="24"/>
          <w:szCs w:val="24"/>
        </w:rPr>
        <w:t>Gautsch</w:t>
      </w:r>
      <w:proofErr w:type="spellEnd"/>
      <w:r w:rsidR="003946CE" w:rsidRPr="00151C66">
        <w:rPr>
          <w:rFonts w:ascii="Times New Roman" w:hAnsi="Times New Roman" w:cs="Times New Roman"/>
          <w:sz w:val="24"/>
          <w:szCs w:val="24"/>
        </w:rPr>
        <w:t>, a seasoned investigator, recommends an investigator focus on when giving courtroom testimony and discuss the importance of each area. Next, define a criminal investigator's role in preparing a case for court. Analyze the manner in which the investigator cooperates with the prosecutor to enhance the courtroom presentation.</w:t>
      </w:r>
    </w:p>
    <w:p w14:paraId="0D3A5DA0" w14:textId="5C90A8C0" w:rsidR="0009245F" w:rsidRPr="00C27082" w:rsidRDefault="003946CE" w:rsidP="00151C66">
      <w:pPr>
        <w:spacing w:after="0" w:line="480" w:lineRule="auto"/>
        <w:ind w:left="1080"/>
        <w:jc w:val="both"/>
        <w:rPr>
          <w:rFonts w:ascii="Times New Roman" w:hAnsi="Times New Roman" w:cs="Times New Roman"/>
          <w:sz w:val="24"/>
          <w:szCs w:val="24"/>
        </w:rPr>
      </w:pPr>
      <w:r w:rsidRPr="00C27082">
        <w:rPr>
          <w:rFonts w:ascii="Times New Roman" w:hAnsi="Times New Roman" w:cs="Times New Roman"/>
          <w:sz w:val="24"/>
          <w:szCs w:val="24"/>
        </w:rPr>
        <w:t xml:space="preserve">  A</w:t>
      </w:r>
      <w:r w:rsidR="00C27082">
        <w:rPr>
          <w:rFonts w:ascii="Times New Roman" w:hAnsi="Times New Roman" w:cs="Times New Roman"/>
          <w:sz w:val="24"/>
          <w:szCs w:val="24"/>
        </w:rPr>
        <w:t xml:space="preserve">: </w:t>
      </w:r>
      <w:r w:rsidRP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In a court case, the criminal investigator plays a significant role. It is the criminal inves</w:t>
      </w:r>
      <w:r w:rsidR="008F1310" w:rsidRPr="00C27082">
        <w:rPr>
          <w:rFonts w:ascii="Times New Roman" w:hAnsi="Times New Roman" w:cs="Times New Roman"/>
          <w:sz w:val="24"/>
          <w:szCs w:val="24"/>
        </w:rPr>
        <w:t xml:space="preserve">tigator who starts the investigation. </w:t>
      </w:r>
      <w:r w:rsidR="000C31C0" w:rsidRPr="00C27082">
        <w:rPr>
          <w:rFonts w:ascii="Times New Roman" w:hAnsi="Times New Roman" w:cs="Times New Roman"/>
          <w:sz w:val="24"/>
          <w:szCs w:val="24"/>
        </w:rPr>
        <w:t xml:space="preserve">Both the </w:t>
      </w:r>
      <w:r w:rsidR="00A94455" w:rsidRPr="00C27082">
        <w:rPr>
          <w:rFonts w:ascii="Times New Roman" w:hAnsi="Times New Roman" w:cs="Times New Roman"/>
          <w:sz w:val="24"/>
          <w:szCs w:val="24"/>
        </w:rPr>
        <w:t xml:space="preserve">actual testimonies from witnesses and the substantial evidence list are essential parts that help the prosecutor to conduct a trial that is successful </w:t>
      </w:r>
      <w:r w:rsidR="004C019E" w:rsidRPr="00C27082">
        <w:rPr>
          <w:rFonts w:ascii="Times New Roman" w:hAnsi="Times New Roman" w:cs="Times New Roman"/>
          <w:sz w:val="24"/>
          <w:szCs w:val="24"/>
        </w:rPr>
        <w:t xml:space="preserve">and based on fairness. Also, the criminal investigator </w:t>
      </w:r>
      <w:r w:rsidR="008400F9" w:rsidRPr="00C27082">
        <w:rPr>
          <w:rFonts w:ascii="Times New Roman" w:hAnsi="Times New Roman" w:cs="Times New Roman"/>
          <w:sz w:val="24"/>
          <w:szCs w:val="24"/>
        </w:rPr>
        <w:t xml:space="preserve">has to </w:t>
      </w:r>
      <w:r w:rsidR="008400F9" w:rsidRPr="00C27082">
        <w:rPr>
          <w:rFonts w:ascii="Times New Roman" w:hAnsi="Times New Roman" w:cs="Times New Roman"/>
          <w:sz w:val="24"/>
          <w:szCs w:val="24"/>
        </w:rPr>
        <w:lastRenderedPageBreak/>
        <w:t>investigate all the evidence brought by the defense team</w:t>
      </w:r>
      <w:r w:rsidR="00777A28" w:rsidRPr="00C27082">
        <w:rPr>
          <w:rFonts w:ascii="Times New Roman" w:hAnsi="Times New Roman" w:cs="Times New Roman"/>
          <w:sz w:val="24"/>
          <w:szCs w:val="24"/>
        </w:rPr>
        <w:t xml:space="preserve"> (Riley, 2017)</w:t>
      </w:r>
      <w:r w:rsidR="008400F9" w:rsidRPr="00C27082">
        <w:rPr>
          <w:rFonts w:ascii="Times New Roman" w:hAnsi="Times New Roman" w:cs="Times New Roman"/>
          <w:sz w:val="24"/>
          <w:szCs w:val="24"/>
        </w:rPr>
        <w:t xml:space="preserve">. </w:t>
      </w:r>
      <w:r w:rsidR="005C35EB" w:rsidRPr="00C27082">
        <w:rPr>
          <w:rFonts w:ascii="Times New Roman" w:hAnsi="Times New Roman" w:cs="Times New Roman"/>
          <w:sz w:val="24"/>
          <w:szCs w:val="24"/>
        </w:rPr>
        <w:t xml:space="preserve">The investigator usually consults the prosecutor to acquire a specialist or professional who assists in </w:t>
      </w:r>
      <w:r w:rsidR="00D6213B" w:rsidRPr="00C27082">
        <w:rPr>
          <w:rFonts w:ascii="Times New Roman" w:hAnsi="Times New Roman" w:cs="Times New Roman"/>
          <w:sz w:val="24"/>
          <w:szCs w:val="24"/>
        </w:rPr>
        <w:t xml:space="preserve">analyzing contradicting evidence or disapprove it. </w:t>
      </w:r>
      <w:r w:rsidR="00B206F4" w:rsidRPr="00C27082">
        <w:rPr>
          <w:rFonts w:ascii="Times New Roman" w:hAnsi="Times New Roman" w:cs="Times New Roman"/>
          <w:sz w:val="24"/>
          <w:szCs w:val="24"/>
        </w:rPr>
        <w:t>This</w:t>
      </w:r>
      <w:r w:rsidR="0065606F" w:rsidRPr="00C27082">
        <w:rPr>
          <w:rFonts w:ascii="Times New Roman" w:hAnsi="Times New Roman" w:cs="Times New Roman"/>
          <w:sz w:val="24"/>
          <w:szCs w:val="24"/>
        </w:rPr>
        <w:t xml:space="preserve"> is also done to </w:t>
      </w:r>
      <w:r w:rsidR="0023320F">
        <w:rPr>
          <w:rFonts w:ascii="Times New Roman" w:hAnsi="Times New Roman" w:cs="Times New Roman"/>
          <w:sz w:val="24"/>
          <w:szCs w:val="24"/>
        </w:rPr>
        <w:t>confirm</w:t>
      </w:r>
      <w:r w:rsidR="0065606F" w:rsidRPr="00C27082">
        <w:rPr>
          <w:rFonts w:ascii="Times New Roman" w:hAnsi="Times New Roman" w:cs="Times New Roman"/>
          <w:sz w:val="24"/>
          <w:szCs w:val="24"/>
        </w:rPr>
        <w:t xml:space="preserve"> that the defense’s position</w:t>
      </w:r>
      <w:r w:rsidR="00B206F4" w:rsidRPr="00C27082">
        <w:rPr>
          <w:rFonts w:ascii="Times New Roman" w:hAnsi="Times New Roman" w:cs="Times New Roman"/>
          <w:sz w:val="24"/>
          <w:szCs w:val="24"/>
        </w:rPr>
        <w:t xml:space="preserve"> on the evidence is not damaged. The final stage does not </w:t>
      </w:r>
      <w:r w:rsidR="00F97E45" w:rsidRPr="00C27082">
        <w:rPr>
          <w:rFonts w:ascii="Times New Roman" w:hAnsi="Times New Roman" w:cs="Times New Roman"/>
          <w:sz w:val="24"/>
          <w:szCs w:val="24"/>
        </w:rPr>
        <w:t xml:space="preserve">expect to be </w:t>
      </w:r>
      <w:r w:rsidR="00B040A6">
        <w:rPr>
          <w:rFonts w:ascii="Times New Roman" w:hAnsi="Times New Roman" w:cs="Times New Roman"/>
          <w:sz w:val="24"/>
          <w:szCs w:val="24"/>
        </w:rPr>
        <w:t>introduced</w:t>
      </w:r>
      <w:r w:rsidR="00F97E45" w:rsidRPr="00C27082">
        <w:rPr>
          <w:rFonts w:ascii="Times New Roman" w:hAnsi="Times New Roman" w:cs="Times New Roman"/>
          <w:sz w:val="24"/>
          <w:szCs w:val="24"/>
        </w:rPr>
        <w:t xml:space="preserve"> with </w:t>
      </w:r>
      <w:r w:rsidR="00B040A6">
        <w:rPr>
          <w:rFonts w:ascii="Times New Roman" w:hAnsi="Times New Roman" w:cs="Times New Roman"/>
          <w:sz w:val="24"/>
          <w:szCs w:val="24"/>
        </w:rPr>
        <w:t>entirely</w:t>
      </w:r>
      <w:r w:rsidR="00F97E45" w:rsidRPr="00C27082">
        <w:rPr>
          <w:rFonts w:ascii="Times New Roman" w:hAnsi="Times New Roman" w:cs="Times New Roman"/>
          <w:sz w:val="24"/>
          <w:szCs w:val="24"/>
        </w:rPr>
        <w:t xml:space="preserve"> new evidence or information</w:t>
      </w:r>
      <w:r w:rsidR="00BB5E78" w:rsidRPr="00C27082">
        <w:rPr>
          <w:rFonts w:ascii="Times New Roman" w:hAnsi="Times New Roman" w:cs="Times New Roman"/>
          <w:sz w:val="24"/>
          <w:szCs w:val="24"/>
        </w:rPr>
        <w:t>.</w:t>
      </w:r>
      <w:r w:rsidR="0041518E">
        <w:rPr>
          <w:rFonts w:ascii="Times New Roman" w:hAnsi="Times New Roman" w:cs="Times New Roman"/>
          <w:sz w:val="24"/>
          <w:szCs w:val="24"/>
        </w:rPr>
        <w:t xml:space="preserve"> (3)</w:t>
      </w:r>
    </w:p>
    <w:p w14:paraId="132683CB" w14:textId="55AED2BB" w:rsidR="008668FF" w:rsidRPr="00C27082" w:rsidRDefault="00DC13BC" w:rsidP="00151C6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w:t>
      </w:r>
      <w:r w:rsidR="00C376EC" w:rsidRPr="00C27082">
        <w:rPr>
          <w:rFonts w:ascii="Times New Roman" w:hAnsi="Times New Roman" w:cs="Times New Roman"/>
          <w:sz w:val="24"/>
          <w:szCs w:val="24"/>
        </w:rPr>
        <w:t xml:space="preserve">Both the investigator and the prosecutor work together in to improve the presentation in the </w:t>
      </w:r>
      <w:r w:rsidR="008045D2" w:rsidRPr="00C27082">
        <w:rPr>
          <w:rFonts w:ascii="Times New Roman" w:hAnsi="Times New Roman" w:cs="Times New Roman"/>
          <w:sz w:val="24"/>
          <w:szCs w:val="24"/>
        </w:rPr>
        <w:t xml:space="preserve">courtroom. Reviewing the evidence that has been proven is one of the ways </w:t>
      </w:r>
      <w:r w:rsidR="00E7450C" w:rsidRPr="00C27082">
        <w:rPr>
          <w:rFonts w:ascii="Times New Roman" w:hAnsi="Times New Roman" w:cs="Times New Roman"/>
          <w:sz w:val="24"/>
          <w:szCs w:val="24"/>
        </w:rPr>
        <w:t xml:space="preserve">the investigator and the prosecutor can achieve </w:t>
      </w:r>
      <w:r w:rsidR="002B16B3">
        <w:rPr>
          <w:rFonts w:ascii="Times New Roman" w:hAnsi="Times New Roman" w:cs="Times New Roman"/>
          <w:sz w:val="24"/>
          <w:szCs w:val="24"/>
        </w:rPr>
        <w:t>enhanced</w:t>
      </w:r>
      <w:r w:rsidR="00E7450C" w:rsidRPr="00C27082">
        <w:rPr>
          <w:rFonts w:ascii="Times New Roman" w:hAnsi="Times New Roman" w:cs="Times New Roman"/>
          <w:sz w:val="24"/>
          <w:szCs w:val="24"/>
        </w:rPr>
        <w:t xml:space="preserve"> court presentations. Also, </w:t>
      </w:r>
      <w:r w:rsidR="00A301F7" w:rsidRPr="00C27082">
        <w:rPr>
          <w:rFonts w:ascii="Times New Roman" w:hAnsi="Times New Roman" w:cs="Times New Roman"/>
          <w:sz w:val="24"/>
          <w:szCs w:val="24"/>
        </w:rPr>
        <w:t xml:space="preserve">going over </w:t>
      </w:r>
      <w:r w:rsidR="00146EFF">
        <w:rPr>
          <w:rFonts w:ascii="Times New Roman" w:hAnsi="Times New Roman" w:cs="Times New Roman"/>
          <w:sz w:val="24"/>
          <w:szCs w:val="24"/>
        </w:rPr>
        <w:t xml:space="preserve">how the evidence is presented </w:t>
      </w:r>
      <w:r w:rsidR="00A301F7" w:rsidRPr="00C27082">
        <w:rPr>
          <w:rFonts w:ascii="Times New Roman" w:hAnsi="Times New Roman" w:cs="Times New Roman"/>
          <w:sz w:val="24"/>
          <w:szCs w:val="24"/>
        </w:rPr>
        <w:t>to them helps in improving the p</w:t>
      </w:r>
      <w:r w:rsidR="00114EDE">
        <w:rPr>
          <w:rFonts w:ascii="Times New Roman" w:hAnsi="Times New Roman" w:cs="Times New Roman"/>
          <w:sz w:val="24"/>
          <w:szCs w:val="24"/>
        </w:rPr>
        <w:t>erformance</w:t>
      </w:r>
      <w:r w:rsidR="00A301F7" w:rsidRPr="00C27082">
        <w:rPr>
          <w:rFonts w:ascii="Times New Roman" w:hAnsi="Times New Roman" w:cs="Times New Roman"/>
          <w:sz w:val="24"/>
          <w:szCs w:val="24"/>
        </w:rPr>
        <w:t xml:space="preserve"> </w:t>
      </w:r>
      <w:r w:rsidR="00EB09B8" w:rsidRPr="00C27082">
        <w:rPr>
          <w:rFonts w:ascii="Times New Roman" w:hAnsi="Times New Roman" w:cs="Times New Roman"/>
          <w:sz w:val="24"/>
          <w:szCs w:val="24"/>
        </w:rPr>
        <w:t xml:space="preserve">since it ensures that the jury or judges can understand it. </w:t>
      </w:r>
      <w:r w:rsidR="00510D85" w:rsidRPr="00C27082">
        <w:rPr>
          <w:rFonts w:ascii="Times New Roman" w:hAnsi="Times New Roman" w:cs="Times New Roman"/>
          <w:sz w:val="24"/>
          <w:szCs w:val="24"/>
        </w:rPr>
        <w:t>It</w:t>
      </w:r>
      <w:r w:rsidR="004C790E" w:rsidRPr="00C27082">
        <w:rPr>
          <w:rFonts w:ascii="Times New Roman" w:hAnsi="Times New Roman" w:cs="Times New Roman"/>
          <w:sz w:val="24"/>
          <w:szCs w:val="24"/>
        </w:rPr>
        <w:t xml:space="preserve"> also helps the jury or judge to comprehend what the evidence implies on trial at hand</w:t>
      </w:r>
      <w:r w:rsidR="00777A28" w:rsidRPr="00C27082">
        <w:rPr>
          <w:rFonts w:ascii="Times New Roman" w:hAnsi="Times New Roman" w:cs="Times New Roman"/>
          <w:sz w:val="24"/>
          <w:szCs w:val="24"/>
        </w:rPr>
        <w:t xml:space="preserve"> (Riley, 2017)</w:t>
      </w:r>
      <w:r w:rsidR="004C790E" w:rsidRPr="00C27082">
        <w:rPr>
          <w:rFonts w:ascii="Times New Roman" w:hAnsi="Times New Roman" w:cs="Times New Roman"/>
          <w:sz w:val="24"/>
          <w:szCs w:val="24"/>
        </w:rPr>
        <w:t>.</w:t>
      </w:r>
      <w:r w:rsidR="0080374B" w:rsidRPr="00C27082">
        <w:rPr>
          <w:rFonts w:ascii="Times New Roman" w:hAnsi="Times New Roman" w:cs="Times New Roman"/>
          <w:sz w:val="24"/>
          <w:szCs w:val="24"/>
        </w:rPr>
        <w:t xml:space="preserve"> </w:t>
      </w:r>
      <w:r w:rsidR="005E473C" w:rsidRPr="00C27082">
        <w:rPr>
          <w:rFonts w:ascii="Times New Roman" w:hAnsi="Times New Roman" w:cs="Times New Roman"/>
          <w:sz w:val="24"/>
          <w:szCs w:val="24"/>
        </w:rPr>
        <w:t xml:space="preserve">The investigator and the prosecutor also </w:t>
      </w:r>
      <w:r w:rsidR="00AD000B" w:rsidRPr="00C27082">
        <w:rPr>
          <w:rFonts w:ascii="Times New Roman" w:hAnsi="Times New Roman" w:cs="Times New Roman"/>
          <w:sz w:val="24"/>
          <w:szCs w:val="24"/>
        </w:rPr>
        <w:t>review the order in which the evidence and witnesses are arranged to ensure that it can have a significant impact on the jury or judges.</w:t>
      </w:r>
      <w:r w:rsidR="0041518E">
        <w:rPr>
          <w:rFonts w:ascii="Times New Roman" w:hAnsi="Times New Roman" w:cs="Times New Roman"/>
          <w:sz w:val="24"/>
          <w:szCs w:val="24"/>
        </w:rPr>
        <w:t xml:space="preserve"> (3)</w:t>
      </w:r>
    </w:p>
    <w:p w14:paraId="0BA1EBD1" w14:textId="77777777" w:rsidR="002A6AE9" w:rsidRDefault="003946CE" w:rsidP="002A6AE9">
      <w:pPr>
        <w:spacing w:line="480" w:lineRule="auto"/>
        <w:jc w:val="both"/>
        <w:rPr>
          <w:rFonts w:ascii="Times New Roman" w:hAnsi="Times New Roman" w:cs="Times New Roman"/>
          <w:sz w:val="24"/>
          <w:szCs w:val="24"/>
        </w:rPr>
      </w:pPr>
      <w:r w:rsidRPr="00C27082">
        <w:rPr>
          <w:rFonts w:ascii="Times New Roman" w:hAnsi="Times New Roman" w:cs="Times New Roman"/>
          <w:noProof/>
          <w:sz w:val="24"/>
          <w:szCs w:val="24"/>
        </w:rPr>
        <w:t>4.</w:t>
      </w:r>
      <w:r w:rsidRPr="00C27082">
        <w:rPr>
          <w:rFonts w:ascii="Times New Roman" w:hAnsi="Times New Roman" w:cs="Times New Roman"/>
          <w:sz w:val="24"/>
          <w:szCs w:val="24"/>
        </w:rPr>
        <w:t xml:space="preserve"> </w:t>
      </w:r>
      <w:r w:rsidR="00151C66">
        <w:rPr>
          <w:rFonts w:ascii="Times New Roman" w:hAnsi="Times New Roman" w:cs="Times New Roman"/>
          <w:sz w:val="24"/>
          <w:szCs w:val="24"/>
        </w:rPr>
        <w:t xml:space="preserve"> </w:t>
      </w:r>
      <w:r w:rsidRPr="00C27082">
        <w:rPr>
          <w:rFonts w:ascii="Times New Roman" w:hAnsi="Times New Roman" w:cs="Times New Roman"/>
          <w:sz w:val="24"/>
          <w:szCs w:val="24"/>
        </w:rPr>
        <w:t>Differentiate not guilty and acquitted. Give your opinion as to whether or not a not guilty verdict means that the investigator failed. Support the position.</w:t>
      </w:r>
    </w:p>
    <w:p w14:paraId="327A2DFF" w14:textId="7F616F9B" w:rsidR="00C27082" w:rsidRPr="00C27082" w:rsidRDefault="0070649A" w:rsidP="002A6AE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27082" w:rsidRPr="00C27082">
        <w:rPr>
          <w:rFonts w:ascii="Times New Roman" w:hAnsi="Times New Roman" w:cs="Times New Roman"/>
          <w:sz w:val="24"/>
          <w:szCs w:val="24"/>
        </w:rPr>
        <w:t>A:</w:t>
      </w:r>
      <w:r w:rsid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When the judge or jury </w:t>
      </w:r>
      <w:r w:rsidR="003C2616" w:rsidRPr="00C27082">
        <w:rPr>
          <w:rFonts w:ascii="Times New Roman" w:hAnsi="Times New Roman" w:cs="Times New Roman"/>
          <w:sz w:val="24"/>
          <w:szCs w:val="24"/>
        </w:rPr>
        <w:t xml:space="preserve">look into the evidence presented against the accused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3C2616" w:rsidRPr="00C27082">
        <w:rPr>
          <w:rFonts w:ascii="Times New Roman" w:hAnsi="Times New Roman" w:cs="Times New Roman"/>
          <w:sz w:val="24"/>
          <w:szCs w:val="24"/>
        </w:rPr>
        <w:t>and believe that it is not enough</w:t>
      </w:r>
      <w:r w:rsidR="004B26B7" w:rsidRPr="00C27082">
        <w:rPr>
          <w:rFonts w:ascii="Times New Roman" w:hAnsi="Times New Roman" w:cs="Times New Roman"/>
          <w:sz w:val="24"/>
          <w:szCs w:val="24"/>
        </w:rPr>
        <w:t xml:space="preserve"> to prove the accused is n</w:t>
      </w:r>
      <w:r w:rsidR="008D3910" w:rsidRPr="00C27082">
        <w:rPr>
          <w:rFonts w:ascii="Times New Roman" w:hAnsi="Times New Roman" w:cs="Times New Roman"/>
          <w:sz w:val="24"/>
          <w:szCs w:val="24"/>
        </w:rPr>
        <w:t xml:space="preserve">ot guilty beyond any </w:t>
      </w:r>
      <w:r w:rsidR="002C07B4">
        <w:rPr>
          <w:rFonts w:ascii="Times New Roman" w:hAnsi="Times New Roman" w:cs="Times New Roman"/>
          <w:sz w:val="24"/>
          <w:szCs w:val="24"/>
        </w:rPr>
        <w:tab/>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D3910" w:rsidRPr="00C27082">
        <w:rPr>
          <w:rFonts w:ascii="Times New Roman" w:hAnsi="Times New Roman" w:cs="Times New Roman"/>
          <w:sz w:val="24"/>
          <w:szCs w:val="24"/>
        </w:rPr>
        <w:t xml:space="preserve">reasonable doubt, then the person is pardoned as not guilty. On the other hand, </w:t>
      </w:r>
      <w:r w:rsidR="002C07B4">
        <w:rPr>
          <w:rFonts w:ascii="Times New Roman" w:hAnsi="Times New Roman" w:cs="Times New Roman"/>
          <w:sz w:val="24"/>
          <w:szCs w:val="24"/>
        </w:rPr>
        <w:tab/>
        <w:t xml:space="preserve">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20856" w:rsidRPr="00C27082">
        <w:rPr>
          <w:rFonts w:ascii="Times New Roman" w:hAnsi="Times New Roman" w:cs="Times New Roman"/>
          <w:sz w:val="24"/>
          <w:szCs w:val="24"/>
        </w:rPr>
        <w:t xml:space="preserve">when the person is acquitted after a trial, it means that they were found not </w:t>
      </w:r>
      <w:r w:rsidR="00823239" w:rsidRPr="00C27082">
        <w:rPr>
          <w:rFonts w:ascii="Times New Roman" w:hAnsi="Times New Roman" w:cs="Times New Roman"/>
          <w:sz w:val="24"/>
          <w:szCs w:val="24"/>
        </w:rPr>
        <w:t xml:space="preserve">guilty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239" w:rsidRPr="00C27082">
        <w:rPr>
          <w:rFonts w:ascii="Times New Roman" w:hAnsi="Times New Roman" w:cs="Times New Roman"/>
          <w:sz w:val="24"/>
          <w:szCs w:val="24"/>
        </w:rPr>
        <w:t xml:space="preserve">and that they cannot be charged with the same offense even if new evidence was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239" w:rsidRPr="00C27082">
        <w:rPr>
          <w:rFonts w:ascii="Times New Roman" w:hAnsi="Times New Roman" w:cs="Times New Roman"/>
          <w:sz w:val="24"/>
          <w:szCs w:val="24"/>
        </w:rPr>
        <w:t>presented at a later date</w:t>
      </w:r>
      <w:r w:rsidR="00777A28" w:rsidRPr="00C27082">
        <w:rPr>
          <w:rFonts w:ascii="Times New Roman" w:hAnsi="Times New Roman" w:cs="Times New Roman"/>
          <w:sz w:val="24"/>
          <w:szCs w:val="24"/>
        </w:rPr>
        <w:t xml:space="preserve"> (Schwartzbach, 2017)</w:t>
      </w:r>
      <w:r w:rsidR="00823239" w:rsidRPr="00C27082">
        <w:rPr>
          <w:rFonts w:ascii="Times New Roman" w:hAnsi="Times New Roman" w:cs="Times New Roman"/>
          <w:sz w:val="24"/>
          <w:szCs w:val="24"/>
        </w:rPr>
        <w:t>.</w:t>
      </w:r>
      <w:r w:rsidR="00817A26" w:rsidRPr="00C27082">
        <w:rPr>
          <w:rFonts w:ascii="Times New Roman" w:hAnsi="Times New Roman" w:cs="Times New Roman"/>
          <w:sz w:val="24"/>
          <w:szCs w:val="24"/>
        </w:rPr>
        <w:t xml:space="preserve"> After the decision on acquittal has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C07B4">
        <w:rPr>
          <w:rFonts w:ascii="Times New Roman" w:hAnsi="Times New Roman" w:cs="Times New Roman"/>
          <w:sz w:val="24"/>
          <w:szCs w:val="24"/>
        </w:rPr>
        <w:t>been</w:t>
      </w:r>
      <w:r w:rsidR="00817A26" w:rsidRPr="00C27082">
        <w:rPr>
          <w:rFonts w:ascii="Times New Roman" w:hAnsi="Times New Roman" w:cs="Times New Roman"/>
          <w:sz w:val="24"/>
          <w:szCs w:val="24"/>
        </w:rPr>
        <w:t xml:space="preserve"> made, it cannot be overturned even through an appeal by the prosecutor.</w:t>
      </w:r>
      <w:r w:rsidR="004254F6" w:rsidRPr="00C27082">
        <w:rPr>
          <w:rFonts w:ascii="Times New Roman" w:hAnsi="Times New Roman" w:cs="Times New Roman"/>
          <w:sz w:val="24"/>
          <w:szCs w:val="24"/>
        </w:rPr>
        <w:t xml:space="preserve"> </w:t>
      </w:r>
      <w:r w:rsidR="002C07B4">
        <w:rPr>
          <w:rFonts w:ascii="Times New Roman" w:hAnsi="Times New Roman" w:cs="Times New Roman"/>
          <w:sz w:val="24"/>
          <w:szCs w:val="24"/>
        </w:rPr>
        <w:tab/>
        <w:t xml:space="preserve">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254F6" w:rsidRPr="00C27082">
        <w:rPr>
          <w:rFonts w:ascii="Times New Roman" w:hAnsi="Times New Roman" w:cs="Times New Roman"/>
          <w:sz w:val="24"/>
          <w:szCs w:val="24"/>
        </w:rPr>
        <w:t xml:space="preserve">Often the judge or jury may think or feel that the presented evidence is not enough </w:t>
      </w:r>
      <w:r w:rsidR="002A6AE9">
        <w:rPr>
          <w:rFonts w:ascii="Times New Roman" w:hAnsi="Times New Roman" w:cs="Times New Roman"/>
          <w:sz w:val="24"/>
          <w:szCs w:val="24"/>
        </w:rPr>
        <w:tab/>
        <w:t xml:space="preserve">   </w:t>
      </w:r>
      <w:r>
        <w:rPr>
          <w:rFonts w:ascii="Times New Roman" w:hAnsi="Times New Roman" w:cs="Times New Roman"/>
          <w:sz w:val="24"/>
          <w:szCs w:val="24"/>
        </w:rPr>
        <w:lastRenderedPageBreak/>
        <w:tab/>
        <w:t xml:space="preserve">   </w:t>
      </w:r>
      <w:r w:rsidR="002A6AE9">
        <w:rPr>
          <w:rFonts w:ascii="Times New Roman" w:hAnsi="Times New Roman" w:cs="Times New Roman"/>
          <w:sz w:val="24"/>
          <w:szCs w:val="24"/>
        </w:rPr>
        <w:t>to</w:t>
      </w:r>
      <w:r w:rsidR="008D428C" w:rsidRPr="00C27082">
        <w:rPr>
          <w:rFonts w:ascii="Times New Roman" w:hAnsi="Times New Roman" w:cs="Times New Roman"/>
          <w:sz w:val="24"/>
          <w:szCs w:val="24"/>
        </w:rPr>
        <w:t xml:space="preserve"> warrant a conviction of a suspect, a ruling that the </w:t>
      </w:r>
      <w:r w:rsidR="008320C9" w:rsidRPr="00C27082">
        <w:rPr>
          <w:rFonts w:ascii="Times New Roman" w:hAnsi="Times New Roman" w:cs="Times New Roman"/>
          <w:sz w:val="24"/>
          <w:szCs w:val="24"/>
        </w:rPr>
        <w:t xml:space="preserve">accused is not guilty does </w:t>
      </w:r>
      <w:r w:rsidR="002A6AE9">
        <w:rPr>
          <w:rFonts w:ascii="Times New Roman" w:hAnsi="Times New Roman" w:cs="Times New Roman"/>
          <w:sz w:val="24"/>
          <w:szCs w:val="24"/>
        </w:rPr>
        <w:tab/>
        <w:t xml:space="preserve"> </w:t>
      </w:r>
      <w:r w:rsidR="002A6AE9">
        <w:rPr>
          <w:rFonts w:ascii="Times New Roman" w:hAnsi="Times New Roman" w:cs="Times New Roman"/>
          <w:sz w:val="24"/>
          <w:szCs w:val="24"/>
        </w:rPr>
        <w:tab/>
      </w:r>
      <w:r w:rsidR="002C07B4">
        <w:rPr>
          <w:rFonts w:ascii="Times New Roman" w:hAnsi="Times New Roman" w:cs="Times New Roman"/>
          <w:sz w:val="24"/>
          <w:szCs w:val="24"/>
        </w:rPr>
        <w:t xml:space="preserve">  </w:t>
      </w:r>
      <w:r w:rsidR="002A6AE9">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320C9" w:rsidRPr="00C27082">
        <w:rPr>
          <w:rFonts w:ascii="Times New Roman" w:hAnsi="Times New Roman" w:cs="Times New Roman"/>
          <w:sz w:val="24"/>
          <w:szCs w:val="24"/>
        </w:rPr>
        <w:t xml:space="preserve">not mean that the criminal investigator has failed. Every criminal justice trial can </w:t>
      </w:r>
      <w:r w:rsidR="002C07B4">
        <w:rPr>
          <w:rFonts w:ascii="Times New Roman" w:hAnsi="Times New Roman" w:cs="Times New Roman"/>
          <w:sz w:val="24"/>
          <w:szCs w:val="24"/>
        </w:rPr>
        <w:tab/>
      </w:r>
      <w:r w:rsidR="002A6AE9">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320C9" w:rsidRPr="00C27082">
        <w:rPr>
          <w:rFonts w:ascii="Times New Roman" w:hAnsi="Times New Roman" w:cs="Times New Roman"/>
          <w:sz w:val="24"/>
          <w:szCs w:val="24"/>
        </w:rPr>
        <w:t>have either a guilty or not guilty verdict.</w:t>
      </w:r>
      <w:r w:rsidR="0041518E">
        <w:rPr>
          <w:rFonts w:ascii="Times New Roman" w:hAnsi="Times New Roman" w:cs="Times New Roman"/>
          <w:sz w:val="24"/>
          <w:szCs w:val="24"/>
        </w:rPr>
        <w:t xml:space="preserve"> (4)</w:t>
      </w:r>
    </w:p>
    <w:p w14:paraId="4B88DF76" w14:textId="33A2EAC9" w:rsidR="00C27082" w:rsidRPr="00C27082" w:rsidRDefault="00C27082" w:rsidP="00151C66">
      <w:pPr>
        <w:spacing w:line="480" w:lineRule="auto"/>
        <w:jc w:val="both"/>
        <w:rPr>
          <w:rFonts w:ascii="Times New Roman" w:hAnsi="Times New Roman" w:cs="Times New Roman"/>
          <w:sz w:val="24"/>
          <w:szCs w:val="24"/>
        </w:rPr>
      </w:pPr>
      <w:r w:rsidRPr="00C27082">
        <w:rPr>
          <w:rFonts w:ascii="Times New Roman" w:hAnsi="Times New Roman" w:cs="Times New Roman"/>
          <w:sz w:val="24"/>
          <w:szCs w:val="24"/>
        </w:rPr>
        <w:t xml:space="preserve">5. </w:t>
      </w:r>
      <w:r w:rsidR="00151C66">
        <w:rPr>
          <w:rFonts w:ascii="Times New Roman" w:hAnsi="Times New Roman" w:cs="Times New Roman"/>
          <w:sz w:val="24"/>
          <w:szCs w:val="24"/>
        </w:rPr>
        <w:t xml:space="preserve"> </w:t>
      </w:r>
      <w:r w:rsidRPr="00C27082">
        <w:rPr>
          <w:rFonts w:ascii="Times New Roman" w:hAnsi="Times New Roman" w:cs="Times New Roman"/>
          <w:sz w:val="24"/>
          <w:szCs w:val="24"/>
        </w:rPr>
        <w:t>Predict one to two changes that will take place in criminal investigation in the next twenty years. Provide a rationale to support the response.</w:t>
      </w:r>
    </w:p>
    <w:p w14:paraId="5B47295E" w14:textId="4A777A9E" w:rsidR="00777A28" w:rsidRPr="00C27082" w:rsidRDefault="00C27082" w:rsidP="00151C66">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151C66">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One of the significant changes that will take place in criminal investigations is the </w:t>
      </w:r>
      <w:r w:rsidR="005415DD" w:rsidRPr="00C27082">
        <w:rPr>
          <w:rFonts w:ascii="Times New Roman" w:hAnsi="Times New Roman" w:cs="Times New Roman"/>
          <w:sz w:val="24"/>
          <w:szCs w:val="24"/>
        </w:rPr>
        <w:t>use of better and innovative equipment in the analysis of evidence that has been collected</w:t>
      </w:r>
      <w:r w:rsidR="00703397" w:rsidRPr="00C27082">
        <w:rPr>
          <w:rFonts w:ascii="Times New Roman" w:hAnsi="Times New Roman" w:cs="Times New Roman"/>
          <w:sz w:val="24"/>
          <w:szCs w:val="24"/>
        </w:rPr>
        <w:t xml:space="preserve">. This will fasten the process of analyzing evidence. Also, new technology will be used to </w:t>
      </w:r>
      <w:r w:rsidR="006D4ABA" w:rsidRPr="00C27082">
        <w:rPr>
          <w:rFonts w:ascii="Times New Roman" w:hAnsi="Times New Roman" w:cs="Times New Roman"/>
          <w:sz w:val="24"/>
          <w:szCs w:val="24"/>
        </w:rPr>
        <w:t xml:space="preserve">identify and pull traces of evidence on fingerprints in </w:t>
      </w:r>
      <w:r w:rsidR="002910F4" w:rsidRPr="00C27082">
        <w:rPr>
          <w:rFonts w:ascii="Times New Roman" w:hAnsi="Times New Roman" w:cs="Times New Roman"/>
          <w:sz w:val="24"/>
          <w:szCs w:val="24"/>
        </w:rPr>
        <w:t xml:space="preserve">places that have been challenging before. </w:t>
      </w:r>
      <w:r w:rsidR="006A16E6" w:rsidRPr="00C27082">
        <w:rPr>
          <w:rFonts w:ascii="Times New Roman" w:hAnsi="Times New Roman" w:cs="Times New Roman"/>
          <w:sz w:val="24"/>
          <w:szCs w:val="24"/>
        </w:rPr>
        <w:t>For</w:t>
      </w:r>
      <w:r w:rsidR="002910F4" w:rsidRPr="00C27082">
        <w:rPr>
          <w:rFonts w:ascii="Times New Roman" w:hAnsi="Times New Roman" w:cs="Times New Roman"/>
          <w:sz w:val="24"/>
          <w:szCs w:val="24"/>
        </w:rPr>
        <w:t xml:space="preserve"> example, </w:t>
      </w:r>
      <w:r w:rsidR="00341610" w:rsidRPr="00C27082">
        <w:rPr>
          <w:rFonts w:ascii="Times New Roman" w:hAnsi="Times New Roman" w:cs="Times New Roman"/>
          <w:sz w:val="24"/>
          <w:szCs w:val="24"/>
        </w:rPr>
        <w:t xml:space="preserve">new technology may be able to </w:t>
      </w:r>
      <w:r w:rsidR="00FD3C00">
        <w:rPr>
          <w:rFonts w:ascii="Times New Roman" w:hAnsi="Times New Roman" w:cs="Times New Roman"/>
          <w:sz w:val="24"/>
          <w:szCs w:val="24"/>
        </w:rPr>
        <w:t>remove</w:t>
      </w:r>
      <w:r w:rsidR="00341610" w:rsidRPr="00C27082">
        <w:rPr>
          <w:rFonts w:ascii="Times New Roman" w:hAnsi="Times New Roman" w:cs="Times New Roman"/>
          <w:sz w:val="24"/>
          <w:szCs w:val="24"/>
        </w:rPr>
        <w:t xml:space="preserve"> fingerprints from pictures taken from </w:t>
      </w:r>
      <w:r w:rsidR="006A16E6" w:rsidRPr="00C27082">
        <w:rPr>
          <w:rFonts w:ascii="Times New Roman" w:hAnsi="Times New Roman" w:cs="Times New Roman"/>
          <w:sz w:val="24"/>
          <w:szCs w:val="24"/>
        </w:rPr>
        <w:t>the crime scene at a later date</w:t>
      </w:r>
      <w:r w:rsidR="00777A28" w:rsidRPr="00C27082">
        <w:rPr>
          <w:rFonts w:ascii="Times New Roman" w:hAnsi="Times New Roman" w:cs="Times New Roman"/>
          <w:sz w:val="24"/>
          <w:szCs w:val="24"/>
        </w:rPr>
        <w:t xml:space="preserve"> (Schwartzbach, 2017). </w:t>
      </w:r>
      <w:r w:rsidR="0041518E">
        <w:rPr>
          <w:rFonts w:ascii="Times New Roman" w:hAnsi="Times New Roman" w:cs="Times New Roman"/>
          <w:sz w:val="24"/>
          <w:szCs w:val="24"/>
        </w:rPr>
        <w:t>(4)</w:t>
      </w:r>
    </w:p>
    <w:p w14:paraId="540AD92F" w14:textId="77777777" w:rsidR="00777A28" w:rsidRPr="00C27082" w:rsidRDefault="00777A28" w:rsidP="00151C66">
      <w:pPr>
        <w:spacing w:line="480" w:lineRule="auto"/>
        <w:rPr>
          <w:rFonts w:ascii="Times New Roman" w:hAnsi="Times New Roman" w:cs="Times New Roman"/>
          <w:sz w:val="24"/>
          <w:szCs w:val="24"/>
        </w:rPr>
      </w:pPr>
      <w:r w:rsidRPr="00C27082">
        <w:rPr>
          <w:rFonts w:ascii="Times New Roman" w:hAnsi="Times New Roman" w:cs="Times New Roman"/>
          <w:sz w:val="24"/>
          <w:szCs w:val="24"/>
        </w:rPr>
        <w:br w:type="page"/>
      </w:r>
    </w:p>
    <w:p w14:paraId="3F3AB857" w14:textId="49B74B6A" w:rsidR="00777A28" w:rsidRPr="00C27082" w:rsidRDefault="00C27082" w:rsidP="00151C66">
      <w:pPr>
        <w:pStyle w:val="Heading2"/>
        <w:spacing w:after="0" w:line="480" w:lineRule="auto"/>
        <w:ind w:left="720" w:hanging="720"/>
      </w:pPr>
      <w:r w:rsidRPr="00C27082">
        <w:lastRenderedPageBreak/>
        <w:t xml:space="preserve">Source List </w:t>
      </w:r>
    </w:p>
    <w:p w14:paraId="0C50085E" w14:textId="77777777" w:rsidR="00F95E44" w:rsidRDefault="00777A28" w:rsidP="00F95E44">
      <w:pPr>
        <w:pStyle w:val="NormalWeb"/>
        <w:numPr>
          <w:ilvl w:val="0"/>
          <w:numId w:val="3"/>
        </w:numPr>
        <w:spacing w:before="0" w:beforeAutospacing="0" w:after="0" w:afterAutospacing="0" w:line="480" w:lineRule="auto"/>
        <w:ind w:left="720" w:hanging="720"/>
      </w:pPr>
      <w:r w:rsidRPr="00C27082">
        <w:t xml:space="preserve">Davies, M., </w:t>
      </w:r>
      <w:proofErr w:type="spellStart"/>
      <w:r w:rsidRPr="00C27082">
        <w:t>Croall</w:t>
      </w:r>
      <w:proofErr w:type="spellEnd"/>
      <w:r w:rsidRPr="00C27082">
        <w:t xml:space="preserve">, H., &amp; </w:t>
      </w:r>
      <w:proofErr w:type="spellStart"/>
      <w:r w:rsidRPr="00C27082">
        <w:t>Tyrer</w:t>
      </w:r>
      <w:proofErr w:type="spellEnd"/>
      <w:r w:rsidRPr="00C27082">
        <w:t xml:space="preserve">, J. (2017). </w:t>
      </w:r>
      <w:r w:rsidRPr="00C27082">
        <w:rPr>
          <w:i/>
          <w:iCs/>
        </w:rPr>
        <w:t>Criminal justice</w:t>
      </w:r>
      <w:r w:rsidRPr="00C27082">
        <w:t>. Harlow: Longman.</w:t>
      </w:r>
    </w:p>
    <w:p w14:paraId="7BF33828" w14:textId="49AFE500" w:rsidR="00F95E44" w:rsidRPr="001C7851" w:rsidRDefault="00F95E44" w:rsidP="001C7851">
      <w:pPr>
        <w:pStyle w:val="NormalWeb"/>
        <w:numPr>
          <w:ilvl w:val="0"/>
          <w:numId w:val="3"/>
        </w:numPr>
        <w:spacing w:before="0" w:beforeAutospacing="0" w:after="0" w:afterAutospacing="0" w:line="480" w:lineRule="auto"/>
        <w:ind w:left="720" w:hanging="720"/>
      </w:pPr>
      <w:proofErr w:type="spellStart"/>
      <w:r w:rsidRPr="00C27082">
        <w:t>Zedner</w:t>
      </w:r>
      <w:proofErr w:type="spellEnd"/>
      <w:r w:rsidRPr="00C27082">
        <w:t xml:space="preserve">, L. (2017). </w:t>
      </w:r>
      <w:r w:rsidRPr="00F95E44">
        <w:rPr>
          <w:i/>
          <w:iCs/>
        </w:rPr>
        <w:t>Criminal justice</w:t>
      </w:r>
      <w:r w:rsidRPr="00C27082">
        <w:t>. Oxford: Oxford University Press.</w:t>
      </w:r>
    </w:p>
    <w:p w14:paraId="120197E6" w14:textId="27838788" w:rsidR="00777A28" w:rsidRPr="00C27082" w:rsidRDefault="00777A28" w:rsidP="00151C66">
      <w:pPr>
        <w:pStyle w:val="ListParagraph"/>
        <w:numPr>
          <w:ilvl w:val="0"/>
          <w:numId w:val="3"/>
        </w:numPr>
        <w:spacing w:after="0" w:line="480" w:lineRule="auto"/>
        <w:ind w:left="720" w:hanging="720"/>
        <w:jc w:val="both"/>
        <w:rPr>
          <w:rFonts w:ascii="Times New Roman" w:hAnsi="Times New Roman" w:cs="Times New Roman"/>
          <w:sz w:val="24"/>
          <w:szCs w:val="24"/>
        </w:rPr>
      </w:pPr>
      <w:r w:rsidRPr="00C27082">
        <w:rPr>
          <w:rFonts w:ascii="Times New Roman" w:hAnsi="Times New Roman" w:cs="Times New Roman"/>
          <w:sz w:val="24"/>
          <w:szCs w:val="24"/>
        </w:rPr>
        <w:t>Riley, K. (2017). Virtual Justice: Using New Technology in the Criminal Justice System. Retrieved March 10, 2019, from https://www.mackinac.org/virtual-justice-using-new-technology-in-the-criminal-justice-system</w:t>
      </w:r>
    </w:p>
    <w:p w14:paraId="622D18E9" w14:textId="77777777" w:rsidR="00777A28" w:rsidRPr="00C27082" w:rsidRDefault="00777A28" w:rsidP="00151C66">
      <w:pPr>
        <w:pStyle w:val="ListParagraph"/>
        <w:numPr>
          <w:ilvl w:val="0"/>
          <w:numId w:val="3"/>
        </w:numPr>
        <w:spacing w:after="0" w:line="480" w:lineRule="auto"/>
        <w:ind w:left="720" w:hanging="720"/>
        <w:jc w:val="both"/>
        <w:rPr>
          <w:rFonts w:ascii="Times New Roman" w:hAnsi="Times New Roman" w:cs="Times New Roman"/>
          <w:sz w:val="24"/>
          <w:szCs w:val="24"/>
        </w:rPr>
      </w:pPr>
      <w:r w:rsidRPr="00C27082">
        <w:rPr>
          <w:rFonts w:ascii="Times New Roman" w:hAnsi="Times New Roman" w:cs="Times New Roman"/>
          <w:sz w:val="24"/>
          <w:szCs w:val="24"/>
        </w:rPr>
        <w:t>Schwartzbach, M. (2017, July 02). What's the difference between an acquittal and a "not guilty" verdict? Retrieved March 10, 2019, from https://www.nolo.com/legal-encyclopedia/what-s-the-difference-between-acquittal-guilty-verdict.html</w:t>
      </w:r>
    </w:p>
    <w:p w14:paraId="5DEA6D9A" w14:textId="77777777" w:rsidR="00364141" w:rsidRPr="00C27082" w:rsidRDefault="00364141" w:rsidP="00151C66">
      <w:pPr>
        <w:spacing w:line="480" w:lineRule="auto"/>
        <w:ind w:firstLine="720"/>
        <w:jc w:val="both"/>
        <w:rPr>
          <w:rFonts w:ascii="Times New Roman" w:hAnsi="Times New Roman" w:cs="Times New Roman"/>
          <w:sz w:val="24"/>
          <w:szCs w:val="24"/>
        </w:rPr>
      </w:pPr>
    </w:p>
    <w:p w14:paraId="057B8CEF" w14:textId="77777777" w:rsidR="00B640AA" w:rsidRPr="00C27082" w:rsidRDefault="00C376EC" w:rsidP="00151C66">
      <w:pPr>
        <w:spacing w:line="480" w:lineRule="auto"/>
        <w:rPr>
          <w:rFonts w:ascii="Times New Roman" w:hAnsi="Times New Roman" w:cs="Times New Roman"/>
          <w:sz w:val="24"/>
          <w:szCs w:val="24"/>
        </w:rPr>
      </w:pPr>
      <w:r w:rsidRPr="00C27082">
        <w:rPr>
          <w:rFonts w:ascii="Times New Roman" w:hAnsi="Times New Roman" w:cs="Times New Roman"/>
          <w:sz w:val="24"/>
          <w:szCs w:val="24"/>
        </w:rPr>
        <w:br w:type="page"/>
      </w:r>
    </w:p>
    <w:sectPr w:rsidR="00B640AA" w:rsidRPr="00C27082" w:rsidSect="005F01D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EC68" w14:textId="77777777" w:rsidR="006C7DBB" w:rsidRDefault="006C7DBB">
      <w:pPr>
        <w:spacing w:after="0" w:line="240" w:lineRule="auto"/>
      </w:pPr>
      <w:r>
        <w:separator/>
      </w:r>
    </w:p>
  </w:endnote>
  <w:endnote w:type="continuationSeparator" w:id="0">
    <w:p w14:paraId="29CE782A" w14:textId="77777777" w:rsidR="006C7DBB" w:rsidRDefault="006C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8CBC" w14:textId="77777777" w:rsidR="006C7DBB" w:rsidRDefault="006C7DBB">
      <w:pPr>
        <w:spacing w:after="0" w:line="240" w:lineRule="auto"/>
      </w:pPr>
      <w:r>
        <w:separator/>
      </w:r>
    </w:p>
  </w:footnote>
  <w:footnote w:type="continuationSeparator" w:id="0">
    <w:p w14:paraId="4FF10A33" w14:textId="77777777" w:rsidR="006C7DBB" w:rsidRDefault="006C7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FAF2" w14:textId="05E782A0" w:rsidR="008011F3" w:rsidRPr="005F01D1" w:rsidRDefault="00F970FA" w:rsidP="005F01D1">
    <w:pPr>
      <w:pStyle w:val="Heading1"/>
      <w:jc w:val="left"/>
      <w:rPr>
        <w:b w:val="0"/>
      </w:rPr>
    </w:pPr>
    <w:r w:rsidRPr="00F970FA">
      <w:rPr>
        <w:b w:val="0"/>
      </w:rPr>
      <w:t>ASSIGNMENT 3</w:t>
    </w:r>
    <w:r w:rsidR="00824205">
      <w:rPr>
        <w:b w:val="0"/>
      </w:rPr>
      <w:t>:  THE BIG STAGE!</w:t>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sidRPr="00F970FA">
      <w:rPr>
        <w:b w:val="0"/>
        <w:shd w:val="clear" w:color="auto" w:fill="FFFFFF"/>
      </w:rPr>
      <w:fldChar w:fldCharType="begin"/>
    </w:r>
    <w:r w:rsidRPr="00F970FA">
      <w:rPr>
        <w:b w:val="0"/>
        <w:shd w:val="clear" w:color="auto" w:fill="FFFFFF"/>
      </w:rPr>
      <w:instrText xml:space="preserve"> PAGE   \* MERGEFORMAT </w:instrText>
    </w:r>
    <w:r w:rsidRPr="00F970FA">
      <w:rPr>
        <w:b w:val="0"/>
        <w:shd w:val="clear" w:color="auto" w:fill="FFFFFF"/>
      </w:rPr>
      <w:fldChar w:fldCharType="separate"/>
    </w:r>
    <w:r>
      <w:rPr>
        <w:b w:val="0"/>
        <w:shd w:val="clear" w:color="auto" w:fill="FFFFFF"/>
      </w:rPr>
      <w:t>1</w:t>
    </w:r>
    <w:r w:rsidRPr="00F970FA">
      <w:rPr>
        <w:b w:val="0"/>
        <w:noProof/>
        <w:shd w:val="clear" w:color="auto" w:fil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C17" w14:textId="5315EB44" w:rsidR="008011F3" w:rsidRPr="00F970FA" w:rsidRDefault="00C376EC" w:rsidP="00F970FA">
    <w:pPr>
      <w:pStyle w:val="Heading1"/>
      <w:jc w:val="left"/>
      <w:rPr>
        <w:b w:val="0"/>
      </w:rPr>
    </w:pPr>
    <w:r w:rsidRPr="00F970FA">
      <w:rPr>
        <w:b w:val="0"/>
      </w:rPr>
      <w:t xml:space="preserve">Running head: </w:t>
    </w:r>
    <w:r w:rsidR="00F970FA" w:rsidRPr="00F970FA">
      <w:rPr>
        <w:b w:val="0"/>
      </w:rPr>
      <w:t>ASSIGNMENT 3</w:t>
    </w:r>
    <w:r w:rsidR="00191AA4">
      <w:rPr>
        <w:b w:val="0"/>
      </w:rPr>
      <w:t>:  THE BIG STAGE!</w:t>
    </w:r>
    <w:r w:rsidR="00F970FA">
      <w:rPr>
        <w:b w:val="0"/>
        <w:shd w:val="clear" w:color="auto" w:fill="FFFFFF"/>
      </w:rPr>
      <w:tab/>
    </w:r>
    <w:r w:rsidR="00F970FA">
      <w:rPr>
        <w:b w:val="0"/>
        <w:shd w:val="clear" w:color="auto" w:fill="FFFFFF"/>
      </w:rPr>
      <w:tab/>
    </w:r>
    <w:r w:rsidR="00F970FA">
      <w:rPr>
        <w:b w:val="0"/>
        <w:shd w:val="clear" w:color="auto" w:fill="FFFFFF"/>
      </w:rPr>
      <w:tab/>
    </w:r>
    <w:r w:rsidR="00F970FA">
      <w:rPr>
        <w:b w:val="0"/>
        <w:shd w:val="clear" w:color="auto" w:fill="FFFFFF"/>
      </w:rPr>
      <w:tab/>
    </w:r>
    <w:r w:rsidR="00F970FA">
      <w:rPr>
        <w:b w:val="0"/>
        <w:shd w:val="clear" w:color="auto" w:fill="FFFFFF"/>
      </w:rPr>
      <w:tab/>
    </w:r>
    <w:r w:rsidR="009D40EB" w:rsidRPr="00F970FA">
      <w:rPr>
        <w:b w:val="0"/>
        <w:shd w:val="clear" w:color="auto" w:fill="FFFFFF"/>
      </w:rPr>
      <w:fldChar w:fldCharType="begin"/>
    </w:r>
    <w:r w:rsidR="009D40EB" w:rsidRPr="00F970FA">
      <w:rPr>
        <w:b w:val="0"/>
        <w:shd w:val="clear" w:color="auto" w:fill="FFFFFF"/>
      </w:rPr>
      <w:instrText xml:space="preserve"> PAGE   \* MERGEFORMAT </w:instrText>
    </w:r>
    <w:r w:rsidR="009D40EB" w:rsidRPr="00F970FA">
      <w:rPr>
        <w:b w:val="0"/>
        <w:shd w:val="clear" w:color="auto" w:fill="FFFFFF"/>
      </w:rPr>
      <w:fldChar w:fldCharType="separate"/>
    </w:r>
    <w:r w:rsidR="00F970FA" w:rsidRPr="00F970FA">
      <w:rPr>
        <w:b w:val="0"/>
        <w:noProof/>
        <w:shd w:val="clear" w:color="auto" w:fill="FFFFFF"/>
      </w:rPr>
      <w:t>1</w:t>
    </w:r>
    <w:r w:rsidR="009D40EB" w:rsidRPr="00F970FA">
      <w:rPr>
        <w:b w:val="0"/>
        <w:noProof/>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2547"/>
    <w:multiLevelType w:val="hybridMultilevel"/>
    <w:tmpl w:val="A63E3450"/>
    <w:lvl w:ilvl="0" w:tplc="39EC6692">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4A0449"/>
    <w:multiLevelType w:val="hybridMultilevel"/>
    <w:tmpl w:val="EC3A2B2A"/>
    <w:lvl w:ilvl="0" w:tplc="39EC669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B4A86"/>
    <w:multiLevelType w:val="hybridMultilevel"/>
    <w:tmpl w:val="2FA8BE6C"/>
    <w:lvl w:ilvl="0" w:tplc="CDC46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D6C29"/>
    <w:multiLevelType w:val="hybridMultilevel"/>
    <w:tmpl w:val="540EFE4E"/>
    <w:lvl w:ilvl="0" w:tplc="455A21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745D5"/>
    <w:multiLevelType w:val="hybridMultilevel"/>
    <w:tmpl w:val="76867308"/>
    <w:lvl w:ilvl="0" w:tplc="09649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9F"/>
    <w:rsid w:val="000258B4"/>
    <w:rsid w:val="00041C3F"/>
    <w:rsid w:val="000520BC"/>
    <w:rsid w:val="00056665"/>
    <w:rsid w:val="00063A8F"/>
    <w:rsid w:val="00080E70"/>
    <w:rsid w:val="0009245F"/>
    <w:rsid w:val="00097A78"/>
    <w:rsid w:val="000B6639"/>
    <w:rsid w:val="000C31C0"/>
    <w:rsid w:val="000D19DB"/>
    <w:rsid w:val="00101B04"/>
    <w:rsid w:val="00114EDE"/>
    <w:rsid w:val="001326E5"/>
    <w:rsid w:val="00141924"/>
    <w:rsid w:val="00146EFF"/>
    <w:rsid w:val="00150E53"/>
    <w:rsid w:val="00151C66"/>
    <w:rsid w:val="00155856"/>
    <w:rsid w:val="00166910"/>
    <w:rsid w:val="00166C9C"/>
    <w:rsid w:val="001848A2"/>
    <w:rsid w:val="00191AA4"/>
    <w:rsid w:val="001B4744"/>
    <w:rsid w:val="001C115D"/>
    <w:rsid w:val="001C2357"/>
    <w:rsid w:val="001C7851"/>
    <w:rsid w:val="001E6984"/>
    <w:rsid w:val="0023320F"/>
    <w:rsid w:val="00235F58"/>
    <w:rsid w:val="00237DEA"/>
    <w:rsid w:val="00246284"/>
    <w:rsid w:val="00265FA8"/>
    <w:rsid w:val="0026667F"/>
    <w:rsid w:val="00286CBE"/>
    <w:rsid w:val="00290678"/>
    <w:rsid w:val="002910F4"/>
    <w:rsid w:val="002923E5"/>
    <w:rsid w:val="0029413F"/>
    <w:rsid w:val="0029590A"/>
    <w:rsid w:val="00297D12"/>
    <w:rsid w:val="002A2412"/>
    <w:rsid w:val="002A6AE9"/>
    <w:rsid w:val="002B16B3"/>
    <w:rsid w:val="002B7B8B"/>
    <w:rsid w:val="002C071F"/>
    <w:rsid w:val="002C07B4"/>
    <w:rsid w:val="002E193F"/>
    <w:rsid w:val="0031546E"/>
    <w:rsid w:val="00317313"/>
    <w:rsid w:val="00341610"/>
    <w:rsid w:val="0035031D"/>
    <w:rsid w:val="00351F6B"/>
    <w:rsid w:val="00364141"/>
    <w:rsid w:val="00366C0C"/>
    <w:rsid w:val="00372BAF"/>
    <w:rsid w:val="00392B56"/>
    <w:rsid w:val="00392EFC"/>
    <w:rsid w:val="003946CE"/>
    <w:rsid w:val="003A3B9C"/>
    <w:rsid w:val="003A7AC8"/>
    <w:rsid w:val="003B6097"/>
    <w:rsid w:val="003C2616"/>
    <w:rsid w:val="003D4CA6"/>
    <w:rsid w:val="003E3143"/>
    <w:rsid w:val="0041417A"/>
    <w:rsid w:val="0041518E"/>
    <w:rsid w:val="00420856"/>
    <w:rsid w:val="004254F6"/>
    <w:rsid w:val="00430AF7"/>
    <w:rsid w:val="00434D4E"/>
    <w:rsid w:val="00455129"/>
    <w:rsid w:val="00483B23"/>
    <w:rsid w:val="004B26B7"/>
    <w:rsid w:val="004C019E"/>
    <w:rsid w:val="004C790E"/>
    <w:rsid w:val="004F68BB"/>
    <w:rsid w:val="004F7BC0"/>
    <w:rsid w:val="00510D85"/>
    <w:rsid w:val="005415DD"/>
    <w:rsid w:val="00550CC7"/>
    <w:rsid w:val="0055710F"/>
    <w:rsid w:val="00561F2D"/>
    <w:rsid w:val="00564E41"/>
    <w:rsid w:val="00590E8B"/>
    <w:rsid w:val="005C35EB"/>
    <w:rsid w:val="005E0B31"/>
    <w:rsid w:val="005E473C"/>
    <w:rsid w:val="005E6DC9"/>
    <w:rsid w:val="005E76F1"/>
    <w:rsid w:val="005F01D1"/>
    <w:rsid w:val="00607B1E"/>
    <w:rsid w:val="00626E72"/>
    <w:rsid w:val="0065606F"/>
    <w:rsid w:val="00697817"/>
    <w:rsid w:val="006A16E6"/>
    <w:rsid w:val="006B278C"/>
    <w:rsid w:val="006C7DBB"/>
    <w:rsid w:val="006D4ABA"/>
    <w:rsid w:val="006D5516"/>
    <w:rsid w:val="006E2688"/>
    <w:rsid w:val="006F339F"/>
    <w:rsid w:val="006F7531"/>
    <w:rsid w:val="00703397"/>
    <w:rsid w:val="0070649A"/>
    <w:rsid w:val="007206FC"/>
    <w:rsid w:val="007208F5"/>
    <w:rsid w:val="00733D68"/>
    <w:rsid w:val="00742785"/>
    <w:rsid w:val="007656C2"/>
    <w:rsid w:val="00765C87"/>
    <w:rsid w:val="00777A28"/>
    <w:rsid w:val="007A20F3"/>
    <w:rsid w:val="007A5768"/>
    <w:rsid w:val="007B355B"/>
    <w:rsid w:val="007B3C03"/>
    <w:rsid w:val="007B54A1"/>
    <w:rsid w:val="007C544F"/>
    <w:rsid w:val="007D71E1"/>
    <w:rsid w:val="007E4B07"/>
    <w:rsid w:val="007F2CDC"/>
    <w:rsid w:val="008011F3"/>
    <w:rsid w:val="008032AB"/>
    <w:rsid w:val="0080374B"/>
    <w:rsid w:val="008045D2"/>
    <w:rsid w:val="00817A26"/>
    <w:rsid w:val="00823239"/>
    <w:rsid w:val="00824205"/>
    <w:rsid w:val="00830828"/>
    <w:rsid w:val="008320C9"/>
    <w:rsid w:val="008357F8"/>
    <w:rsid w:val="008400F9"/>
    <w:rsid w:val="00854E50"/>
    <w:rsid w:val="008668FF"/>
    <w:rsid w:val="00873345"/>
    <w:rsid w:val="008D0889"/>
    <w:rsid w:val="008D2A48"/>
    <w:rsid w:val="008D3910"/>
    <w:rsid w:val="008D428C"/>
    <w:rsid w:val="008E1B85"/>
    <w:rsid w:val="008F1310"/>
    <w:rsid w:val="0090208C"/>
    <w:rsid w:val="00907041"/>
    <w:rsid w:val="00910E40"/>
    <w:rsid w:val="00916F5F"/>
    <w:rsid w:val="00921AD5"/>
    <w:rsid w:val="00922172"/>
    <w:rsid w:val="00941E93"/>
    <w:rsid w:val="00945FBD"/>
    <w:rsid w:val="00952363"/>
    <w:rsid w:val="00980166"/>
    <w:rsid w:val="009B271D"/>
    <w:rsid w:val="009C197D"/>
    <w:rsid w:val="009C1A2E"/>
    <w:rsid w:val="009D29CE"/>
    <w:rsid w:val="009D40EB"/>
    <w:rsid w:val="009E45F7"/>
    <w:rsid w:val="009F7EAC"/>
    <w:rsid w:val="00A10C46"/>
    <w:rsid w:val="00A11D95"/>
    <w:rsid w:val="00A20BB7"/>
    <w:rsid w:val="00A301F7"/>
    <w:rsid w:val="00A31D62"/>
    <w:rsid w:val="00A43839"/>
    <w:rsid w:val="00A52039"/>
    <w:rsid w:val="00A62EF4"/>
    <w:rsid w:val="00A71002"/>
    <w:rsid w:val="00A7214B"/>
    <w:rsid w:val="00A94455"/>
    <w:rsid w:val="00A95C6C"/>
    <w:rsid w:val="00AA345C"/>
    <w:rsid w:val="00AC0BEA"/>
    <w:rsid w:val="00AC39C3"/>
    <w:rsid w:val="00AD000B"/>
    <w:rsid w:val="00AD01C8"/>
    <w:rsid w:val="00B013E9"/>
    <w:rsid w:val="00B03407"/>
    <w:rsid w:val="00B040A6"/>
    <w:rsid w:val="00B206F4"/>
    <w:rsid w:val="00B640AA"/>
    <w:rsid w:val="00B7055F"/>
    <w:rsid w:val="00B72A6B"/>
    <w:rsid w:val="00BB5E78"/>
    <w:rsid w:val="00BB7C58"/>
    <w:rsid w:val="00BD3F18"/>
    <w:rsid w:val="00C079B5"/>
    <w:rsid w:val="00C27082"/>
    <w:rsid w:val="00C30668"/>
    <w:rsid w:val="00C376EC"/>
    <w:rsid w:val="00C7445A"/>
    <w:rsid w:val="00C94866"/>
    <w:rsid w:val="00CB6C48"/>
    <w:rsid w:val="00CC0A2B"/>
    <w:rsid w:val="00CC1213"/>
    <w:rsid w:val="00CE2CE1"/>
    <w:rsid w:val="00CF3E4E"/>
    <w:rsid w:val="00D11409"/>
    <w:rsid w:val="00D1239B"/>
    <w:rsid w:val="00D16A8C"/>
    <w:rsid w:val="00D174F8"/>
    <w:rsid w:val="00D24122"/>
    <w:rsid w:val="00D45621"/>
    <w:rsid w:val="00D61A22"/>
    <w:rsid w:val="00D6213B"/>
    <w:rsid w:val="00D637D8"/>
    <w:rsid w:val="00DC13BC"/>
    <w:rsid w:val="00DC7C3E"/>
    <w:rsid w:val="00DE2BE9"/>
    <w:rsid w:val="00E05E1F"/>
    <w:rsid w:val="00E142DE"/>
    <w:rsid w:val="00E201FE"/>
    <w:rsid w:val="00E26040"/>
    <w:rsid w:val="00E43F50"/>
    <w:rsid w:val="00E47F1C"/>
    <w:rsid w:val="00E7450C"/>
    <w:rsid w:val="00E93E9F"/>
    <w:rsid w:val="00EB09B8"/>
    <w:rsid w:val="00EB68B3"/>
    <w:rsid w:val="00F15F71"/>
    <w:rsid w:val="00F36BAF"/>
    <w:rsid w:val="00F66D59"/>
    <w:rsid w:val="00F77E20"/>
    <w:rsid w:val="00F819D6"/>
    <w:rsid w:val="00F86FE4"/>
    <w:rsid w:val="00F95E44"/>
    <w:rsid w:val="00F970FA"/>
    <w:rsid w:val="00F97E45"/>
    <w:rsid w:val="00FB2760"/>
    <w:rsid w:val="00FC2F51"/>
    <w:rsid w:val="00FD3C00"/>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181E"/>
  <w15:chartTrackingRefBased/>
  <w15:docId w15:val="{B6A75FA8-F8DD-4BA0-9517-AEEB6447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45C"/>
    <w:pPr>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AA345C"/>
    <w:pPr>
      <w:jc w:val="center"/>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5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A345C"/>
    <w:rPr>
      <w:rFonts w:ascii="Times New Roman" w:hAnsi="Times New Roman" w:cs="Times New Roman"/>
      <w:sz w:val="24"/>
      <w:szCs w:val="24"/>
    </w:rPr>
  </w:style>
  <w:style w:type="paragraph" w:styleId="Header">
    <w:name w:val="header"/>
    <w:basedOn w:val="Normal"/>
    <w:link w:val="HeaderChar"/>
    <w:uiPriority w:val="99"/>
    <w:unhideWhenUsed/>
    <w:rsid w:val="0080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F3"/>
  </w:style>
  <w:style w:type="paragraph" w:styleId="Footer">
    <w:name w:val="footer"/>
    <w:basedOn w:val="Normal"/>
    <w:link w:val="FooterChar"/>
    <w:uiPriority w:val="99"/>
    <w:unhideWhenUsed/>
    <w:rsid w:val="0080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F3"/>
  </w:style>
  <w:style w:type="paragraph" w:styleId="BalloonText">
    <w:name w:val="Balloon Text"/>
    <w:basedOn w:val="Normal"/>
    <w:link w:val="BalloonTextChar"/>
    <w:uiPriority w:val="99"/>
    <w:semiHidden/>
    <w:unhideWhenUsed/>
    <w:rsid w:val="009D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EB"/>
    <w:rPr>
      <w:rFonts w:ascii="Segoe UI" w:hAnsi="Segoe UI" w:cs="Segoe UI"/>
      <w:sz w:val="18"/>
      <w:szCs w:val="18"/>
    </w:rPr>
  </w:style>
  <w:style w:type="character" w:customStyle="1" w:styleId="selectable">
    <w:name w:val="selectable"/>
    <w:basedOn w:val="DefaultParagraphFont"/>
    <w:rsid w:val="007D71E1"/>
  </w:style>
  <w:style w:type="paragraph" w:styleId="NormalWeb">
    <w:name w:val="Normal (Web)"/>
    <w:basedOn w:val="Normal"/>
    <w:uiPriority w:val="99"/>
    <w:unhideWhenUsed/>
    <w:rsid w:val="00777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7A15-6BF0-4535-AF87-E29F3C96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joseph palmer</cp:lastModifiedBy>
  <cp:revision>2</cp:revision>
  <dcterms:created xsi:type="dcterms:W3CDTF">2019-04-25T18:45:00Z</dcterms:created>
  <dcterms:modified xsi:type="dcterms:W3CDTF">2019-04-25T18:45:00Z</dcterms:modified>
</cp:coreProperties>
</file>