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9277" w14:textId="77777777" w:rsidR="00CA0B48" w:rsidRPr="00CA0B48" w:rsidRDefault="00CA0B48" w:rsidP="00CA0B48">
      <w:pPr>
        <w:spacing w:before="300" w:after="150" w:line="585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val="en-KE" w:eastAsia="en-KE"/>
        </w:rPr>
      </w:pPr>
      <w:r w:rsidRPr="00CA0B48">
        <w:rPr>
          <w:rFonts w:ascii="Arial" w:eastAsia="Times New Roman" w:hAnsi="Arial" w:cs="Arial"/>
          <w:color w:val="333333"/>
          <w:sz w:val="36"/>
          <w:szCs w:val="36"/>
          <w:lang w:val="en-KE" w:eastAsia="en-KE"/>
        </w:rPr>
        <w:t>Rubric</w:t>
      </w:r>
    </w:p>
    <w:p w14:paraId="0FA08991" w14:textId="77777777" w:rsidR="00CA0B48" w:rsidRPr="00CA0B48" w:rsidRDefault="00CA0B48" w:rsidP="00CA0B48">
      <w:pPr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CA0B48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 xml:space="preserve">Internal </w:t>
      </w:r>
      <w:proofErr w:type="spellStart"/>
      <w:r w:rsidRPr="00CA0B48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Envir</w:t>
      </w:r>
      <w:proofErr w:type="spellEnd"/>
      <w:r w:rsidRPr="00CA0B48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 xml:space="preserve"> - RBV and Value Chain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4"/>
        <w:gridCol w:w="1465"/>
        <w:gridCol w:w="631"/>
      </w:tblGrid>
      <w:tr w:rsidR="00CA0B48" w:rsidRPr="00CA0B48" w14:paraId="17B3E754" w14:textId="77777777" w:rsidTr="00CA0B4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A4B35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777777"/>
                <w:sz w:val="21"/>
                <w:szCs w:val="21"/>
                <w:lang w:val="en-KE" w:eastAsia="en-KE"/>
              </w:rPr>
              <w:t xml:space="preserve">Internal </w:t>
            </w:r>
            <w:proofErr w:type="spellStart"/>
            <w:r w:rsidRPr="00CA0B48">
              <w:rPr>
                <w:rFonts w:ascii="Arial" w:eastAsia="Times New Roman" w:hAnsi="Arial" w:cs="Arial"/>
                <w:color w:val="777777"/>
                <w:sz w:val="21"/>
                <w:szCs w:val="21"/>
                <w:lang w:val="en-KE" w:eastAsia="en-KE"/>
              </w:rPr>
              <w:t>Envir</w:t>
            </w:r>
            <w:proofErr w:type="spellEnd"/>
            <w:r w:rsidRPr="00CA0B48">
              <w:rPr>
                <w:rFonts w:ascii="Arial" w:eastAsia="Times New Roman" w:hAnsi="Arial" w:cs="Arial"/>
                <w:color w:val="777777"/>
                <w:sz w:val="21"/>
                <w:szCs w:val="21"/>
                <w:lang w:val="en-KE" w:eastAsia="en-KE"/>
              </w:rPr>
              <w:t xml:space="preserve"> - RBV and Value Chain</w:t>
            </w:r>
          </w:p>
        </w:tc>
      </w:tr>
      <w:tr w:rsidR="00CA0B48" w:rsidRPr="00CA0B48" w14:paraId="75DCB905" w14:textId="77777777" w:rsidTr="00CA0B48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E4865" w14:textId="77777777" w:rsidR="00CA0B48" w:rsidRPr="00CA0B48" w:rsidRDefault="00CA0B48" w:rsidP="00CA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KE" w:eastAsia="en-KE"/>
              </w:rPr>
              <w:t>Criteria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C4472" w14:textId="77777777" w:rsidR="00CA0B48" w:rsidRPr="00CA0B48" w:rsidRDefault="00CA0B48" w:rsidP="00CA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KE" w:eastAsia="en-KE"/>
              </w:rPr>
              <w:t>Ratings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AD00F" w14:textId="77777777" w:rsidR="00CA0B48" w:rsidRPr="00CA0B48" w:rsidRDefault="00CA0B48" w:rsidP="00CA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KE" w:eastAsia="en-KE"/>
              </w:rPr>
              <w:t>Pts</w:t>
            </w:r>
          </w:p>
        </w:tc>
      </w:tr>
      <w:tr w:rsidR="00CA0B48" w:rsidRPr="00CA0B48" w14:paraId="44C93C71" w14:textId="77777777" w:rsidTr="00CA0B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2F279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This criterion is linked to a Learning </w:t>
            </w:r>
            <w:proofErr w:type="spellStart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OutcomeRBV</w:t>
            </w:r>
            <w:proofErr w:type="spellEnd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 - Identified resources and capabilities (not products).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721"/>
            </w:tblGrid>
            <w:tr w:rsidR="00CA0B48" w:rsidRPr="00CA0B48" w14:paraId="296A6B2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0CD6F5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1.0 pts</w:t>
                  </w:r>
                </w:p>
                <w:p w14:paraId="2A9F6E64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Full Marks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5AAFB2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0.0 pts</w:t>
                  </w:r>
                </w:p>
                <w:p w14:paraId="4F131070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No Marks</w:t>
                  </w:r>
                </w:p>
              </w:tc>
            </w:tr>
          </w:tbl>
          <w:p w14:paraId="729EC363" w14:textId="77777777" w:rsidR="00CA0B48" w:rsidRPr="00CA0B48" w:rsidRDefault="00CA0B48" w:rsidP="00CA0B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A9A96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1.0 pts</w:t>
            </w:r>
          </w:p>
        </w:tc>
      </w:tr>
      <w:tr w:rsidR="00CA0B48" w:rsidRPr="00CA0B48" w14:paraId="764E7594" w14:textId="77777777" w:rsidTr="00CA0B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08D9E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This criterion is linked to a Learning </w:t>
            </w:r>
            <w:proofErr w:type="spellStart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OutcomeRBV</w:t>
            </w:r>
            <w:proofErr w:type="spellEnd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 - Resources and capabilities are specific enough that they wouldn’t fit any other company.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721"/>
            </w:tblGrid>
            <w:tr w:rsidR="00CA0B48" w:rsidRPr="00CA0B48" w14:paraId="3F62325C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E5ED0C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1.0 pts</w:t>
                  </w:r>
                </w:p>
                <w:p w14:paraId="2DC3A892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Full Marks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26C041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0.0 pts</w:t>
                  </w:r>
                </w:p>
                <w:p w14:paraId="57AA67EF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No Marks</w:t>
                  </w:r>
                </w:p>
              </w:tc>
            </w:tr>
          </w:tbl>
          <w:p w14:paraId="3532DAE6" w14:textId="77777777" w:rsidR="00CA0B48" w:rsidRPr="00CA0B48" w:rsidRDefault="00CA0B48" w:rsidP="00CA0B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47D79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1.0 pts</w:t>
            </w:r>
          </w:p>
        </w:tc>
      </w:tr>
      <w:tr w:rsidR="00CA0B48" w:rsidRPr="00CA0B48" w14:paraId="1BC22980" w14:textId="77777777" w:rsidTr="00CA0B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19AE3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This criterion is linked to a Learning </w:t>
            </w:r>
            <w:proofErr w:type="spellStart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OutcomeRBV</w:t>
            </w:r>
            <w:proofErr w:type="spellEnd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 - Evaluated each resource/capability using VRIS.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721"/>
            </w:tblGrid>
            <w:tr w:rsidR="00CA0B48" w:rsidRPr="00CA0B48" w14:paraId="5A8BDD0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9FD480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1.0 pts</w:t>
                  </w:r>
                </w:p>
                <w:p w14:paraId="59A80AC4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Full Marks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B1D9FF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0.0 pts</w:t>
                  </w:r>
                </w:p>
                <w:p w14:paraId="2804C87B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No Marks</w:t>
                  </w:r>
                </w:p>
              </w:tc>
            </w:tr>
          </w:tbl>
          <w:p w14:paraId="42ABB7FA" w14:textId="77777777" w:rsidR="00CA0B48" w:rsidRPr="00CA0B48" w:rsidRDefault="00CA0B48" w:rsidP="00CA0B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DC883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1.0 pts</w:t>
            </w:r>
          </w:p>
        </w:tc>
      </w:tr>
      <w:tr w:rsidR="00CA0B48" w:rsidRPr="00CA0B48" w14:paraId="4C4807BF" w14:textId="77777777" w:rsidTr="00CA0B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EDA29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This criterion is linked to a Learning </w:t>
            </w:r>
            <w:proofErr w:type="spellStart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OutcomeRBV</w:t>
            </w:r>
            <w:proofErr w:type="spellEnd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 - Properly identified the competitive consequences. (</w:t>
            </w:r>
            <w:proofErr w:type="spellStart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eg</w:t>
            </w:r>
            <w:proofErr w:type="spellEnd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 YYYY=sustainable competitive advantage, above normal returns. </w:t>
            </w:r>
            <w:proofErr w:type="spellStart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YNxx</w:t>
            </w:r>
            <w:proofErr w:type="spellEnd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=competitive parity, average returns)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721"/>
            </w:tblGrid>
            <w:tr w:rsidR="00CA0B48" w:rsidRPr="00CA0B48" w14:paraId="5EBC86E0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C41562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1.0 pts</w:t>
                  </w:r>
                </w:p>
                <w:p w14:paraId="73753D2C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Full Marks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B8B964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0.0 pts</w:t>
                  </w:r>
                </w:p>
                <w:p w14:paraId="10AD2DA3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No Marks</w:t>
                  </w:r>
                </w:p>
              </w:tc>
            </w:tr>
          </w:tbl>
          <w:p w14:paraId="018F3637" w14:textId="77777777" w:rsidR="00CA0B48" w:rsidRPr="00CA0B48" w:rsidRDefault="00CA0B48" w:rsidP="00CA0B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F929A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1.0 pts</w:t>
            </w:r>
          </w:p>
        </w:tc>
      </w:tr>
      <w:tr w:rsidR="00CA0B48" w:rsidRPr="00CA0B48" w14:paraId="362A443A" w14:textId="77777777" w:rsidTr="00CA0B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DFBB0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This criterion is linked to a Learning </w:t>
            </w:r>
            <w:proofErr w:type="spellStart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OutcomeRBV</w:t>
            </w:r>
            <w:proofErr w:type="spellEnd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 - This criterion is linked to a Learning Outcome Identified the strategic consequences for the firm (</w:t>
            </w:r>
            <w:proofErr w:type="spellStart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eg</w:t>
            </w:r>
            <w:proofErr w:type="spellEnd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 what resources and capabilities does the firm need to develop, </w:t>
            </w:r>
            <w:hyperlink r:id="rId4" w:tgtFrame="_blank" w:history="1">
              <w:r w:rsidRPr="00CA0B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val="en-KE" w:eastAsia="en-KE"/>
                </w:rPr>
                <w:t>protect</w:t>
              </w:r>
            </w:hyperlink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, </w:t>
            </w:r>
            <w:hyperlink r:id="rId5" w:tgtFrame="_blank" w:history="1">
              <w:r w:rsidRPr="00CA0B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val="en-KE" w:eastAsia="en-KE"/>
                </w:rPr>
                <w:t>invest</w:t>
              </w:r>
            </w:hyperlink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 in, etc).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721"/>
            </w:tblGrid>
            <w:tr w:rsidR="00CA0B48" w:rsidRPr="00CA0B48" w14:paraId="33D3A7CD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8D457C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1.0 pts</w:t>
                  </w:r>
                </w:p>
                <w:p w14:paraId="48AF88E1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Full Marks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2300A0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0.0 pts</w:t>
                  </w:r>
                </w:p>
                <w:p w14:paraId="06DBA849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No Marks</w:t>
                  </w:r>
                </w:p>
              </w:tc>
            </w:tr>
          </w:tbl>
          <w:p w14:paraId="59D92E8D" w14:textId="77777777" w:rsidR="00CA0B48" w:rsidRPr="00CA0B48" w:rsidRDefault="00CA0B48" w:rsidP="00CA0B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BB135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1.0 pts</w:t>
            </w:r>
          </w:p>
        </w:tc>
      </w:tr>
      <w:tr w:rsidR="00CA0B48" w:rsidRPr="00CA0B48" w14:paraId="6F478010" w14:textId="77777777" w:rsidTr="00CA0B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83639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This criterion is linked to a Learning </w:t>
            </w:r>
            <w:proofErr w:type="spellStart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OutcomeVC</w:t>
            </w:r>
            <w:proofErr w:type="spellEnd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 - Identified key activities.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721"/>
            </w:tblGrid>
            <w:tr w:rsidR="00CA0B48" w:rsidRPr="00CA0B48" w14:paraId="7CB8FD90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94D152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1.0 pts</w:t>
                  </w:r>
                </w:p>
                <w:p w14:paraId="5A2EFB7F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Full Marks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7326A1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0.0 pts</w:t>
                  </w:r>
                </w:p>
                <w:p w14:paraId="779DD31D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No Marks</w:t>
                  </w:r>
                </w:p>
              </w:tc>
            </w:tr>
          </w:tbl>
          <w:p w14:paraId="5FE46B3B" w14:textId="77777777" w:rsidR="00CA0B48" w:rsidRPr="00CA0B48" w:rsidRDefault="00CA0B48" w:rsidP="00CA0B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2A241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1.0 pts</w:t>
            </w:r>
          </w:p>
        </w:tc>
      </w:tr>
      <w:tr w:rsidR="00CA0B48" w:rsidRPr="00CA0B48" w14:paraId="5C6EA859" w14:textId="77777777" w:rsidTr="00CA0B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8C799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This criterion is linked to a Learning </w:t>
            </w:r>
            <w:proofErr w:type="spellStart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OutcomeVC</w:t>
            </w:r>
            <w:proofErr w:type="spellEnd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 - Evaluated if S, E, I. Provided qualitative/quantitative evidence to support.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721"/>
            </w:tblGrid>
            <w:tr w:rsidR="00CA0B48" w:rsidRPr="00CA0B48" w14:paraId="3EAE923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DDEDB4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2.0 pts</w:t>
                  </w:r>
                </w:p>
                <w:p w14:paraId="48F50A47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Full Marks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98113E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0.0 pts</w:t>
                  </w:r>
                </w:p>
                <w:p w14:paraId="13DA745B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No Marks</w:t>
                  </w:r>
                </w:p>
              </w:tc>
            </w:tr>
          </w:tbl>
          <w:p w14:paraId="4A2C0293" w14:textId="77777777" w:rsidR="00CA0B48" w:rsidRPr="00CA0B48" w:rsidRDefault="00CA0B48" w:rsidP="00CA0B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B9CE5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2.0 pts</w:t>
            </w:r>
          </w:p>
        </w:tc>
      </w:tr>
      <w:tr w:rsidR="00CA0B48" w:rsidRPr="00CA0B48" w14:paraId="6FC1BA4E" w14:textId="77777777" w:rsidTr="00CA0B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D5027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This criterion is linked to a Learning </w:t>
            </w:r>
            <w:proofErr w:type="spellStart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OutcomeVC</w:t>
            </w:r>
            <w:proofErr w:type="spellEnd"/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 xml:space="preserve"> - Determined recommendations. (Which activities created value? Should any be outsourced? Should investments/improvements be made?)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721"/>
            </w:tblGrid>
            <w:tr w:rsidR="00CA0B48" w:rsidRPr="00CA0B48" w14:paraId="3F4B51B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389845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2.0 pts</w:t>
                  </w:r>
                </w:p>
                <w:p w14:paraId="5136806F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Full Marks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E9F56C" w14:textId="77777777" w:rsidR="00CA0B48" w:rsidRPr="00CA0B48" w:rsidRDefault="00CA0B48" w:rsidP="00CA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0.0 pts</w:t>
                  </w:r>
                </w:p>
                <w:p w14:paraId="5478F491" w14:textId="77777777" w:rsidR="00CA0B48" w:rsidRPr="00CA0B48" w:rsidRDefault="00CA0B48" w:rsidP="00CA0B48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</w:pPr>
                  <w:r w:rsidRPr="00CA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KE" w:eastAsia="en-KE"/>
                    </w:rPr>
                    <w:t>No Marks</w:t>
                  </w:r>
                </w:p>
              </w:tc>
            </w:tr>
          </w:tbl>
          <w:p w14:paraId="4789C62C" w14:textId="77777777" w:rsidR="00CA0B48" w:rsidRPr="00CA0B48" w:rsidRDefault="00CA0B48" w:rsidP="00CA0B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45BC8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2.0 pts</w:t>
            </w:r>
          </w:p>
        </w:tc>
      </w:tr>
      <w:tr w:rsidR="00CA0B48" w:rsidRPr="00CA0B48" w14:paraId="277007D9" w14:textId="77777777" w:rsidTr="00CA0B48"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53A71" w14:textId="77777777" w:rsidR="00CA0B48" w:rsidRPr="00CA0B48" w:rsidRDefault="00CA0B48" w:rsidP="00CA0B48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CA0B48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Total Points: 10.0</w:t>
            </w:r>
          </w:p>
        </w:tc>
      </w:tr>
    </w:tbl>
    <w:p w14:paraId="0FE9E0FC" w14:textId="77777777" w:rsidR="003F443F" w:rsidRDefault="003F443F">
      <w:bookmarkStart w:id="0" w:name="_GoBack"/>
      <w:bookmarkEnd w:id="0"/>
    </w:p>
    <w:sectPr w:rsidR="003F4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48"/>
    <w:rsid w:val="003F443F"/>
    <w:rsid w:val="00C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EACE"/>
  <w15:chartTrackingRefBased/>
  <w15:docId w15:val="{661CA16A-DCAC-4FE6-ACC7-100A1C6D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0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KE" w:eastAsia="en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0B48"/>
    <w:rPr>
      <w:rFonts w:ascii="Times New Roman" w:eastAsia="Times New Roman" w:hAnsi="Times New Roman" w:cs="Times New Roman"/>
      <w:b/>
      <w:bCs/>
      <w:sz w:val="36"/>
      <w:szCs w:val="36"/>
      <w:lang w:val="en-KE" w:eastAsia="en-KE"/>
    </w:rPr>
  </w:style>
  <w:style w:type="paragraph" w:styleId="NormalWeb">
    <w:name w:val="Normal (Web)"/>
    <w:basedOn w:val="Normal"/>
    <w:uiPriority w:val="99"/>
    <w:unhideWhenUsed/>
    <w:rsid w:val="00CA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  <w:style w:type="character" w:customStyle="1" w:styleId="m-1373098494438941678gmail-title">
    <w:name w:val="m_-1373098494438941678gmail-title"/>
    <w:basedOn w:val="DefaultParagraphFont"/>
    <w:rsid w:val="00CA0B48"/>
  </w:style>
  <w:style w:type="character" w:customStyle="1" w:styleId="m-1373098494438941678gmail-screenreader-only">
    <w:name w:val="m_-1373098494438941678gmail-screenreader-only"/>
    <w:basedOn w:val="DefaultParagraphFont"/>
    <w:rsid w:val="00CA0B48"/>
  </w:style>
  <w:style w:type="character" w:customStyle="1" w:styleId="m-1373098494438941678gmail-description">
    <w:name w:val="m_-1373098494438941678gmail-description"/>
    <w:basedOn w:val="DefaultParagraphFont"/>
    <w:rsid w:val="00CA0B48"/>
  </w:style>
  <w:style w:type="character" w:customStyle="1" w:styleId="m-1373098494438941678gmail-nobr">
    <w:name w:val="m_-1373098494438941678gmail-nobr"/>
    <w:basedOn w:val="DefaultParagraphFont"/>
    <w:rsid w:val="00CA0B48"/>
  </w:style>
  <w:style w:type="character" w:customStyle="1" w:styleId="m-1373098494438941678gmail-points">
    <w:name w:val="m_-1373098494438941678gmail-points"/>
    <w:basedOn w:val="DefaultParagraphFont"/>
    <w:rsid w:val="00CA0B48"/>
  </w:style>
  <w:style w:type="character" w:customStyle="1" w:styleId="m-1373098494438941678gmail-displaycriterionpoints">
    <w:name w:val="m_-1373098494438941678gmail-display_criterion_points"/>
    <w:basedOn w:val="DefaultParagraphFont"/>
    <w:rsid w:val="00CA0B48"/>
  </w:style>
  <w:style w:type="character" w:styleId="Hyperlink">
    <w:name w:val="Hyperlink"/>
    <w:basedOn w:val="DefaultParagraphFont"/>
    <w:uiPriority w:val="99"/>
    <w:semiHidden/>
    <w:unhideWhenUsed/>
    <w:rsid w:val="00CA0B48"/>
    <w:rPr>
      <w:color w:val="0000FF"/>
      <w:u w:val="single"/>
    </w:rPr>
  </w:style>
  <w:style w:type="character" w:customStyle="1" w:styleId="m-1373098494438941678gmail-rubrictotal">
    <w:name w:val="m_-1373098494438941678gmail-rubric_total"/>
    <w:basedOn w:val="DefaultParagraphFont"/>
    <w:rsid w:val="00C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mpleu.instructure.com/courses/65335/assignments/511862" TargetMode="External"/><Relationship Id="rId4" Type="http://schemas.openxmlformats.org/officeDocument/2006/relationships/hyperlink" Target="https://templeu.instructure.com/courses/65335/assignments/511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</dc:creator>
  <cp:keywords/>
  <dc:description/>
  <cp:lastModifiedBy>Mylo</cp:lastModifiedBy>
  <cp:revision>1</cp:revision>
  <dcterms:created xsi:type="dcterms:W3CDTF">2019-09-16T06:30:00Z</dcterms:created>
  <dcterms:modified xsi:type="dcterms:W3CDTF">2019-09-16T06:30:00Z</dcterms:modified>
</cp:coreProperties>
</file>