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15F78" w14:textId="38CD2E95" w:rsidR="00F37328" w:rsidRPr="00F37328" w:rsidRDefault="00F37328" w:rsidP="00F37328">
      <w:pPr>
        <w:shd w:val="clear" w:color="auto" w:fill="FFFFFF"/>
        <w:spacing w:before="100" w:beforeAutospacing="1" w:after="100" w:afterAutospacing="1"/>
        <w:ind w:left="-360"/>
        <w:textAlignment w:val="top"/>
        <w:rPr>
          <w:rStyle w:val="ellipsible"/>
          <w:rFonts w:ascii="Helvetica Neue" w:eastAsia="Times New Roman" w:hAnsi="Helvetica Neue"/>
          <w:b/>
          <w:color w:val="0000FF"/>
          <w:sz w:val="32"/>
        </w:rPr>
      </w:pPr>
      <w:r w:rsidRPr="00F37328">
        <w:rPr>
          <w:rStyle w:val="ellipsible"/>
          <w:rFonts w:ascii="Helvetica Neue" w:eastAsia="Times New Roman" w:hAnsi="Helvetica Neue"/>
          <w:b/>
          <w:color w:val="0000FF"/>
          <w:sz w:val="32"/>
        </w:rPr>
        <w:t xml:space="preserve">Pathophysiology and Healthcare Management - NUR4125 </w:t>
      </w:r>
    </w:p>
    <w:p w14:paraId="0DC86B95" w14:textId="40EDD3FA" w:rsidR="00F37328" w:rsidRPr="00F37328" w:rsidRDefault="00F37328" w:rsidP="00F37328">
      <w:pPr>
        <w:pStyle w:val="Heading2"/>
        <w:spacing w:before="90" w:after="90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8B0264">
        <w:rPr>
          <w:rFonts w:ascii="Helvetica Neue" w:eastAsia="Times New Roman" w:hAnsi="Helvetica Neue"/>
          <w:b/>
          <w:bCs/>
          <w:color w:val="2D3B45"/>
          <w:sz w:val="43"/>
          <w:szCs w:val="43"/>
        </w:rPr>
        <w:t>GI discussion</w:t>
      </w:r>
    </w:p>
    <w:p w14:paraId="3691416B" w14:textId="77777777" w:rsidR="004D7C5C" w:rsidRDefault="004D7C5C"/>
    <w:p w14:paraId="67C840AB" w14:textId="77777777" w:rsidR="00F37328" w:rsidRDefault="00F37328" w:rsidP="00F37328">
      <w:pPr>
        <w:rPr>
          <w:rFonts w:ascii="Helvetica Neue" w:eastAsia="Times New Roman" w:hAnsi="Helvetica Neue"/>
          <w:color w:val="2D3B45"/>
        </w:rPr>
      </w:pPr>
      <w:r>
        <w:rPr>
          <w:rFonts w:ascii="Helvetica Neue" w:eastAsia="Times New Roman" w:hAnsi="Helvetica Neue"/>
          <w:color w:val="2D3B45"/>
        </w:rPr>
        <w:t>1. Hepatitis C is on the rise. Discuss the pathophysiology of Hepatitis C, current statistics of Hepatits C (occurrence), ways the virus can be transmitted, tests, and treatment of this disease?</w:t>
      </w:r>
    </w:p>
    <w:p w14:paraId="0865CF65" w14:textId="77777777" w:rsidR="00F37328" w:rsidRDefault="00F37328" w:rsidP="00F37328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2. As a nurse, describe two possible scenarios where you may suspect a patient of having Hepatitis C. Then discuss 3-5 educational points you want to tell these patients regarding Hepatitis C.</w:t>
      </w:r>
    </w:p>
    <w:p w14:paraId="44D1FF0D" w14:textId="77777777" w:rsidR="00F37328" w:rsidRDefault="00F37328" w:rsidP="00F37328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Be sure to address all questions.</w:t>
      </w:r>
    </w:p>
    <w:p w14:paraId="402C0DB1" w14:textId="77777777" w:rsidR="00F26AD3" w:rsidRDefault="00F26AD3" w:rsidP="00F26AD3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6FA22729" w14:textId="77777777" w:rsidR="00234C8C" w:rsidRDefault="00F26AD3" w:rsidP="00F37328">
      <w:pPr>
        <w:pStyle w:val="NormalWeb"/>
        <w:spacing w:before="180" w:beforeAutospacing="0" w:after="180" w:afterAutospacing="0"/>
        <w:rPr>
          <w:rFonts w:ascii="Helvetica Neue" w:hAnsi="Helvetica Neue"/>
          <w:b/>
          <w:color w:val="2D3B45"/>
        </w:rPr>
      </w:pPr>
      <w:r>
        <w:rPr>
          <w:rFonts w:ascii="Helvetica Neue" w:hAnsi="Helvetica Neue"/>
          <w:color w:val="2D3B45"/>
        </w:rPr>
        <w:t xml:space="preserve">This is a 2 to 3 paragraph discussion. </w:t>
      </w:r>
      <w:r w:rsidR="00234C8C">
        <w:rPr>
          <w:rFonts w:ascii="Helvetica Neue" w:hAnsi="Helvetica Neue"/>
          <w:color w:val="2D3B45"/>
        </w:rPr>
        <w:t xml:space="preserve">Minimum </w:t>
      </w:r>
      <w:r w:rsidR="00234C8C">
        <w:rPr>
          <w:rFonts w:ascii="Helvetica Neue" w:hAnsi="Helvetica Neue"/>
          <w:b/>
          <w:color w:val="2D3B45"/>
        </w:rPr>
        <w:t xml:space="preserve">650 words. </w:t>
      </w:r>
    </w:p>
    <w:p w14:paraId="3DA179FE" w14:textId="3AC53965" w:rsidR="00F37328" w:rsidRDefault="004D7C5C" w:rsidP="00F37328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bookmarkStart w:id="0" w:name="_GoBack"/>
      <w:bookmarkEnd w:id="0"/>
      <w:r>
        <w:rPr>
          <w:rFonts w:ascii="Helvetica Neue" w:hAnsi="Helvetica Neue"/>
          <w:color w:val="2D3B45"/>
        </w:rPr>
        <w:t xml:space="preserve">Be sure to utilize 3 credible </w:t>
      </w:r>
      <w:r w:rsidR="006411C8">
        <w:rPr>
          <w:rFonts w:ascii="Helvetica Neue" w:hAnsi="Helvetica Neue"/>
          <w:color w:val="2D3B45"/>
        </w:rPr>
        <w:t xml:space="preserve">peer-reviewed article </w:t>
      </w:r>
      <w:r>
        <w:rPr>
          <w:rFonts w:ascii="Helvetica Neue" w:hAnsi="Helvetica Neue"/>
          <w:color w:val="2D3B45"/>
        </w:rPr>
        <w:t>refe</w:t>
      </w:r>
      <w:r w:rsidR="006411C8">
        <w:rPr>
          <w:rFonts w:ascii="Helvetica Neue" w:hAnsi="Helvetica Neue"/>
          <w:color w:val="2D3B45"/>
        </w:rPr>
        <w:t xml:space="preserve">rences no less than 5 years old, including the textbook: </w:t>
      </w:r>
    </w:p>
    <w:p w14:paraId="690D6829" w14:textId="76D1E148" w:rsidR="00F37328" w:rsidRPr="00F37328" w:rsidRDefault="00F37328" w:rsidP="00F37328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spacing w:val="-3"/>
        </w:rPr>
        <w:t xml:space="preserve">Porth, </w:t>
      </w:r>
      <w:r>
        <w:t xml:space="preserve">C. M. (2014). </w:t>
      </w:r>
      <w:r>
        <w:rPr>
          <w:i/>
        </w:rPr>
        <w:t xml:space="preserve">Lippincott coursepoint for Porth: Essentials of pathophysiology. </w:t>
      </w:r>
      <w:r>
        <w:t>(4th ed.). Philadelphia, PA: Wolters Kluwer.</w:t>
      </w:r>
    </w:p>
    <w:p w14:paraId="4DEC6C8A" w14:textId="77777777" w:rsidR="006411C8" w:rsidRDefault="006411C8" w:rsidP="004D7C5C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</w:p>
    <w:p w14:paraId="03673303" w14:textId="77777777" w:rsidR="006411C8" w:rsidRDefault="006411C8" w:rsidP="004D7C5C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</w:p>
    <w:p w14:paraId="7725D6D3" w14:textId="3F3257F3" w:rsidR="004D7C5C" w:rsidRDefault="004D7C5C"/>
    <w:sectPr w:rsidR="004D7C5C" w:rsidSect="004D7C5C">
      <w:pgSz w:w="12240" w:h="15840"/>
      <w:pgMar w:top="342" w:right="1440" w:bottom="3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159C5"/>
    <w:multiLevelType w:val="multilevel"/>
    <w:tmpl w:val="5FC6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96710"/>
    <w:multiLevelType w:val="hybridMultilevel"/>
    <w:tmpl w:val="23480310"/>
    <w:lvl w:ilvl="0" w:tplc="D40A1C52">
      <w:start w:val="1"/>
      <w:numFmt w:val="decimal"/>
      <w:lvlText w:val="%1)"/>
      <w:lvlJc w:val="left"/>
      <w:pPr>
        <w:ind w:left="100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6143664">
      <w:start w:val="1"/>
      <w:numFmt w:val="bullet"/>
      <w:lvlText w:val="•"/>
      <w:lvlJc w:val="left"/>
      <w:pPr>
        <w:ind w:left="1044" w:hanging="264"/>
      </w:pPr>
      <w:rPr>
        <w:rFonts w:hint="default"/>
      </w:rPr>
    </w:lvl>
    <w:lvl w:ilvl="2" w:tplc="0876FFEA">
      <w:start w:val="1"/>
      <w:numFmt w:val="bullet"/>
      <w:lvlText w:val="•"/>
      <w:lvlJc w:val="left"/>
      <w:pPr>
        <w:ind w:left="1988" w:hanging="264"/>
      </w:pPr>
      <w:rPr>
        <w:rFonts w:hint="default"/>
      </w:rPr>
    </w:lvl>
    <w:lvl w:ilvl="3" w:tplc="40AC68B4">
      <w:start w:val="1"/>
      <w:numFmt w:val="bullet"/>
      <w:lvlText w:val="•"/>
      <w:lvlJc w:val="left"/>
      <w:pPr>
        <w:ind w:left="2932" w:hanging="264"/>
      </w:pPr>
      <w:rPr>
        <w:rFonts w:hint="default"/>
      </w:rPr>
    </w:lvl>
    <w:lvl w:ilvl="4" w:tplc="3820B6CE">
      <w:start w:val="1"/>
      <w:numFmt w:val="bullet"/>
      <w:lvlText w:val="•"/>
      <w:lvlJc w:val="left"/>
      <w:pPr>
        <w:ind w:left="3876" w:hanging="264"/>
      </w:pPr>
      <w:rPr>
        <w:rFonts w:hint="default"/>
      </w:rPr>
    </w:lvl>
    <w:lvl w:ilvl="5" w:tplc="6B4CDF42">
      <w:start w:val="1"/>
      <w:numFmt w:val="bullet"/>
      <w:lvlText w:val="•"/>
      <w:lvlJc w:val="left"/>
      <w:pPr>
        <w:ind w:left="4820" w:hanging="264"/>
      </w:pPr>
      <w:rPr>
        <w:rFonts w:hint="default"/>
      </w:rPr>
    </w:lvl>
    <w:lvl w:ilvl="6" w:tplc="718681DE">
      <w:start w:val="1"/>
      <w:numFmt w:val="bullet"/>
      <w:lvlText w:val="•"/>
      <w:lvlJc w:val="left"/>
      <w:pPr>
        <w:ind w:left="5764" w:hanging="264"/>
      </w:pPr>
      <w:rPr>
        <w:rFonts w:hint="default"/>
      </w:rPr>
    </w:lvl>
    <w:lvl w:ilvl="7" w:tplc="B83A32B0">
      <w:start w:val="1"/>
      <w:numFmt w:val="bullet"/>
      <w:lvlText w:val="•"/>
      <w:lvlJc w:val="left"/>
      <w:pPr>
        <w:ind w:left="6708" w:hanging="264"/>
      </w:pPr>
      <w:rPr>
        <w:rFonts w:hint="default"/>
      </w:rPr>
    </w:lvl>
    <w:lvl w:ilvl="8" w:tplc="D8D28568">
      <w:start w:val="1"/>
      <w:numFmt w:val="bullet"/>
      <w:lvlText w:val="•"/>
      <w:lvlJc w:val="left"/>
      <w:pPr>
        <w:ind w:left="7652" w:hanging="26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5C"/>
    <w:rsid w:val="00222256"/>
    <w:rsid w:val="00234C8C"/>
    <w:rsid w:val="004D7C5C"/>
    <w:rsid w:val="006411C8"/>
    <w:rsid w:val="008B0264"/>
    <w:rsid w:val="0091461C"/>
    <w:rsid w:val="00BC3CAA"/>
    <w:rsid w:val="00D75459"/>
    <w:rsid w:val="00F26AD3"/>
    <w:rsid w:val="00F3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52F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7328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D7C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A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C5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D7C5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D7C5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F26AD3"/>
  </w:style>
  <w:style w:type="character" w:customStyle="1" w:styleId="Heading2Char">
    <w:name w:val="Heading 2 Char"/>
    <w:basedOn w:val="DefaultParagraphFont"/>
    <w:link w:val="Heading2"/>
    <w:uiPriority w:val="9"/>
    <w:rsid w:val="00F26A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26A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411C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4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lipsible">
    <w:name w:val="ellipsible"/>
    <w:basedOn w:val="DefaultParagraphFont"/>
    <w:rsid w:val="00F37328"/>
  </w:style>
  <w:style w:type="paragraph" w:styleId="ListParagraph">
    <w:name w:val="List Paragraph"/>
    <w:basedOn w:val="Normal"/>
    <w:uiPriority w:val="34"/>
    <w:qFormat/>
    <w:rsid w:val="00F37328"/>
    <w:pPr>
      <w:widowControl w:val="0"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B0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7336">
          <w:marLeft w:val="0"/>
          <w:marRight w:val="-12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866">
          <w:marLeft w:val="0"/>
          <w:marRight w:val="-12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521">
          <w:marLeft w:val="0"/>
          <w:marRight w:val="-12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094">
          <w:marLeft w:val="0"/>
          <w:marRight w:val="-12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217">
          <w:marLeft w:val="0"/>
          <w:marRight w:val="-12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748">
          <w:marLeft w:val="0"/>
          <w:marRight w:val="-12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Discussion 2 - Musculoskeletal discussion </vt:lpstr>
    </vt:vector>
  </TitlesOfParts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Agosto, Victor M - 0274458</dc:creator>
  <cp:keywords/>
  <dc:description/>
  <cp:lastModifiedBy>Agosto, Victor M - 0274458</cp:lastModifiedBy>
  <cp:revision>5</cp:revision>
  <dcterms:created xsi:type="dcterms:W3CDTF">2019-07-08T01:59:00Z</dcterms:created>
  <dcterms:modified xsi:type="dcterms:W3CDTF">2019-07-08T02:04:00Z</dcterms:modified>
</cp:coreProperties>
</file>