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03" w:rsidRPr="00FC0003" w:rsidRDefault="00FC0003" w:rsidP="00FC0003">
      <w:pPr>
        <w:widowControl/>
        <w:shd w:val="clear" w:color="auto" w:fill="F5F5F5"/>
        <w:jc w:val="left"/>
        <w:rPr>
          <w:rFonts w:ascii="Helvetica Neue" w:eastAsia="Times New Roman" w:hAnsi="Helvetica Neue" w:cs="Times New Roman"/>
          <w:b/>
          <w:bCs/>
          <w:color w:val="2D3B45"/>
          <w:kern w:val="0"/>
        </w:rPr>
      </w:pPr>
      <w:bookmarkStart w:id="0" w:name="_GoBack"/>
      <w:bookmarkEnd w:id="0"/>
      <w:r w:rsidRPr="00FC0003">
        <w:rPr>
          <w:rFonts w:ascii="Helvetica Neue" w:eastAsia="Times New Roman" w:hAnsi="Helvetica Neue" w:cs="Times New Roman"/>
          <w:b/>
          <w:bCs/>
          <w:color w:val="2D3B45"/>
          <w:kern w:val="0"/>
        </w:rPr>
        <w:t>MAC 143- Critical Process Paper</w:t>
      </w:r>
    </w:p>
    <w:tbl>
      <w:tblPr>
        <w:tblpPr w:leftFromText="180" w:rightFromText="180" w:vertAnchor="page" w:horzAnchor="page" w:tblpX="151" w:tblpY="2441"/>
        <w:tblW w:w="12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9893"/>
        <w:gridCol w:w="934"/>
      </w:tblGrid>
      <w:tr w:rsidR="00FC0003" w:rsidRPr="00FC0003" w:rsidTr="00FC000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C0003" w:rsidRPr="00FC0003" w:rsidRDefault="00FC0003" w:rsidP="00FC0003">
            <w:pPr>
              <w:widowControl/>
              <w:jc w:val="center"/>
              <w:divId w:val="1269121362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MAC 143- Critical Process Paper</w:t>
            </w:r>
          </w:p>
        </w:tc>
      </w:tr>
      <w:tr w:rsidR="00FC0003" w:rsidRPr="00FC0003" w:rsidTr="00FC0003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C0003" w:rsidRPr="00FC0003" w:rsidRDefault="00FC0003" w:rsidP="00FC0003">
            <w:pPr>
              <w:widowControl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b/>
                <w:bCs/>
                <w:kern w:val="0"/>
                <w:sz w:val="20"/>
                <w:szCs w:val="20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C0003" w:rsidRPr="00FC0003" w:rsidRDefault="00FC0003" w:rsidP="00FC0003">
            <w:pPr>
              <w:widowControl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b/>
                <w:bCs/>
                <w:kern w:val="0"/>
                <w:sz w:val="20"/>
                <w:szCs w:val="20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C0003" w:rsidRPr="00FC0003" w:rsidRDefault="00FC0003" w:rsidP="00FC0003">
            <w:pPr>
              <w:widowControl/>
              <w:jc w:val="center"/>
              <w:rPr>
                <w:rFonts w:ascii="Times" w:eastAsia="Times New Roman" w:hAnsi="Times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FC0003">
              <w:rPr>
                <w:rFonts w:ascii="Times" w:eastAsia="Times New Roman" w:hAnsi="Times" w:cs="Times New Roman"/>
                <w:b/>
                <w:bCs/>
                <w:kern w:val="0"/>
                <w:sz w:val="20"/>
                <w:szCs w:val="20"/>
              </w:rPr>
              <w:t>Pts</w:t>
            </w:r>
            <w:proofErr w:type="spellEnd"/>
          </w:p>
        </w:tc>
      </w:tr>
      <w:tr w:rsidR="00FC0003" w:rsidRPr="00FC0003" w:rsidTr="00FC0003">
        <w:trPr>
          <w:trHeight w:val="7507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0003" w:rsidRPr="00FC0003" w:rsidRDefault="00FC0003" w:rsidP="00FC0003">
            <w:pPr>
              <w:widowControl/>
              <w:jc w:val="left"/>
              <w:textAlignment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  <w:bdr w:val="none" w:sz="0" w:space="0" w:color="auto" w:frame="1"/>
              </w:rPr>
              <w:t>Outcome</w:t>
            </w: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Stimulating</w:t>
            </w:r>
            <w:proofErr w:type="spellEnd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 xml:space="preserve"> Ideas</w:t>
            </w:r>
          </w:p>
          <w:p w:rsidR="00FC0003" w:rsidRPr="00FC0003" w:rsidRDefault="00FC0003" w:rsidP="00FC0003">
            <w:pPr>
              <w:widowControl/>
              <w:jc w:val="left"/>
              <w:textAlignment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 xml:space="preserve">The writing: • focuses on a specific topic clearly expressed in a thesis statement. • </w:t>
            </w:r>
            <w:proofErr w:type="gram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contains</w:t>
            </w:r>
            <w:proofErr w:type="gramEnd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 xml:space="preserve"> specific facts, examples, and quotations to support the thesis. • </w:t>
            </w:r>
            <w:proofErr w:type="gram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displays</w:t>
            </w:r>
            <w:proofErr w:type="gramEnd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 xml:space="preserve"> critical thinking. • </w:t>
            </w:r>
            <w:proofErr w:type="gram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thoroughly</w:t>
            </w:r>
            <w:proofErr w:type="gramEnd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 xml:space="preserve"> informs and engages the reader.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8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2057"/>
              <w:gridCol w:w="2057"/>
              <w:gridCol w:w="1975"/>
              <w:gridCol w:w="1721"/>
            </w:tblGrid>
            <w:tr w:rsidR="00FC0003" w:rsidRPr="00FC0003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40.0 to &gt;30.0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All Criteria Met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The writing: • focuses on a specific topic clearly expressed in a thesis statement.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contains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specific facts, examples, and quotations to support the thesis.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displays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critical thinking.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thoroughly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informs and engages the reader.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30.0 to &gt;20.0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3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The writing: • focuses on a specific topic clearly expressed in a thesis statement.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contains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specific facts, examples, and quotations to support the thesis.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displays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critical thinking.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thoroughly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informs and engages the reader.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20.0 to &gt;10.0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2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The writing: • focuses on a specific topic clearly expressed in a thesis statement.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contains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specific facts, examples, and quotations to support the thesis.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displays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critical thinking.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thoroughly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informs and engages the reader.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10.0 to &gt;0.0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1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The writing: • focuses on a specific topic clearly expressed in a thesis statement.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contains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specific facts, examples, and quotations to support the thesis.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displays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critical thinking.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thoroughly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informs and engages the reader.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0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The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writing :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• focuses on a specific topic clearly expressed in a thesis statement.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contains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specific facts, examples, and quotations to support the thesis.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displays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critical thinking.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thoroughly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informs and engages the reader.</w:t>
                  </w:r>
                </w:p>
              </w:tc>
            </w:tr>
          </w:tbl>
          <w:p w:rsidR="00FC0003" w:rsidRPr="00FC0003" w:rsidRDefault="00FC0003" w:rsidP="00FC0003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C0003" w:rsidRPr="00FC0003" w:rsidRDefault="00FC0003" w:rsidP="00FC0003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40.0 </w:t>
            </w:r>
            <w:proofErr w:type="spell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pts</w:t>
            </w:r>
            <w:proofErr w:type="spellEnd"/>
          </w:p>
        </w:tc>
      </w:tr>
      <w:tr w:rsidR="00FC0003" w:rsidRPr="00FC0003" w:rsidTr="00FC0003">
        <w:trPr>
          <w:trHeight w:val="7207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0003" w:rsidRPr="00FC0003" w:rsidRDefault="00FC0003" w:rsidP="00FC0003">
            <w:pPr>
              <w:widowControl/>
              <w:jc w:val="left"/>
              <w:textAlignment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  <w:bdr w:val="none" w:sz="0" w:space="0" w:color="auto" w:frame="1"/>
              </w:rPr>
              <w:t>Outcome</w:t>
            </w: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Voice</w:t>
            </w:r>
            <w:proofErr w:type="spellEnd"/>
          </w:p>
          <w:p w:rsidR="00FC0003" w:rsidRPr="00FC0003" w:rsidRDefault="00FC0003" w:rsidP="00FC0003">
            <w:pPr>
              <w:widowControl/>
              <w:jc w:val="left"/>
              <w:textAlignment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The writing: • employs a level of language suitable for the topic and audience • shows the writer’s commitment to the topic • explains or defines unfamiliar or complicated terms • includes unbiased, fair language appropriate for the topic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8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2084"/>
              <w:gridCol w:w="2002"/>
              <w:gridCol w:w="1920"/>
              <w:gridCol w:w="1777"/>
            </w:tblGrid>
            <w:tr w:rsidR="00FC0003" w:rsidRPr="00FC0003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20.0 to &gt;15.0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All Criteria Met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The writing: • employs a level of language suitable for the topic and audience • shows the writer’s commitment to the topic • explains or defines unfamiliar or complicated terms • includes unbiased, fair language appropriate for the topic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15.0 to &gt;10.0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3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The writing: • employs a level of language suitable for the topic and audience • shows the writer’s commitment to the topic • explains or defines unfamiliar or complicated terms • includes unbiased, fair language appropriate for the topic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10.0 to &gt;5.0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2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The writing: • employs a level of language suitable for the topic and audience • shows the writer’s commitment to the topic • explains or defines unfamiliar or complicated terms • includes unbiased, fair language appropriate for the topic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5.0 to &gt;0.0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1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The writing: • employs a level of language suitable for the topic and audience • shows the writer’s commitment to the topic • explains or defines unfamiliar or complicated terms • includes unbiased, fair language appropriate for the topic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0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The writing: • employs a level of language suitable for the topic and audience • shows the writer’s commitment to the topic • explains or defines unfamiliar or complicated terms • includes unbiased, fair language appropriate for the topic</w:t>
                  </w:r>
                </w:p>
              </w:tc>
            </w:tr>
          </w:tbl>
          <w:p w:rsidR="00FC0003" w:rsidRPr="00FC0003" w:rsidRDefault="00FC0003" w:rsidP="00FC0003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C0003" w:rsidRPr="00FC0003" w:rsidRDefault="00FC0003" w:rsidP="00FC0003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20.0 </w:t>
            </w:r>
            <w:proofErr w:type="spell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pts</w:t>
            </w:r>
            <w:proofErr w:type="spellEnd"/>
          </w:p>
        </w:tc>
      </w:tr>
      <w:tr w:rsidR="00FC0003" w:rsidRPr="00FC0003" w:rsidTr="00FC0003">
        <w:trPr>
          <w:trHeight w:val="7807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0003" w:rsidRPr="00FC0003" w:rsidRDefault="00FC0003" w:rsidP="00FC0003">
            <w:pPr>
              <w:widowControl/>
              <w:jc w:val="left"/>
              <w:textAlignment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  <w:bdr w:val="none" w:sz="0" w:space="0" w:color="auto" w:frame="1"/>
              </w:rPr>
              <w:t>Outcome</w:t>
            </w: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Organization</w:t>
            </w:r>
            <w:proofErr w:type="spellEnd"/>
          </w:p>
          <w:p w:rsidR="00FC0003" w:rsidRPr="00FC0003" w:rsidRDefault="00FC0003" w:rsidP="00FC0003">
            <w:pPr>
              <w:widowControl/>
              <w:jc w:val="left"/>
              <w:textAlignment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Paper: • follows a well-chosen pattern of organization established in the thesis • forms a meaningful whole, including a clear beginning, a strong middle, and an effective ending • establishes a unified, coherent line of thinking • uses transitions to link ideas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8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2086"/>
              <w:gridCol w:w="2004"/>
              <w:gridCol w:w="1922"/>
              <w:gridCol w:w="1769"/>
            </w:tblGrid>
            <w:tr w:rsidR="00FC0003" w:rsidRPr="00FC0003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20.0 to &gt;15.0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All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Paper: • follows a well-chosen pattern of organization established in the thesis • forms a meaningful whole, including a clear beginning, a strong middle, and an effective ending • establishes a unified, coherent line of thinking • uses transitions to link ideas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15.0 to &gt;10.0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3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Paper: • follows a well-chosen pattern of organization established in the thesis • forms a meaningful whole, including a clear beginning, a strong middle, and an effective ending • establishes a unified, coherent line of thinking • uses transitions to link ideas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10.0 to &gt;5.0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2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Paper: • follows a well-chosen pattern of organization established in the thesis • forms a meaningful whole, including a clear beginning, a strong middle, and an effective ending • establishes a unified, coherent line of thinking • uses transitions to link ideas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5.0 to &gt;0.0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1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Paper: • follows a well-chosen pattern of organization established in the thesis • forms a meaningful whole, including a clear beginning, a strong middle, and an effective ending • establishes a unified, coherent line of thinking • uses transitions to link ideas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0 of 4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Paper: • follows a well-chosen pattern of organization established in the thesis • forms a meaningful whole, including a clear beginning, a strong middle, and an effective ending • establishes a unified, coherent line of thinking • uses transitions to link ideas</w:t>
                  </w:r>
                </w:p>
              </w:tc>
            </w:tr>
          </w:tbl>
          <w:p w:rsidR="00FC0003" w:rsidRPr="00FC0003" w:rsidRDefault="00FC0003" w:rsidP="00FC0003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C0003" w:rsidRPr="00FC0003" w:rsidRDefault="00FC0003" w:rsidP="00FC0003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20.0 </w:t>
            </w:r>
            <w:proofErr w:type="spell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pts</w:t>
            </w:r>
            <w:proofErr w:type="spellEnd"/>
          </w:p>
        </w:tc>
      </w:tr>
      <w:tr w:rsidR="00FC0003" w:rsidRPr="00FC0003" w:rsidTr="00FC0003">
        <w:trPr>
          <w:trHeight w:val="9607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0003" w:rsidRPr="00FC0003" w:rsidRDefault="00FC0003" w:rsidP="00FC0003">
            <w:pPr>
              <w:widowControl/>
              <w:jc w:val="left"/>
              <w:textAlignment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  <w:bdr w:val="none" w:sz="0" w:space="0" w:color="auto" w:frame="1"/>
              </w:rPr>
              <w:t>Outcome</w:t>
            </w: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Writing</w:t>
            </w:r>
            <w:proofErr w:type="spellEnd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 xml:space="preserve"> Quality</w:t>
            </w:r>
          </w:p>
          <w:p w:rsidR="00FC0003" w:rsidRPr="00FC0003" w:rsidRDefault="00FC0003" w:rsidP="00FC0003">
            <w:pPr>
              <w:widowControl/>
              <w:jc w:val="left"/>
              <w:textAlignment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 xml:space="preserve">Writing: • flows smoothly from one idea to the next. • </w:t>
            </w:r>
            <w:proofErr w:type="gram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exhibits</w:t>
            </w:r>
            <w:proofErr w:type="gramEnd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 xml:space="preserve"> a variety of sentence beginnings, lengths, and structures.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8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1660"/>
              <w:gridCol w:w="1660"/>
              <w:gridCol w:w="1660"/>
              <w:gridCol w:w="1660"/>
              <w:gridCol w:w="1483"/>
            </w:tblGrid>
            <w:tr w:rsidR="00FC0003" w:rsidRPr="00FC0003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10.0 to &gt;8.0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All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Writing: • flows smoothly from one idea to the next.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exhibits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a variety of sentence beginnings, lengths, and structures.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no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major spelling errors present • writer uses proper grammar throughout • MLA or 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APA</w:t>
                  </w:r>
                  <w:proofErr w:type="spell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format used correctly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8.0 to &gt;6.0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4 of 5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Writing: • flows smoothly from one idea to the next.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exhibits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a variety of sentence beginnings, lengths, and structures.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no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major spelling errors present • writer uses proper grammar throughout • MLA or 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APA</w:t>
                  </w:r>
                  <w:proofErr w:type="spell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format used correctly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6.0 to &gt;4.0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3 of 5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Writing: • flows smoothly from one idea to the next.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exhibits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a variety of sentence beginnings, lengths, and structures.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no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major spelling errors present • writer uses proper grammar throughout • MLA or 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APA</w:t>
                  </w:r>
                  <w:proofErr w:type="spell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format used correctly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4.0 to &gt;2.0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2 of 5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Writing: • flows smoothly from one idea to the next.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exhibits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a variety of sentence beginnings, lengths, and structures.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no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major spelling errors present • writer uses proper grammar throughout • MLA or 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APA</w:t>
                  </w:r>
                  <w:proofErr w:type="spell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format used correctly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2.0 to &gt;0.0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1 of 5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Writing: • flows smoothly from one idea to the next.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exhibits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a variety of sentence beginnings, lengths, and structures.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no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major spelling errors present • writer uses proper grammar throughout • MLA or 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APA</w:t>
                  </w:r>
                  <w:proofErr w:type="spell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format used correctly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Meets 0 of 5 Criteria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Writing: • flows smoothly from one idea to the next.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exhibits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a variety of sentence beginnings, lengths, and structures. • </w:t>
                  </w:r>
                  <w:proofErr w:type="gram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no</w:t>
                  </w:r>
                  <w:proofErr w:type="gram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major spelling errors present • writer uses proper grammar throughout • MLA or 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APA</w:t>
                  </w:r>
                  <w:proofErr w:type="spellEnd"/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 xml:space="preserve"> format used correctly</w:t>
                  </w:r>
                </w:p>
              </w:tc>
            </w:tr>
          </w:tbl>
          <w:p w:rsidR="00FC0003" w:rsidRPr="00FC0003" w:rsidRDefault="00FC0003" w:rsidP="00FC0003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C0003" w:rsidRPr="00FC0003" w:rsidRDefault="00FC0003" w:rsidP="00FC0003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10.0 </w:t>
            </w:r>
            <w:proofErr w:type="spell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pts</w:t>
            </w:r>
            <w:proofErr w:type="spellEnd"/>
          </w:p>
        </w:tc>
      </w:tr>
      <w:tr w:rsidR="00FC0003" w:rsidRPr="00FC0003" w:rsidTr="00FC0003">
        <w:trPr>
          <w:trHeight w:val="1807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C0003" w:rsidRPr="00FC0003" w:rsidRDefault="00FC0003" w:rsidP="00FC0003">
            <w:pPr>
              <w:widowControl/>
              <w:jc w:val="left"/>
              <w:textAlignment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  <w:bdr w:val="none" w:sz="0" w:space="0" w:color="auto" w:frame="1"/>
              </w:rPr>
              <w:t>Outcome</w:t>
            </w: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Due</w:t>
            </w:r>
            <w:proofErr w:type="spellEnd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 xml:space="preserve"> Date</w:t>
            </w:r>
          </w:p>
          <w:p w:rsidR="00FC0003" w:rsidRPr="00FC0003" w:rsidRDefault="00FC0003" w:rsidP="00FC0003">
            <w:pPr>
              <w:widowControl/>
              <w:jc w:val="left"/>
              <w:textAlignment w:val="center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Paper is turned in by assigned due date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8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5188"/>
            </w:tblGrid>
            <w:tr w:rsidR="00FC0003" w:rsidRPr="00FC0003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10.0 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Full Marks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Paper is turned in by assigned due date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0.0 </w:t>
                  </w:r>
                  <w:proofErr w:type="spellStart"/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  <w:sz w:val="17"/>
                      <w:szCs w:val="17"/>
                    </w:rPr>
                    <w:t>pts</w:t>
                  </w:r>
                  <w:proofErr w:type="spellEnd"/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</w:pPr>
                  <w:r w:rsidRPr="00FC0003">
                    <w:rPr>
                      <w:rFonts w:ascii="Times" w:eastAsia="Times New Roman" w:hAnsi="Times" w:cs="Times New Roman"/>
                      <w:b/>
                      <w:bCs/>
                      <w:kern w:val="0"/>
                    </w:rPr>
                    <w:t>No Marks</w:t>
                  </w:r>
                </w:p>
                <w:p w:rsidR="00FC0003" w:rsidRPr="00FC0003" w:rsidRDefault="00FC0003" w:rsidP="00FC0003">
                  <w:pPr>
                    <w:framePr w:hSpace="180" w:wrap="around" w:vAnchor="page" w:hAnchor="page" w:x="151" w:y="2441"/>
                    <w:widowControl/>
                    <w:jc w:val="left"/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</w:pPr>
                  <w:r w:rsidRPr="00FC0003">
                    <w:rPr>
                      <w:rFonts w:ascii="Times" w:eastAsia="Times New Roman" w:hAnsi="Times" w:cs="Times New Roman"/>
                      <w:kern w:val="0"/>
                      <w:sz w:val="17"/>
                      <w:szCs w:val="17"/>
                    </w:rPr>
                    <w:t>Paper is turned in after assignment due date</w:t>
                  </w:r>
                </w:p>
              </w:tc>
            </w:tr>
          </w:tbl>
          <w:p w:rsidR="00FC0003" w:rsidRPr="00FC0003" w:rsidRDefault="00FC0003" w:rsidP="00FC0003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C0003" w:rsidRPr="00FC0003" w:rsidRDefault="00FC0003" w:rsidP="00FC0003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10.0 </w:t>
            </w:r>
            <w:proofErr w:type="spellStart"/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pts</w:t>
            </w:r>
            <w:proofErr w:type="spellEnd"/>
          </w:p>
        </w:tc>
      </w:tr>
      <w:tr w:rsidR="00FC0003" w:rsidRPr="00FC0003" w:rsidTr="00FC0003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C0003" w:rsidRPr="00FC0003" w:rsidRDefault="00FC0003" w:rsidP="00FC0003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FC0003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t>Total Points: 100.0</w:t>
            </w:r>
          </w:p>
        </w:tc>
      </w:tr>
    </w:tbl>
    <w:p w:rsidR="00FC0003" w:rsidRPr="00FC0003" w:rsidRDefault="00FC0003" w:rsidP="00FC0003">
      <w:pPr>
        <w:widowControl/>
        <w:shd w:val="clear" w:color="auto" w:fill="FFFFFF"/>
        <w:jc w:val="left"/>
        <w:rPr>
          <w:rFonts w:ascii="Helvetica Neue" w:eastAsia="Times New Roman" w:hAnsi="Helvetica Neue" w:cs="Times New Roman"/>
          <w:color w:val="2D3B45"/>
          <w:kern w:val="0"/>
        </w:rPr>
      </w:pPr>
      <w:hyperlink r:id="rId5" w:history="1">
        <w:r w:rsidRPr="00FC0003">
          <w:rPr>
            <w:rFonts w:ascii="Helvetica Neue" w:eastAsia="Times New Roman" w:hAnsi="Helvetica Neue" w:cs="Times New Roman"/>
            <w:color w:val="2D3B45"/>
            <w:kern w:val="0"/>
            <w:u w:val="single"/>
            <w:bdr w:val="single" w:sz="6" w:space="6" w:color="C7CDD1" w:frame="1"/>
            <w:shd w:val="clear" w:color="auto" w:fill="F5F5F5"/>
          </w:rPr>
          <w:t>Previous</w:t>
        </w:r>
      </w:hyperlink>
      <w:hyperlink r:id="rId6" w:history="1">
        <w:r w:rsidRPr="00FC0003">
          <w:rPr>
            <w:rFonts w:ascii="Helvetica Neue" w:eastAsia="Times New Roman" w:hAnsi="Helvetica Neue" w:cs="Times New Roman"/>
            <w:color w:val="2D3B45"/>
            <w:kern w:val="0"/>
            <w:u w:val="single"/>
            <w:bdr w:val="single" w:sz="6" w:space="6" w:color="C7CDD1" w:frame="1"/>
            <w:shd w:val="clear" w:color="auto" w:fill="F5F5F5"/>
          </w:rPr>
          <w:t>Next</w:t>
        </w:r>
      </w:hyperlink>
    </w:p>
    <w:p w:rsidR="00FC0003" w:rsidRPr="00FC0003" w:rsidRDefault="00FC0003" w:rsidP="00FC0003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:rsidR="009F2339" w:rsidRDefault="009F2339"/>
    <w:sectPr w:rsidR="009F2339" w:rsidSect="004B00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03"/>
    <w:rsid w:val="004B00EE"/>
    <w:rsid w:val="009F2339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11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003"/>
    <w:rPr>
      <w:color w:val="0000FF" w:themeColor="hyperlink"/>
      <w:u w:val="single"/>
    </w:rPr>
  </w:style>
  <w:style w:type="character" w:customStyle="1" w:styleId="title">
    <w:name w:val="title"/>
    <w:basedOn w:val="a0"/>
    <w:rsid w:val="00FC0003"/>
  </w:style>
  <w:style w:type="character" w:customStyle="1" w:styleId="screenreader-only">
    <w:name w:val="screenreader-only"/>
    <w:basedOn w:val="a0"/>
    <w:rsid w:val="00FC0003"/>
  </w:style>
  <w:style w:type="character" w:customStyle="1" w:styleId="description">
    <w:name w:val="description"/>
    <w:basedOn w:val="a0"/>
    <w:rsid w:val="00FC0003"/>
  </w:style>
  <w:style w:type="character" w:customStyle="1" w:styleId="nobr">
    <w:name w:val="nobr"/>
    <w:basedOn w:val="a0"/>
    <w:rsid w:val="00FC0003"/>
  </w:style>
  <w:style w:type="character" w:customStyle="1" w:styleId="points">
    <w:name w:val="points"/>
    <w:basedOn w:val="a0"/>
    <w:rsid w:val="00FC0003"/>
  </w:style>
  <w:style w:type="character" w:customStyle="1" w:styleId="rangerating">
    <w:name w:val="range_rating"/>
    <w:basedOn w:val="a0"/>
    <w:rsid w:val="00FC0003"/>
  </w:style>
  <w:style w:type="character" w:customStyle="1" w:styleId="minpoints">
    <w:name w:val="min_points"/>
    <w:basedOn w:val="a0"/>
    <w:rsid w:val="00FC0003"/>
  </w:style>
  <w:style w:type="character" w:customStyle="1" w:styleId="displaycriterionpoints">
    <w:name w:val="display_criterion_points"/>
    <w:basedOn w:val="a0"/>
    <w:rsid w:val="00FC0003"/>
  </w:style>
  <w:style w:type="character" w:customStyle="1" w:styleId="rubrictotal">
    <w:name w:val="rubric_total"/>
    <w:basedOn w:val="a0"/>
    <w:rsid w:val="00FC0003"/>
  </w:style>
  <w:style w:type="character" w:customStyle="1" w:styleId="module-sequence-footer-button--next">
    <w:name w:val="module-sequence-footer-button--next"/>
    <w:basedOn w:val="a0"/>
    <w:rsid w:val="00FC0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003"/>
    <w:rPr>
      <w:color w:val="0000FF" w:themeColor="hyperlink"/>
      <w:u w:val="single"/>
    </w:rPr>
  </w:style>
  <w:style w:type="character" w:customStyle="1" w:styleId="title">
    <w:name w:val="title"/>
    <w:basedOn w:val="a0"/>
    <w:rsid w:val="00FC0003"/>
  </w:style>
  <w:style w:type="character" w:customStyle="1" w:styleId="screenreader-only">
    <w:name w:val="screenreader-only"/>
    <w:basedOn w:val="a0"/>
    <w:rsid w:val="00FC0003"/>
  </w:style>
  <w:style w:type="character" w:customStyle="1" w:styleId="description">
    <w:name w:val="description"/>
    <w:basedOn w:val="a0"/>
    <w:rsid w:val="00FC0003"/>
  </w:style>
  <w:style w:type="character" w:customStyle="1" w:styleId="nobr">
    <w:name w:val="nobr"/>
    <w:basedOn w:val="a0"/>
    <w:rsid w:val="00FC0003"/>
  </w:style>
  <w:style w:type="character" w:customStyle="1" w:styleId="points">
    <w:name w:val="points"/>
    <w:basedOn w:val="a0"/>
    <w:rsid w:val="00FC0003"/>
  </w:style>
  <w:style w:type="character" w:customStyle="1" w:styleId="rangerating">
    <w:name w:val="range_rating"/>
    <w:basedOn w:val="a0"/>
    <w:rsid w:val="00FC0003"/>
  </w:style>
  <w:style w:type="character" w:customStyle="1" w:styleId="minpoints">
    <w:name w:val="min_points"/>
    <w:basedOn w:val="a0"/>
    <w:rsid w:val="00FC0003"/>
  </w:style>
  <w:style w:type="character" w:customStyle="1" w:styleId="displaycriterionpoints">
    <w:name w:val="display_criterion_points"/>
    <w:basedOn w:val="a0"/>
    <w:rsid w:val="00FC0003"/>
  </w:style>
  <w:style w:type="character" w:customStyle="1" w:styleId="rubrictotal">
    <w:name w:val="rubric_total"/>
    <w:basedOn w:val="a0"/>
    <w:rsid w:val="00FC0003"/>
  </w:style>
  <w:style w:type="character" w:customStyle="1" w:styleId="module-sequence-footer-button--next">
    <w:name w:val="module-sequence-footer-button--next"/>
    <w:basedOn w:val="a0"/>
    <w:rsid w:val="00FC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853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592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2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5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7CDD1"/>
                                            <w:left w:val="single" w:sz="6" w:space="4" w:color="C7CDD1"/>
                                            <w:bottom w:val="none" w:sz="0" w:space="0" w:color="auto"/>
                                            <w:right w:val="single" w:sz="6" w:space="4" w:color="C7CDD1"/>
                                          </w:divBdr>
                                          <w:divsChild>
                                            <w:div w:id="114677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121362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5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38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18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8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3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95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2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8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87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33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3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20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8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13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4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3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6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8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41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1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14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5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70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86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56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62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8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07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5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6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9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8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37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1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0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3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09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8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4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3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6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64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3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54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7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6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31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7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2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58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8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74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79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4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3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3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71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17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9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3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28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4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80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2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0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0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7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2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7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C7CDD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iamioh.instructure.com/courses/93841/modules/items/1503267" TargetMode="External"/><Relationship Id="rId6" Type="http://schemas.openxmlformats.org/officeDocument/2006/relationships/hyperlink" Target="https://miamioh.instructure.com/courses/93841/modules/items/150326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1121</Words>
  <Characters>6392</Characters>
  <Application>Microsoft Macintosh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</dc:creator>
  <cp:keywords/>
  <dc:description/>
  <cp:lastModifiedBy>hedy</cp:lastModifiedBy>
  <cp:revision>1</cp:revision>
  <dcterms:created xsi:type="dcterms:W3CDTF">2019-02-14T20:36:00Z</dcterms:created>
  <dcterms:modified xsi:type="dcterms:W3CDTF">2019-02-14T23:23:00Z</dcterms:modified>
</cp:coreProperties>
</file>