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7F" w:rsidRDefault="000D507F" w:rsidP="000D507F">
      <w:pPr>
        <w:spacing w:line="480" w:lineRule="auto"/>
        <w:jc w:val="center"/>
        <w:rPr>
          <w:rFonts w:ascii="Times New Roman" w:hAnsi="Times New Roman" w:cs="Times New Roman"/>
          <w:sz w:val="24"/>
          <w:szCs w:val="24"/>
        </w:rPr>
      </w:pPr>
    </w:p>
    <w:p w:rsidR="000D507F" w:rsidRDefault="000D507F" w:rsidP="000D507F">
      <w:pPr>
        <w:spacing w:line="480" w:lineRule="auto"/>
        <w:jc w:val="center"/>
        <w:rPr>
          <w:rFonts w:ascii="Times New Roman" w:hAnsi="Times New Roman" w:cs="Times New Roman"/>
          <w:sz w:val="24"/>
          <w:szCs w:val="24"/>
        </w:rPr>
      </w:pPr>
    </w:p>
    <w:p w:rsidR="000D507F" w:rsidRDefault="000D507F" w:rsidP="000D507F">
      <w:pPr>
        <w:spacing w:line="480" w:lineRule="auto"/>
        <w:jc w:val="center"/>
        <w:rPr>
          <w:rFonts w:ascii="Times New Roman" w:hAnsi="Times New Roman" w:cs="Times New Roman"/>
          <w:sz w:val="24"/>
          <w:szCs w:val="24"/>
        </w:rPr>
      </w:pPr>
    </w:p>
    <w:p w:rsidR="000D507F" w:rsidRDefault="00E95E30" w:rsidP="000D507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Disaster </w:t>
      </w:r>
      <w:r w:rsidR="005C04AB">
        <w:rPr>
          <w:rFonts w:ascii="Times New Roman" w:hAnsi="Times New Roman" w:cs="Times New Roman"/>
          <w:sz w:val="24"/>
          <w:szCs w:val="24"/>
        </w:rPr>
        <w:t>Response Plan</w:t>
      </w:r>
    </w:p>
    <w:p w:rsidR="000D507F" w:rsidRPr="000D507F" w:rsidRDefault="000D507F" w:rsidP="000D507F">
      <w:pPr>
        <w:spacing w:line="480" w:lineRule="auto"/>
        <w:jc w:val="center"/>
        <w:rPr>
          <w:rFonts w:ascii="Times New Roman" w:hAnsi="Times New Roman" w:cs="Times New Roman"/>
          <w:sz w:val="24"/>
          <w:szCs w:val="24"/>
        </w:rPr>
      </w:pPr>
      <w:r w:rsidRPr="000D507F">
        <w:rPr>
          <w:rFonts w:ascii="Times New Roman" w:hAnsi="Times New Roman" w:cs="Times New Roman"/>
          <w:sz w:val="24"/>
          <w:szCs w:val="24"/>
        </w:rPr>
        <w:t>Name</w:t>
      </w:r>
    </w:p>
    <w:p w:rsidR="000D507F" w:rsidRPr="000D507F" w:rsidRDefault="000D507F" w:rsidP="000D507F">
      <w:pPr>
        <w:spacing w:line="480" w:lineRule="auto"/>
        <w:jc w:val="center"/>
        <w:rPr>
          <w:rFonts w:ascii="Times New Roman" w:hAnsi="Times New Roman" w:cs="Times New Roman"/>
          <w:sz w:val="24"/>
          <w:szCs w:val="24"/>
        </w:rPr>
      </w:pPr>
      <w:r w:rsidRPr="000D507F">
        <w:rPr>
          <w:rFonts w:ascii="Times New Roman" w:hAnsi="Times New Roman" w:cs="Times New Roman"/>
          <w:sz w:val="24"/>
          <w:szCs w:val="24"/>
        </w:rPr>
        <w:t>Institutional Affiliation</w:t>
      </w:r>
    </w:p>
    <w:p w:rsidR="000D507F" w:rsidRDefault="000D507F" w:rsidP="000D507F">
      <w:pPr>
        <w:spacing w:line="480" w:lineRule="auto"/>
        <w:jc w:val="center"/>
        <w:rPr>
          <w:rFonts w:ascii="Times New Roman" w:hAnsi="Times New Roman" w:cs="Times New Roman"/>
          <w:sz w:val="24"/>
          <w:szCs w:val="24"/>
        </w:rPr>
      </w:pPr>
    </w:p>
    <w:p w:rsidR="000D507F" w:rsidRDefault="000D507F" w:rsidP="000D507F">
      <w:pPr>
        <w:spacing w:line="480" w:lineRule="auto"/>
        <w:jc w:val="center"/>
        <w:rPr>
          <w:rFonts w:ascii="Times New Roman" w:hAnsi="Times New Roman" w:cs="Times New Roman"/>
          <w:sz w:val="24"/>
          <w:szCs w:val="24"/>
        </w:rPr>
      </w:pPr>
    </w:p>
    <w:p w:rsidR="000D507F" w:rsidRDefault="000D507F" w:rsidP="000D507F">
      <w:pPr>
        <w:spacing w:line="480" w:lineRule="auto"/>
        <w:jc w:val="center"/>
        <w:rPr>
          <w:rFonts w:ascii="Times New Roman" w:hAnsi="Times New Roman" w:cs="Times New Roman"/>
          <w:sz w:val="24"/>
          <w:szCs w:val="24"/>
        </w:rPr>
      </w:pPr>
    </w:p>
    <w:p w:rsidR="000D507F" w:rsidRDefault="000D507F" w:rsidP="000D507F">
      <w:pPr>
        <w:spacing w:line="480" w:lineRule="auto"/>
        <w:jc w:val="center"/>
        <w:rPr>
          <w:rFonts w:ascii="Times New Roman" w:hAnsi="Times New Roman" w:cs="Times New Roman"/>
          <w:sz w:val="24"/>
          <w:szCs w:val="24"/>
        </w:rPr>
      </w:pPr>
    </w:p>
    <w:p w:rsidR="000D507F" w:rsidRDefault="000D507F" w:rsidP="000D507F">
      <w:pPr>
        <w:spacing w:line="480" w:lineRule="auto"/>
        <w:jc w:val="center"/>
        <w:rPr>
          <w:rFonts w:ascii="Times New Roman" w:hAnsi="Times New Roman" w:cs="Times New Roman"/>
          <w:sz w:val="24"/>
          <w:szCs w:val="24"/>
        </w:rPr>
      </w:pPr>
    </w:p>
    <w:p w:rsidR="000D507F" w:rsidRDefault="000D507F" w:rsidP="000D507F">
      <w:pPr>
        <w:spacing w:line="480" w:lineRule="auto"/>
        <w:jc w:val="center"/>
        <w:rPr>
          <w:rFonts w:ascii="Times New Roman" w:hAnsi="Times New Roman" w:cs="Times New Roman"/>
          <w:sz w:val="24"/>
          <w:szCs w:val="24"/>
        </w:rPr>
      </w:pPr>
    </w:p>
    <w:p w:rsidR="000D507F" w:rsidRDefault="000D507F" w:rsidP="000D507F">
      <w:pPr>
        <w:spacing w:line="480" w:lineRule="auto"/>
        <w:jc w:val="center"/>
        <w:rPr>
          <w:rFonts w:ascii="Times New Roman" w:hAnsi="Times New Roman" w:cs="Times New Roman"/>
          <w:sz w:val="24"/>
          <w:szCs w:val="24"/>
        </w:rPr>
      </w:pPr>
    </w:p>
    <w:p w:rsidR="000D507F" w:rsidRDefault="000D507F" w:rsidP="000D507F">
      <w:pPr>
        <w:spacing w:line="480" w:lineRule="auto"/>
        <w:jc w:val="center"/>
        <w:rPr>
          <w:rFonts w:ascii="Times New Roman" w:hAnsi="Times New Roman" w:cs="Times New Roman"/>
          <w:sz w:val="24"/>
          <w:szCs w:val="24"/>
        </w:rPr>
      </w:pPr>
    </w:p>
    <w:p w:rsidR="000D507F" w:rsidRDefault="000D507F" w:rsidP="000D507F">
      <w:pPr>
        <w:spacing w:line="480" w:lineRule="auto"/>
        <w:jc w:val="center"/>
        <w:rPr>
          <w:rFonts w:ascii="Times New Roman" w:hAnsi="Times New Roman" w:cs="Times New Roman"/>
          <w:sz w:val="24"/>
          <w:szCs w:val="24"/>
        </w:rPr>
      </w:pPr>
    </w:p>
    <w:p w:rsidR="005C04AB" w:rsidRDefault="005C04AB" w:rsidP="000D507F">
      <w:pPr>
        <w:spacing w:line="480" w:lineRule="auto"/>
        <w:jc w:val="center"/>
        <w:rPr>
          <w:rFonts w:ascii="Times New Roman" w:hAnsi="Times New Roman" w:cs="Times New Roman"/>
          <w:sz w:val="24"/>
          <w:szCs w:val="24"/>
        </w:rPr>
      </w:pPr>
    </w:p>
    <w:p w:rsidR="000D507F" w:rsidRDefault="000D507F" w:rsidP="000D507F">
      <w:pPr>
        <w:spacing w:line="480" w:lineRule="auto"/>
        <w:jc w:val="center"/>
        <w:rPr>
          <w:rFonts w:ascii="Times New Roman" w:hAnsi="Times New Roman" w:cs="Times New Roman"/>
          <w:sz w:val="24"/>
          <w:szCs w:val="24"/>
        </w:rPr>
      </w:pPr>
    </w:p>
    <w:p w:rsidR="000D507F" w:rsidRDefault="00583BE3" w:rsidP="00767AE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Natural disasters and pandemic diseases can strike a community anytime thus it requires preparation in order to prevent casualties in</w:t>
      </w:r>
      <w:r w:rsidR="00641E08">
        <w:rPr>
          <w:rFonts w:ascii="Times New Roman" w:hAnsi="Times New Roman" w:cs="Times New Roman"/>
          <w:sz w:val="24"/>
          <w:szCs w:val="24"/>
        </w:rPr>
        <w:t xml:space="preserve"> </w:t>
      </w:r>
      <w:r>
        <w:rPr>
          <w:rFonts w:ascii="Times New Roman" w:hAnsi="Times New Roman" w:cs="Times New Roman"/>
          <w:sz w:val="24"/>
          <w:szCs w:val="24"/>
        </w:rPr>
        <w:t xml:space="preserve">case it </w:t>
      </w:r>
      <w:r w:rsidR="00641E08">
        <w:rPr>
          <w:rFonts w:ascii="Times New Roman" w:hAnsi="Times New Roman" w:cs="Times New Roman"/>
          <w:sz w:val="24"/>
          <w:szCs w:val="24"/>
        </w:rPr>
        <w:t>occurs</w:t>
      </w:r>
      <w:r>
        <w:rPr>
          <w:rFonts w:ascii="Times New Roman" w:hAnsi="Times New Roman" w:cs="Times New Roman"/>
          <w:sz w:val="24"/>
          <w:szCs w:val="24"/>
        </w:rPr>
        <w:t>.</w:t>
      </w:r>
      <w:r w:rsidR="00E95E30">
        <w:rPr>
          <w:rFonts w:ascii="Times New Roman" w:hAnsi="Times New Roman" w:cs="Times New Roman"/>
          <w:sz w:val="24"/>
          <w:szCs w:val="24"/>
        </w:rPr>
        <w:t xml:space="preserve"> </w:t>
      </w:r>
      <w:r w:rsidR="00641E08">
        <w:rPr>
          <w:rFonts w:ascii="Times New Roman" w:hAnsi="Times New Roman" w:cs="Times New Roman"/>
          <w:sz w:val="24"/>
          <w:szCs w:val="24"/>
        </w:rPr>
        <w:t>A</w:t>
      </w:r>
      <w:r w:rsidR="00194927">
        <w:rPr>
          <w:rFonts w:ascii="Times New Roman" w:hAnsi="Times New Roman" w:cs="Times New Roman"/>
          <w:sz w:val="24"/>
          <w:szCs w:val="24"/>
        </w:rPr>
        <w:t xml:space="preserve"> disaster response plan </w:t>
      </w:r>
      <w:r w:rsidR="00641E08">
        <w:rPr>
          <w:rFonts w:ascii="Times New Roman" w:hAnsi="Times New Roman" w:cs="Times New Roman"/>
          <w:sz w:val="24"/>
          <w:szCs w:val="24"/>
        </w:rPr>
        <w:t>comprises of a sequence of events that are a</w:t>
      </w:r>
      <w:r w:rsidR="00194927">
        <w:rPr>
          <w:rFonts w:ascii="Times New Roman" w:hAnsi="Times New Roman" w:cs="Times New Roman"/>
          <w:sz w:val="24"/>
          <w:szCs w:val="24"/>
        </w:rPr>
        <w:t xml:space="preserve">imed at </w:t>
      </w:r>
      <w:r w:rsidR="00641E08">
        <w:rPr>
          <w:rFonts w:ascii="Times New Roman" w:hAnsi="Times New Roman" w:cs="Times New Roman"/>
          <w:sz w:val="24"/>
          <w:szCs w:val="24"/>
        </w:rPr>
        <w:t>preparing</w:t>
      </w:r>
      <w:r w:rsidR="00194927">
        <w:rPr>
          <w:rFonts w:ascii="Times New Roman" w:hAnsi="Times New Roman" w:cs="Times New Roman"/>
          <w:sz w:val="24"/>
          <w:szCs w:val="24"/>
        </w:rPr>
        <w:t xml:space="preserve"> </w:t>
      </w:r>
      <w:r w:rsidR="00641E08">
        <w:rPr>
          <w:rFonts w:ascii="Times New Roman" w:hAnsi="Times New Roman" w:cs="Times New Roman"/>
          <w:sz w:val="24"/>
          <w:szCs w:val="24"/>
        </w:rPr>
        <w:t xml:space="preserve">for an </w:t>
      </w:r>
      <w:r w:rsidR="00194927">
        <w:rPr>
          <w:rFonts w:ascii="Times New Roman" w:hAnsi="Times New Roman" w:cs="Times New Roman"/>
          <w:sz w:val="24"/>
          <w:szCs w:val="24"/>
        </w:rPr>
        <w:t>emergency. This plan ensures well coordinated efforts in provision of assistance to communities, tribal and local government, and the federal agencies in management and response of natural disasters.</w:t>
      </w:r>
      <w:r w:rsidR="00CE4F78">
        <w:rPr>
          <w:rFonts w:ascii="Times New Roman" w:hAnsi="Times New Roman" w:cs="Times New Roman"/>
          <w:sz w:val="24"/>
          <w:szCs w:val="24"/>
        </w:rPr>
        <w:t xml:space="preserve"> </w:t>
      </w:r>
      <w:r w:rsidR="00641E08">
        <w:rPr>
          <w:rFonts w:ascii="Times New Roman" w:hAnsi="Times New Roman" w:cs="Times New Roman"/>
          <w:sz w:val="24"/>
          <w:szCs w:val="24"/>
        </w:rPr>
        <w:t xml:space="preserve">This paper will focus on preparation of a disaster response plan. It is important to note that the </w:t>
      </w:r>
      <w:r w:rsidR="00CE4F78">
        <w:rPr>
          <w:rFonts w:ascii="Times New Roman" w:hAnsi="Times New Roman" w:cs="Times New Roman"/>
          <w:sz w:val="24"/>
          <w:szCs w:val="24"/>
        </w:rPr>
        <w:t xml:space="preserve">plan </w:t>
      </w:r>
      <w:r w:rsidR="00641E08">
        <w:rPr>
          <w:rFonts w:ascii="Times New Roman" w:hAnsi="Times New Roman" w:cs="Times New Roman"/>
          <w:sz w:val="24"/>
          <w:szCs w:val="24"/>
        </w:rPr>
        <w:t>will</w:t>
      </w:r>
      <w:r w:rsidR="00CE4F78">
        <w:rPr>
          <w:rFonts w:ascii="Times New Roman" w:hAnsi="Times New Roman" w:cs="Times New Roman"/>
          <w:sz w:val="24"/>
          <w:szCs w:val="24"/>
        </w:rPr>
        <w:t xml:space="preserve"> not apply to hazardous s</w:t>
      </w:r>
      <w:r w:rsidR="00845485">
        <w:rPr>
          <w:rFonts w:ascii="Times New Roman" w:hAnsi="Times New Roman" w:cs="Times New Roman"/>
          <w:sz w:val="24"/>
          <w:szCs w:val="24"/>
        </w:rPr>
        <w:t>ubstance or oil spill responses</w:t>
      </w:r>
      <w:r w:rsidR="00845485" w:rsidRPr="00845485">
        <w:rPr>
          <w:rFonts w:ascii="Times New Roman" w:hAnsi="Times New Roman" w:cs="Times New Roman"/>
          <w:sz w:val="24"/>
          <w:szCs w:val="24"/>
        </w:rPr>
        <w:t xml:space="preserve"> </w:t>
      </w:r>
      <w:r w:rsidR="00845485">
        <w:rPr>
          <w:rFonts w:ascii="Times New Roman" w:hAnsi="Times New Roman" w:cs="Times New Roman"/>
          <w:sz w:val="24"/>
          <w:szCs w:val="24"/>
        </w:rPr>
        <w:t xml:space="preserve">(Kahn, </w:t>
      </w:r>
      <w:r w:rsidR="00845485" w:rsidRPr="00FA7CE2">
        <w:rPr>
          <w:rFonts w:ascii="Times New Roman" w:hAnsi="Times New Roman" w:cs="Times New Roman"/>
          <w:sz w:val="24"/>
          <w:szCs w:val="24"/>
        </w:rPr>
        <w:t>2012).</w:t>
      </w:r>
    </w:p>
    <w:p w:rsidR="004422E1" w:rsidRPr="004422E1" w:rsidRDefault="00194927" w:rsidP="00583BE3">
      <w:pPr>
        <w:spacing w:line="480" w:lineRule="auto"/>
        <w:rPr>
          <w:rFonts w:ascii="Times New Roman" w:hAnsi="Times New Roman" w:cs="Times New Roman"/>
          <w:b/>
          <w:sz w:val="24"/>
          <w:szCs w:val="24"/>
        </w:rPr>
      </w:pPr>
      <w:r w:rsidRPr="00194927">
        <w:rPr>
          <w:rFonts w:ascii="Times New Roman" w:hAnsi="Times New Roman" w:cs="Times New Roman"/>
          <w:b/>
          <w:sz w:val="24"/>
          <w:szCs w:val="24"/>
        </w:rPr>
        <w:t>Goals and objectives of the plan</w:t>
      </w:r>
    </w:p>
    <w:p w:rsidR="00194927" w:rsidRDefault="00641E08" w:rsidP="00583BE3">
      <w:pPr>
        <w:spacing w:line="480" w:lineRule="auto"/>
        <w:rPr>
          <w:rFonts w:ascii="Times New Roman" w:hAnsi="Times New Roman" w:cs="Times New Roman"/>
          <w:sz w:val="24"/>
          <w:szCs w:val="24"/>
        </w:rPr>
      </w:pPr>
      <w:r>
        <w:rPr>
          <w:rFonts w:ascii="Times New Roman" w:hAnsi="Times New Roman" w:cs="Times New Roman"/>
          <w:sz w:val="24"/>
          <w:szCs w:val="24"/>
        </w:rPr>
        <w:t>-</w:t>
      </w:r>
      <w:r w:rsidR="00194927">
        <w:rPr>
          <w:rFonts w:ascii="Times New Roman" w:hAnsi="Times New Roman" w:cs="Times New Roman"/>
          <w:sz w:val="24"/>
          <w:szCs w:val="24"/>
        </w:rPr>
        <w:t xml:space="preserve">To ensure the safety of </w:t>
      </w:r>
      <w:r w:rsidR="00CE4F78">
        <w:rPr>
          <w:rFonts w:ascii="Times New Roman" w:hAnsi="Times New Roman" w:cs="Times New Roman"/>
          <w:sz w:val="24"/>
          <w:szCs w:val="24"/>
        </w:rPr>
        <w:t xml:space="preserve">the staff </w:t>
      </w:r>
      <w:r w:rsidR="007F19F2">
        <w:rPr>
          <w:rFonts w:ascii="Times New Roman" w:hAnsi="Times New Roman" w:cs="Times New Roman"/>
          <w:sz w:val="24"/>
          <w:szCs w:val="24"/>
        </w:rPr>
        <w:t>involved and the locals who are exposed to immediate effects of the disaster.</w:t>
      </w:r>
    </w:p>
    <w:p w:rsidR="007F19F2" w:rsidRDefault="00641E08" w:rsidP="00583BE3">
      <w:pPr>
        <w:spacing w:line="480" w:lineRule="auto"/>
        <w:rPr>
          <w:rFonts w:ascii="Times New Roman" w:hAnsi="Times New Roman" w:cs="Times New Roman"/>
          <w:sz w:val="24"/>
          <w:szCs w:val="24"/>
        </w:rPr>
      </w:pPr>
      <w:r>
        <w:rPr>
          <w:rFonts w:ascii="Times New Roman" w:hAnsi="Times New Roman" w:cs="Times New Roman"/>
          <w:sz w:val="24"/>
          <w:szCs w:val="24"/>
        </w:rPr>
        <w:t>-</w:t>
      </w:r>
      <w:r w:rsidR="007F19F2">
        <w:rPr>
          <w:rFonts w:ascii="Times New Roman" w:hAnsi="Times New Roman" w:cs="Times New Roman"/>
          <w:sz w:val="24"/>
          <w:szCs w:val="24"/>
        </w:rPr>
        <w:t>Assessing the threats to guarantee protection of the affected from indirect or direct effects of contamination.</w:t>
      </w:r>
    </w:p>
    <w:p w:rsidR="007F19F2" w:rsidRDefault="00641E08" w:rsidP="00583BE3">
      <w:pPr>
        <w:spacing w:line="480" w:lineRule="auto"/>
        <w:rPr>
          <w:rFonts w:ascii="Times New Roman" w:hAnsi="Times New Roman" w:cs="Times New Roman"/>
          <w:sz w:val="24"/>
          <w:szCs w:val="24"/>
        </w:rPr>
      </w:pPr>
      <w:r>
        <w:rPr>
          <w:rFonts w:ascii="Times New Roman" w:hAnsi="Times New Roman" w:cs="Times New Roman"/>
          <w:sz w:val="24"/>
          <w:szCs w:val="24"/>
        </w:rPr>
        <w:t>-</w:t>
      </w:r>
      <w:r w:rsidR="007F19F2">
        <w:rPr>
          <w:rFonts w:ascii="Times New Roman" w:hAnsi="Times New Roman" w:cs="Times New Roman"/>
          <w:sz w:val="24"/>
          <w:szCs w:val="24"/>
        </w:rPr>
        <w:t>Assisting in recovery from the disaster</w:t>
      </w:r>
    </w:p>
    <w:p w:rsidR="007F19F2" w:rsidRDefault="00641E08" w:rsidP="00583BE3">
      <w:pPr>
        <w:spacing w:line="480" w:lineRule="auto"/>
        <w:rPr>
          <w:rFonts w:ascii="Times New Roman" w:hAnsi="Times New Roman" w:cs="Times New Roman"/>
          <w:sz w:val="24"/>
          <w:szCs w:val="24"/>
        </w:rPr>
      </w:pPr>
      <w:r>
        <w:rPr>
          <w:rFonts w:ascii="Times New Roman" w:hAnsi="Times New Roman" w:cs="Times New Roman"/>
          <w:sz w:val="24"/>
          <w:szCs w:val="24"/>
        </w:rPr>
        <w:t>-</w:t>
      </w:r>
      <w:r w:rsidR="007F19F2">
        <w:rPr>
          <w:rFonts w:ascii="Times New Roman" w:hAnsi="Times New Roman" w:cs="Times New Roman"/>
          <w:sz w:val="24"/>
          <w:szCs w:val="24"/>
        </w:rPr>
        <w:t xml:space="preserve">Ensuring satisfactory control, containment, disposal, and cleanup of contamination and debris </w:t>
      </w:r>
    </w:p>
    <w:p w:rsidR="007F19F2" w:rsidRDefault="00641E08" w:rsidP="00583BE3">
      <w:pPr>
        <w:spacing w:line="480" w:lineRule="auto"/>
        <w:rPr>
          <w:rFonts w:ascii="Times New Roman" w:hAnsi="Times New Roman" w:cs="Times New Roman"/>
          <w:sz w:val="24"/>
          <w:szCs w:val="24"/>
        </w:rPr>
      </w:pPr>
      <w:r>
        <w:rPr>
          <w:rFonts w:ascii="Times New Roman" w:hAnsi="Times New Roman" w:cs="Times New Roman"/>
          <w:sz w:val="24"/>
          <w:szCs w:val="24"/>
        </w:rPr>
        <w:t>-</w:t>
      </w:r>
      <w:r w:rsidR="007F19F2">
        <w:rPr>
          <w:rFonts w:ascii="Times New Roman" w:hAnsi="Times New Roman" w:cs="Times New Roman"/>
          <w:sz w:val="24"/>
          <w:szCs w:val="24"/>
        </w:rPr>
        <w:t>Ensure protection from indirect and direct effects of contaminated land, water, food and air through assessing the public health threats.</w:t>
      </w:r>
    </w:p>
    <w:p w:rsidR="004422E1" w:rsidRDefault="00641E08" w:rsidP="00583BE3">
      <w:pPr>
        <w:spacing w:line="480" w:lineRule="auto"/>
        <w:rPr>
          <w:rFonts w:ascii="Times New Roman" w:hAnsi="Times New Roman" w:cs="Times New Roman"/>
          <w:sz w:val="24"/>
          <w:szCs w:val="24"/>
        </w:rPr>
      </w:pPr>
      <w:r>
        <w:rPr>
          <w:rFonts w:ascii="Times New Roman" w:hAnsi="Times New Roman" w:cs="Times New Roman"/>
          <w:sz w:val="24"/>
          <w:szCs w:val="24"/>
        </w:rPr>
        <w:t>-</w:t>
      </w:r>
      <w:r w:rsidR="004422E1">
        <w:rPr>
          <w:rFonts w:ascii="Times New Roman" w:hAnsi="Times New Roman" w:cs="Times New Roman"/>
          <w:sz w:val="24"/>
          <w:szCs w:val="24"/>
        </w:rPr>
        <w:t>Creating awareness on how to avoid casualties in</w:t>
      </w:r>
      <w:r>
        <w:rPr>
          <w:rFonts w:ascii="Times New Roman" w:hAnsi="Times New Roman" w:cs="Times New Roman"/>
          <w:sz w:val="24"/>
          <w:szCs w:val="24"/>
        </w:rPr>
        <w:t xml:space="preserve"> case of an emergency</w:t>
      </w:r>
    </w:p>
    <w:p w:rsidR="004422E1" w:rsidRDefault="00641E08" w:rsidP="00583BE3">
      <w:pPr>
        <w:spacing w:line="480" w:lineRule="auto"/>
        <w:rPr>
          <w:rFonts w:ascii="Times New Roman" w:hAnsi="Times New Roman" w:cs="Times New Roman"/>
          <w:sz w:val="24"/>
          <w:szCs w:val="24"/>
        </w:rPr>
      </w:pPr>
      <w:r>
        <w:rPr>
          <w:rFonts w:ascii="Times New Roman" w:hAnsi="Times New Roman" w:cs="Times New Roman"/>
          <w:sz w:val="24"/>
          <w:szCs w:val="24"/>
        </w:rPr>
        <w:t>-</w:t>
      </w:r>
      <w:r w:rsidR="004422E1">
        <w:rPr>
          <w:rFonts w:ascii="Times New Roman" w:hAnsi="Times New Roman" w:cs="Times New Roman"/>
          <w:sz w:val="24"/>
          <w:szCs w:val="24"/>
        </w:rPr>
        <w:t>Come up with safe and convenient ways of evacuating locals in</w:t>
      </w:r>
      <w:r>
        <w:rPr>
          <w:rFonts w:ascii="Times New Roman" w:hAnsi="Times New Roman" w:cs="Times New Roman"/>
          <w:sz w:val="24"/>
          <w:szCs w:val="24"/>
        </w:rPr>
        <w:t xml:space="preserve"> </w:t>
      </w:r>
      <w:r w:rsidR="004422E1">
        <w:rPr>
          <w:rFonts w:ascii="Times New Roman" w:hAnsi="Times New Roman" w:cs="Times New Roman"/>
          <w:sz w:val="24"/>
          <w:szCs w:val="24"/>
        </w:rPr>
        <w:t>case of a disaster.</w:t>
      </w:r>
    </w:p>
    <w:p w:rsidR="0000044B" w:rsidRDefault="0000044B" w:rsidP="00583BE3">
      <w:pPr>
        <w:spacing w:line="480" w:lineRule="auto"/>
        <w:rPr>
          <w:rFonts w:ascii="Times New Roman" w:hAnsi="Times New Roman" w:cs="Times New Roman"/>
          <w:b/>
          <w:sz w:val="24"/>
          <w:szCs w:val="24"/>
        </w:rPr>
      </w:pPr>
    </w:p>
    <w:p w:rsidR="0000044B" w:rsidRDefault="0000044B" w:rsidP="00583BE3">
      <w:pPr>
        <w:spacing w:line="480" w:lineRule="auto"/>
        <w:rPr>
          <w:rFonts w:ascii="Times New Roman" w:hAnsi="Times New Roman" w:cs="Times New Roman"/>
          <w:b/>
          <w:sz w:val="24"/>
          <w:szCs w:val="24"/>
        </w:rPr>
      </w:pPr>
    </w:p>
    <w:p w:rsidR="00B0292F" w:rsidRPr="0000044B" w:rsidRDefault="0000044B" w:rsidP="00583BE3">
      <w:pPr>
        <w:spacing w:line="480" w:lineRule="auto"/>
        <w:rPr>
          <w:rFonts w:ascii="Times New Roman" w:hAnsi="Times New Roman" w:cs="Times New Roman"/>
          <w:b/>
          <w:sz w:val="24"/>
          <w:szCs w:val="24"/>
        </w:rPr>
      </w:pPr>
      <w:r w:rsidRPr="0000044B">
        <w:rPr>
          <w:rFonts w:ascii="Times New Roman" w:hAnsi="Times New Roman" w:cs="Times New Roman"/>
          <w:b/>
          <w:sz w:val="24"/>
          <w:szCs w:val="24"/>
        </w:rPr>
        <w:lastRenderedPageBreak/>
        <w:t>The organization</w:t>
      </w:r>
    </w:p>
    <w:p w:rsidR="0000044B" w:rsidRDefault="0000044B" w:rsidP="00767AE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incident command functions will be directed by the incident commander who is in charge of the incident. The public information officer will be in charge </w:t>
      </w:r>
      <w:r w:rsidR="00E1533C">
        <w:rPr>
          <w:rFonts w:ascii="Times New Roman" w:hAnsi="Times New Roman" w:cs="Times New Roman"/>
          <w:sz w:val="24"/>
          <w:szCs w:val="24"/>
        </w:rPr>
        <w:t>of provision</w:t>
      </w:r>
      <w:r>
        <w:rPr>
          <w:rFonts w:ascii="Times New Roman" w:hAnsi="Times New Roman" w:cs="Times New Roman"/>
          <w:sz w:val="24"/>
          <w:szCs w:val="24"/>
        </w:rPr>
        <w:t xml:space="preserve"> of any necessary information to the media or any other party in need of such information. The safety officers will be in control of monitoring safety conditions and developing measure to ensure safety of </w:t>
      </w:r>
      <w:r w:rsidR="00E1533C">
        <w:rPr>
          <w:rFonts w:ascii="Times New Roman" w:hAnsi="Times New Roman" w:cs="Times New Roman"/>
          <w:sz w:val="24"/>
          <w:szCs w:val="24"/>
        </w:rPr>
        <w:t xml:space="preserve">the personnel. The liaison </w:t>
      </w:r>
      <w:r w:rsidR="00E61C34">
        <w:rPr>
          <w:rFonts w:ascii="Times New Roman" w:hAnsi="Times New Roman" w:cs="Times New Roman"/>
          <w:sz w:val="24"/>
          <w:szCs w:val="24"/>
        </w:rPr>
        <w:t>officer will</w:t>
      </w:r>
      <w:r w:rsidR="00E1533C">
        <w:rPr>
          <w:rFonts w:ascii="Times New Roman" w:hAnsi="Times New Roman" w:cs="Times New Roman"/>
          <w:sz w:val="24"/>
          <w:szCs w:val="24"/>
        </w:rPr>
        <w:t xml:space="preserve"> </w:t>
      </w:r>
      <w:r w:rsidR="00641E08">
        <w:rPr>
          <w:rFonts w:ascii="Times New Roman" w:hAnsi="Times New Roman" w:cs="Times New Roman"/>
          <w:sz w:val="24"/>
          <w:szCs w:val="24"/>
        </w:rPr>
        <w:t xml:space="preserve">be </w:t>
      </w:r>
      <w:r w:rsidR="00E1533C">
        <w:rPr>
          <w:rFonts w:ascii="Times New Roman" w:hAnsi="Times New Roman" w:cs="Times New Roman"/>
          <w:sz w:val="24"/>
          <w:szCs w:val="24"/>
        </w:rPr>
        <w:t>in charge of on scene contact for all the agencies assigned to the incident.</w:t>
      </w:r>
      <w:r w:rsidR="00E61C34" w:rsidRPr="00E61C34">
        <w:rPr>
          <w:rFonts w:ascii="Times New Roman" w:hAnsi="Times New Roman" w:cs="Times New Roman"/>
          <w:sz w:val="24"/>
          <w:szCs w:val="24"/>
        </w:rPr>
        <w:t xml:space="preserve"> </w:t>
      </w:r>
      <w:r w:rsidR="00E61C34">
        <w:rPr>
          <w:rFonts w:ascii="Times New Roman" w:hAnsi="Times New Roman" w:cs="Times New Roman"/>
          <w:sz w:val="24"/>
          <w:szCs w:val="24"/>
        </w:rPr>
        <w:t>The command system will support the incident commander together with; the operation, planning, logistics and the finance sections.</w:t>
      </w:r>
      <w:r w:rsidR="003D6F30">
        <w:rPr>
          <w:rFonts w:ascii="Times New Roman" w:hAnsi="Times New Roman" w:cs="Times New Roman"/>
          <w:sz w:val="24"/>
          <w:szCs w:val="24"/>
        </w:rPr>
        <w:t xml:space="preserve"> The operation section carries out the response activities. The organization in this section will develop upwards in order to expand supervision. In   this section the various resources assigned to the in</w:t>
      </w:r>
      <w:r w:rsidR="00845485">
        <w:rPr>
          <w:rFonts w:ascii="Times New Roman" w:hAnsi="Times New Roman" w:cs="Times New Roman"/>
          <w:sz w:val="24"/>
          <w:szCs w:val="24"/>
        </w:rPr>
        <w:t>cident are utilized and managed</w:t>
      </w:r>
      <w:r w:rsidR="00F272DD">
        <w:rPr>
          <w:rFonts w:ascii="Times New Roman" w:hAnsi="Times New Roman" w:cs="Times New Roman"/>
          <w:sz w:val="24"/>
          <w:szCs w:val="24"/>
        </w:rPr>
        <w:t xml:space="preserve"> </w:t>
      </w:r>
      <w:r w:rsidR="00845485">
        <w:rPr>
          <w:rFonts w:ascii="Times New Roman" w:hAnsi="Times New Roman" w:cs="Times New Roman"/>
          <w:sz w:val="24"/>
          <w:szCs w:val="24"/>
        </w:rPr>
        <w:t>(Kramer</w:t>
      </w:r>
      <w:r w:rsidR="00845485" w:rsidRPr="00FA7CE2">
        <w:rPr>
          <w:rFonts w:ascii="Times New Roman" w:hAnsi="Times New Roman" w:cs="Times New Roman"/>
          <w:sz w:val="24"/>
          <w:szCs w:val="24"/>
        </w:rPr>
        <w:t>, 2009).</w:t>
      </w:r>
    </w:p>
    <w:p w:rsidR="00F272DD" w:rsidRDefault="00F272DD" w:rsidP="00767AE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logistic section provides services,</w:t>
      </w:r>
      <w:r w:rsidR="009402DE">
        <w:rPr>
          <w:rFonts w:ascii="Times New Roman" w:hAnsi="Times New Roman" w:cs="Times New Roman"/>
          <w:sz w:val="24"/>
          <w:szCs w:val="24"/>
        </w:rPr>
        <w:t xml:space="preserve"> </w:t>
      </w:r>
      <w:r>
        <w:rPr>
          <w:rFonts w:ascii="Times New Roman" w:hAnsi="Times New Roman" w:cs="Times New Roman"/>
          <w:sz w:val="24"/>
          <w:szCs w:val="24"/>
        </w:rPr>
        <w:t>facilities and materials to carry out the rescue operations. These facilities include personnel to operate the equipments at the incident.</w:t>
      </w:r>
      <w:r w:rsidR="009402DE">
        <w:rPr>
          <w:rFonts w:ascii="Times New Roman" w:hAnsi="Times New Roman" w:cs="Times New Roman"/>
          <w:sz w:val="24"/>
          <w:szCs w:val="24"/>
        </w:rPr>
        <w:t xml:space="preserve"> </w:t>
      </w:r>
      <w:r w:rsidR="00510078">
        <w:rPr>
          <w:rFonts w:ascii="Times New Roman" w:hAnsi="Times New Roman" w:cs="Times New Roman"/>
          <w:sz w:val="24"/>
          <w:szCs w:val="24"/>
        </w:rPr>
        <w:t xml:space="preserve"> In the planning section, evaluation, collection and dissemination of information about the incident are carried out. Here, the incident action plan is developed which outlines the response activities and the utilization of resources.</w:t>
      </w:r>
      <w:r w:rsidR="00AC4700">
        <w:rPr>
          <w:rFonts w:ascii="Times New Roman" w:hAnsi="Times New Roman" w:cs="Times New Roman"/>
          <w:sz w:val="24"/>
          <w:szCs w:val="24"/>
        </w:rPr>
        <w:t xml:space="preserve"> The services of the department of environmental conservation may be needed in this section.</w:t>
      </w:r>
      <w:r w:rsidR="00FC758D">
        <w:rPr>
          <w:rFonts w:ascii="Times New Roman" w:hAnsi="Times New Roman" w:cs="Times New Roman"/>
          <w:sz w:val="24"/>
          <w:szCs w:val="24"/>
        </w:rPr>
        <w:t xml:space="preserve"> In the finance/administration section, tracking the costs of the incident and r</w:t>
      </w:r>
      <w:r w:rsidR="00845485">
        <w:rPr>
          <w:rFonts w:ascii="Times New Roman" w:hAnsi="Times New Roman" w:cs="Times New Roman"/>
          <w:sz w:val="24"/>
          <w:szCs w:val="24"/>
        </w:rPr>
        <w:t>eimbursement accounting is done</w:t>
      </w:r>
      <w:r w:rsidR="00845485" w:rsidRPr="00845485">
        <w:rPr>
          <w:rFonts w:ascii="Times New Roman" w:hAnsi="Times New Roman" w:cs="Times New Roman"/>
          <w:sz w:val="24"/>
          <w:szCs w:val="24"/>
        </w:rPr>
        <w:t xml:space="preserve"> </w:t>
      </w:r>
      <w:r w:rsidR="00845485">
        <w:rPr>
          <w:rFonts w:ascii="Times New Roman" w:hAnsi="Times New Roman" w:cs="Times New Roman"/>
          <w:sz w:val="24"/>
          <w:szCs w:val="24"/>
        </w:rPr>
        <w:t xml:space="preserve">(Wilkinson, Lewis, &amp; Dennis, </w:t>
      </w:r>
      <w:r w:rsidR="00845485" w:rsidRPr="00FA7CE2">
        <w:rPr>
          <w:rFonts w:ascii="Times New Roman" w:hAnsi="Times New Roman" w:cs="Times New Roman"/>
          <w:sz w:val="24"/>
          <w:szCs w:val="24"/>
        </w:rPr>
        <w:t>2010).</w:t>
      </w:r>
    </w:p>
    <w:p w:rsidR="007E04E5" w:rsidRDefault="007E04E5" w:rsidP="00767AE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general functions of this response department will be: </w:t>
      </w:r>
      <w:r w:rsidR="00EF352B">
        <w:rPr>
          <w:rFonts w:ascii="Times New Roman" w:hAnsi="Times New Roman" w:cs="Times New Roman"/>
          <w:sz w:val="24"/>
          <w:szCs w:val="24"/>
        </w:rPr>
        <w:t>coordinating response activities in disaster incident. It will also be providing</w:t>
      </w:r>
      <w:r>
        <w:rPr>
          <w:rFonts w:ascii="Times New Roman" w:hAnsi="Times New Roman" w:cs="Times New Roman"/>
          <w:sz w:val="24"/>
          <w:szCs w:val="24"/>
        </w:rPr>
        <w:t xml:space="preserve"> su</w:t>
      </w:r>
      <w:r w:rsidR="00912B76">
        <w:rPr>
          <w:rFonts w:ascii="Times New Roman" w:hAnsi="Times New Roman" w:cs="Times New Roman"/>
          <w:sz w:val="24"/>
          <w:szCs w:val="24"/>
        </w:rPr>
        <w:t>pport to the state emergency</w:t>
      </w:r>
      <w:r>
        <w:rPr>
          <w:rFonts w:ascii="Times New Roman" w:hAnsi="Times New Roman" w:cs="Times New Roman"/>
          <w:sz w:val="24"/>
          <w:szCs w:val="24"/>
        </w:rPr>
        <w:t xml:space="preserve"> operation centre</w:t>
      </w:r>
      <w:r w:rsidR="00912B76">
        <w:rPr>
          <w:rFonts w:ascii="Times New Roman" w:hAnsi="Times New Roman" w:cs="Times New Roman"/>
          <w:sz w:val="24"/>
          <w:szCs w:val="24"/>
        </w:rPr>
        <w:t xml:space="preserve"> as well liaising with the s</w:t>
      </w:r>
      <w:r w:rsidR="00641E08">
        <w:rPr>
          <w:rFonts w:ascii="Times New Roman" w:hAnsi="Times New Roman" w:cs="Times New Roman"/>
          <w:sz w:val="24"/>
          <w:szCs w:val="24"/>
        </w:rPr>
        <w:t>t</w:t>
      </w:r>
      <w:r w:rsidR="00912B76">
        <w:rPr>
          <w:rFonts w:ascii="Times New Roman" w:hAnsi="Times New Roman" w:cs="Times New Roman"/>
          <w:sz w:val="24"/>
          <w:szCs w:val="24"/>
        </w:rPr>
        <w:t>ate emergency operations centre upon notice of an emergency.</w:t>
      </w:r>
      <w:r w:rsidR="00CB2B47">
        <w:rPr>
          <w:rFonts w:ascii="Times New Roman" w:hAnsi="Times New Roman" w:cs="Times New Roman"/>
          <w:sz w:val="24"/>
          <w:szCs w:val="24"/>
        </w:rPr>
        <w:t xml:space="preserve"> The response department will also work on disaster training, planning, exercise, preparedness </w:t>
      </w:r>
      <w:r w:rsidR="00CB2B47">
        <w:rPr>
          <w:rFonts w:ascii="Times New Roman" w:hAnsi="Times New Roman" w:cs="Times New Roman"/>
          <w:sz w:val="24"/>
          <w:szCs w:val="24"/>
        </w:rPr>
        <w:lastRenderedPageBreak/>
        <w:t xml:space="preserve">and equipment </w:t>
      </w:r>
      <w:r w:rsidR="00EF352B">
        <w:rPr>
          <w:rFonts w:ascii="Times New Roman" w:hAnsi="Times New Roman" w:cs="Times New Roman"/>
          <w:sz w:val="24"/>
          <w:szCs w:val="24"/>
        </w:rPr>
        <w:t>use. It will be responsible for provision of support to the response agencies when required. The unit will be alerting notifying and warning about any impending disaster as well as providing back-up communications</w:t>
      </w:r>
      <w:r w:rsidR="00845485">
        <w:rPr>
          <w:rFonts w:ascii="Times New Roman" w:hAnsi="Times New Roman" w:cs="Times New Roman"/>
          <w:sz w:val="24"/>
          <w:szCs w:val="24"/>
        </w:rPr>
        <w:t xml:space="preserve"> (Kahn, </w:t>
      </w:r>
      <w:r w:rsidR="00845485" w:rsidRPr="00FA7CE2">
        <w:rPr>
          <w:rFonts w:ascii="Times New Roman" w:hAnsi="Times New Roman" w:cs="Times New Roman"/>
          <w:sz w:val="24"/>
          <w:szCs w:val="24"/>
        </w:rPr>
        <w:t>2012).</w:t>
      </w:r>
    </w:p>
    <w:p w:rsidR="003F55CF" w:rsidRDefault="003F55CF" w:rsidP="00767AE2">
      <w:pPr>
        <w:spacing w:line="480" w:lineRule="auto"/>
        <w:ind w:firstLine="720"/>
        <w:rPr>
          <w:rFonts w:ascii="Times New Roman" w:hAnsi="Times New Roman" w:cs="Times New Roman"/>
          <w:sz w:val="24"/>
          <w:szCs w:val="24"/>
        </w:rPr>
      </w:pPr>
      <w:r>
        <w:rPr>
          <w:rFonts w:ascii="Times New Roman" w:hAnsi="Times New Roman" w:cs="Times New Roman"/>
          <w:sz w:val="24"/>
          <w:szCs w:val="24"/>
        </w:rPr>
        <w:t>Disaster preparedness can prevent worsening of situation. Planning helps in understanding the various ways of achieving safety in</w:t>
      </w:r>
      <w:r w:rsidR="00641E08">
        <w:rPr>
          <w:rFonts w:ascii="Times New Roman" w:hAnsi="Times New Roman" w:cs="Times New Roman"/>
          <w:sz w:val="24"/>
          <w:szCs w:val="24"/>
        </w:rPr>
        <w:t xml:space="preserve"> </w:t>
      </w:r>
      <w:r>
        <w:rPr>
          <w:rFonts w:ascii="Times New Roman" w:hAnsi="Times New Roman" w:cs="Times New Roman"/>
          <w:sz w:val="24"/>
          <w:szCs w:val="24"/>
        </w:rPr>
        <w:t>case of disaster. It plays a vital role business in ensuring their operations after a disaster. Disaster response plans also helps in reducing impacts of a disaster such as psychological effects</w:t>
      </w:r>
      <w:r w:rsidR="00845485">
        <w:rPr>
          <w:rFonts w:ascii="Times New Roman" w:hAnsi="Times New Roman" w:cs="Times New Roman"/>
          <w:sz w:val="24"/>
          <w:szCs w:val="24"/>
        </w:rPr>
        <w:t xml:space="preserve"> (Kramer</w:t>
      </w:r>
      <w:r w:rsidR="00845485" w:rsidRPr="00FA7CE2">
        <w:rPr>
          <w:rFonts w:ascii="Times New Roman" w:hAnsi="Times New Roman" w:cs="Times New Roman"/>
          <w:sz w:val="24"/>
          <w:szCs w:val="24"/>
        </w:rPr>
        <w:t>, 2009).</w:t>
      </w:r>
    </w:p>
    <w:p w:rsidR="00FA7CE2" w:rsidRDefault="00156B7E" w:rsidP="00767AE2">
      <w:pPr>
        <w:spacing w:line="480" w:lineRule="auto"/>
        <w:ind w:firstLine="720"/>
        <w:rPr>
          <w:rFonts w:ascii="Times New Roman" w:hAnsi="Times New Roman" w:cs="Times New Roman"/>
          <w:sz w:val="24"/>
          <w:szCs w:val="24"/>
        </w:rPr>
      </w:pPr>
      <w:r>
        <w:rPr>
          <w:rFonts w:ascii="Times New Roman" w:hAnsi="Times New Roman" w:cs="Times New Roman"/>
          <w:sz w:val="24"/>
          <w:szCs w:val="24"/>
        </w:rPr>
        <w:t>Disaster preparedness is vital no matter what type of calamity strikes. With right equipments and knowledge, it is possible evade the effects of disasters. once the ;department of health and the state is prepared for any form of disaster, the safety of the citizens is ensured since even if a disaster strikes the state will always be ready to deal with it.</w:t>
      </w:r>
      <w:r w:rsidR="00B21EDF">
        <w:rPr>
          <w:rFonts w:ascii="Times New Roman" w:hAnsi="Times New Roman" w:cs="Times New Roman"/>
          <w:sz w:val="24"/>
          <w:szCs w:val="24"/>
        </w:rPr>
        <w:t xml:space="preserve"> Reviewing the plan regularly ensures that the citizens are aware of what action to take in</w:t>
      </w:r>
      <w:r w:rsidR="00641E08">
        <w:rPr>
          <w:rFonts w:ascii="Times New Roman" w:hAnsi="Times New Roman" w:cs="Times New Roman"/>
          <w:sz w:val="24"/>
          <w:szCs w:val="24"/>
        </w:rPr>
        <w:t xml:space="preserve"> </w:t>
      </w:r>
      <w:r w:rsidR="00B21EDF">
        <w:rPr>
          <w:rFonts w:ascii="Times New Roman" w:hAnsi="Times New Roman" w:cs="Times New Roman"/>
          <w:sz w:val="24"/>
          <w:szCs w:val="24"/>
        </w:rPr>
        <w:t>case of a disaster</w:t>
      </w:r>
      <w:r w:rsidR="00845485" w:rsidRPr="00845485">
        <w:rPr>
          <w:rFonts w:ascii="Times New Roman" w:hAnsi="Times New Roman" w:cs="Times New Roman"/>
          <w:sz w:val="24"/>
          <w:szCs w:val="24"/>
        </w:rPr>
        <w:t xml:space="preserve"> </w:t>
      </w:r>
      <w:r w:rsidR="00845485">
        <w:rPr>
          <w:rFonts w:ascii="Times New Roman" w:hAnsi="Times New Roman" w:cs="Times New Roman"/>
          <w:sz w:val="24"/>
          <w:szCs w:val="24"/>
        </w:rPr>
        <w:t>(Bradley, 2011)</w:t>
      </w:r>
      <w:r w:rsidR="00287778">
        <w:rPr>
          <w:rFonts w:ascii="Times New Roman" w:hAnsi="Times New Roman" w:cs="Times New Roman"/>
          <w:sz w:val="24"/>
          <w:szCs w:val="24"/>
        </w:rPr>
        <w:t>.</w:t>
      </w:r>
    </w:p>
    <w:p w:rsidR="00FA7CE2" w:rsidRDefault="00FA7CE2">
      <w:pPr>
        <w:rPr>
          <w:rFonts w:ascii="Times New Roman" w:hAnsi="Times New Roman" w:cs="Times New Roman"/>
          <w:sz w:val="24"/>
          <w:szCs w:val="24"/>
        </w:rPr>
      </w:pPr>
      <w:r>
        <w:rPr>
          <w:rFonts w:ascii="Times New Roman" w:hAnsi="Times New Roman" w:cs="Times New Roman"/>
          <w:sz w:val="24"/>
          <w:szCs w:val="24"/>
        </w:rPr>
        <w:br w:type="page"/>
      </w:r>
    </w:p>
    <w:p w:rsidR="00FA7CE2" w:rsidRDefault="00FA7CE2" w:rsidP="00FA7CE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FA7CE2" w:rsidRPr="00FA7CE2" w:rsidRDefault="00FA7CE2" w:rsidP="00FA7CE2">
      <w:pPr>
        <w:spacing w:line="480" w:lineRule="auto"/>
        <w:ind w:left="720" w:hanging="720"/>
        <w:rPr>
          <w:rFonts w:ascii="Times New Roman" w:hAnsi="Times New Roman" w:cs="Times New Roman"/>
          <w:sz w:val="24"/>
          <w:szCs w:val="24"/>
        </w:rPr>
      </w:pPr>
      <w:r w:rsidRPr="00FA7CE2">
        <w:rPr>
          <w:rFonts w:ascii="Times New Roman" w:hAnsi="Times New Roman" w:cs="Times New Roman"/>
          <w:sz w:val="24"/>
          <w:szCs w:val="24"/>
        </w:rPr>
        <w:t xml:space="preserve">Bradley, A. T. (2011). </w:t>
      </w:r>
      <w:r w:rsidRPr="00FA7CE2">
        <w:rPr>
          <w:rFonts w:ascii="Times New Roman" w:hAnsi="Times New Roman" w:cs="Times New Roman"/>
          <w:i/>
          <w:iCs/>
          <w:sz w:val="24"/>
          <w:szCs w:val="24"/>
        </w:rPr>
        <w:t>Disaster preparedness handbook: A guide for families</w:t>
      </w:r>
      <w:r w:rsidRPr="00FA7CE2">
        <w:rPr>
          <w:rFonts w:ascii="Times New Roman" w:hAnsi="Times New Roman" w:cs="Times New Roman"/>
          <w:sz w:val="24"/>
          <w:szCs w:val="24"/>
        </w:rPr>
        <w:t>. New York: Skyhorse Pub.</w:t>
      </w:r>
    </w:p>
    <w:p w:rsidR="00FA7CE2" w:rsidRPr="00FA7CE2" w:rsidRDefault="00FA7CE2" w:rsidP="00FA7CE2">
      <w:pPr>
        <w:spacing w:line="480" w:lineRule="auto"/>
        <w:ind w:left="720" w:hanging="720"/>
        <w:rPr>
          <w:rFonts w:ascii="Times New Roman" w:hAnsi="Times New Roman" w:cs="Times New Roman"/>
          <w:sz w:val="24"/>
          <w:szCs w:val="24"/>
        </w:rPr>
      </w:pPr>
      <w:r w:rsidRPr="00FA7CE2">
        <w:rPr>
          <w:rFonts w:ascii="Times New Roman" w:hAnsi="Times New Roman" w:cs="Times New Roman"/>
          <w:sz w:val="24"/>
          <w:szCs w:val="24"/>
        </w:rPr>
        <w:t xml:space="preserve">Kahn, M. (2012). </w:t>
      </w:r>
      <w:r w:rsidRPr="00FA7CE2">
        <w:rPr>
          <w:rFonts w:ascii="Times New Roman" w:hAnsi="Times New Roman" w:cs="Times New Roman"/>
          <w:i/>
          <w:iCs/>
          <w:sz w:val="24"/>
          <w:szCs w:val="24"/>
        </w:rPr>
        <w:t>Disaster response and planning for libraries</w:t>
      </w:r>
      <w:r w:rsidRPr="00FA7CE2">
        <w:rPr>
          <w:rFonts w:ascii="Times New Roman" w:hAnsi="Times New Roman" w:cs="Times New Roman"/>
          <w:sz w:val="24"/>
          <w:szCs w:val="24"/>
        </w:rPr>
        <w:t>. Chicago: American Library Association.</w:t>
      </w:r>
    </w:p>
    <w:p w:rsidR="00FA7CE2" w:rsidRPr="00FA7CE2" w:rsidRDefault="00FA7CE2" w:rsidP="00FA7CE2">
      <w:pPr>
        <w:spacing w:line="480" w:lineRule="auto"/>
        <w:ind w:left="720" w:hanging="720"/>
        <w:rPr>
          <w:rFonts w:ascii="Times New Roman" w:hAnsi="Times New Roman" w:cs="Times New Roman"/>
          <w:sz w:val="24"/>
          <w:szCs w:val="24"/>
        </w:rPr>
      </w:pPr>
      <w:r w:rsidRPr="00FA7CE2">
        <w:rPr>
          <w:rFonts w:ascii="Times New Roman" w:hAnsi="Times New Roman" w:cs="Times New Roman"/>
          <w:sz w:val="24"/>
          <w:szCs w:val="24"/>
        </w:rPr>
        <w:t xml:space="preserve">Kramer, W. M. (2009). </w:t>
      </w:r>
      <w:r w:rsidRPr="00FA7CE2">
        <w:rPr>
          <w:rFonts w:ascii="Times New Roman" w:hAnsi="Times New Roman" w:cs="Times New Roman"/>
          <w:i/>
          <w:iCs/>
          <w:sz w:val="24"/>
          <w:szCs w:val="24"/>
        </w:rPr>
        <w:t>Disaster planning and control</w:t>
      </w:r>
      <w:r w:rsidRPr="00FA7CE2">
        <w:rPr>
          <w:rFonts w:ascii="Times New Roman" w:hAnsi="Times New Roman" w:cs="Times New Roman"/>
          <w:sz w:val="24"/>
          <w:szCs w:val="24"/>
        </w:rPr>
        <w:t>. Tulsa, Okla: PennWell/Fire Engineering.</w:t>
      </w:r>
    </w:p>
    <w:p w:rsidR="00FA7CE2" w:rsidRPr="00FA7CE2" w:rsidRDefault="00FA7CE2" w:rsidP="00FA7CE2">
      <w:pPr>
        <w:spacing w:line="480" w:lineRule="auto"/>
        <w:ind w:left="720" w:hanging="720"/>
        <w:rPr>
          <w:rFonts w:ascii="Times New Roman" w:hAnsi="Times New Roman" w:cs="Times New Roman"/>
          <w:sz w:val="24"/>
          <w:szCs w:val="24"/>
        </w:rPr>
      </w:pPr>
      <w:r w:rsidRPr="00FA7CE2">
        <w:rPr>
          <w:rFonts w:ascii="Times New Roman" w:hAnsi="Times New Roman" w:cs="Times New Roman"/>
          <w:sz w:val="24"/>
          <w:szCs w:val="24"/>
        </w:rPr>
        <w:t xml:space="preserve">Wilkinson, F. C., Lewis, L. K., &amp; Dennis, N. K. (2010). </w:t>
      </w:r>
      <w:r w:rsidRPr="00FA7CE2">
        <w:rPr>
          <w:rFonts w:ascii="Times New Roman" w:hAnsi="Times New Roman" w:cs="Times New Roman"/>
          <w:i/>
          <w:iCs/>
          <w:sz w:val="24"/>
          <w:szCs w:val="24"/>
        </w:rPr>
        <w:t>Comprehensive guide to emergency preparedness and disaster recovery</w:t>
      </w:r>
      <w:r w:rsidRPr="00FA7CE2">
        <w:rPr>
          <w:rFonts w:ascii="Times New Roman" w:hAnsi="Times New Roman" w:cs="Times New Roman"/>
          <w:sz w:val="24"/>
          <w:szCs w:val="24"/>
        </w:rPr>
        <w:t>. Chicago: Association of College and Research Libraries.</w:t>
      </w:r>
    </w:p>
    <w:sectPr w:rsidR="00FA7CE2" w:rsidRPr="00FA7CE2" w:rsidSect="000D507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533" w:rsidRDefault="00236533" w:rsidP="000D507F">
      <w:pPr>
        <w:spacing w:after="0" w:line="240" w:lineRule="auto"/>
      </w:pPr>
      <w:r>
        <w:separator/>
      </w:r>
    </w:p>
  </w:endnote>
  <w:endnote w:type="continuationSeparator" w:id="1">
    <w:p w:rsidR="00236533" w:rsidRDefault="00236533" w:rsidP="000D5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533" w:rsidRDefault="00236533" w:rsidP="000D507F">
      <w:pPr>
        <w:spacing w:after="0" w:line="240" w:lineRule="auto"/>
      </w:pPr>
      <w:r>
        <w:separator/>
      </w:r>
    </w:p>
  </w:footnote>
  <w:footnote w:type="continuationSeparator" w:id="1">
    <w:p w:rsidR="00236533" w:rsidRDefault="00236533" w:rsidP="000D50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4E5" w:rsidRPr="000D507F" w:rsidRDefault="007E04E5" w:rsidP="000D507F">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DISASTER RESPONSE PLAN</w:t>
    </w:r>
    <w:r w:rsidRPr="000D507F">
      <w:rPr>
        <w:rFonts w:ascii="Times New Roman" w:hAnsi="Times New Roman" w:cs="Times New Roman"/>
        <w:sz w:val="24"/>
        <w:szCs w:val="24"/>
      </w:rPr>
      <w:tab/>
    </w:r>
    <w:r w:rsidRPr="000D507F">
      <w:rPr>
        <w:rFonts w:ascii="Times New Roman" w:hAnsi="Times New Roman" w:cs="Times New Roman"/>
        <w:sz w:val="24"/>
        <w:szCs w:val="24"/>
      </w:rPr>
      <w:tab/>
    </w:r>
    <w:sdt>
      <w:sdtPr>
        <w:rPr>
          <w:rFonts w:ascii="Times New Roman" w:hAnsi="Times New Roman" w:cs="Times New Roman"/>
          <w:sz w:val="24"/>
          <w:szCs w:val="24"/>
        </w:rPr>
        <w:id w:val="4452081"/>
        <w:docPartObj>
          <w:docPartGallery w:val="Page Numbers (Top of Page)"/>
          <w:docPartUnique/>
        </w:docPartObj>
      </w:sdtPr>
      <w:sdtContent>
        <w:r w:rsidR="00B05A77" w:rsidRPr="000D507F">
          <w:rPr>
            <w:rFonts w:ascii="Times New Roman" w:hAnsi="Times New Roman" w:cs="Times New Roman"/>
            <w:sz w:val="24"/>
            <w:szCs w:val="24"/>
          </w:rPr>
          <w:fldChar w:fldCharType="begin"/>
        </w:r>
        <w:r w:rsidRPr="000D507F">
          <w:rPr>
            <w:rFonts w:ascii="Times New Roman" w:hAnsi="Times New Roman" w:cs="Times New Roman"/>
            <w:sz w:val="24"/>
            <w:szCs w:val="24"/>
          </w:rPr>
          <w:instrText xml:space="preserve"> PAGE   \* MERGEFORMAT </w:instrText>
        </w:r>
        <w:r w:rsidR="00B05A77" w:rsidRPr="000D507F">
          <w:rPr>
            <w:rFonts w:ascii="Times New Roman" w:hAnsi="Times New Roman" w:cs="Times New Roman"/>
            <w:sz w:val="24"/>
            <w:szCs w:val="24"/>
          </w:rPr>
          <w:fldChar w:fldCharType="separate"/>
        </w:r>
        <w:r w:rsidR="00641E08">
          <w:rPr>
            <w:rFonts w:ascii="Times New Roman" w:hAnsi="Times New Roman" w:cs="Times New Roman"/>
            <w:noProof/>
            <w:sz w:val="24"/>
            <w:szCs w:val="24"/>
          </w:rPr>
          <w:t>2</w:t>
        </w:r>
        <w:r w:rsidR="00B05A77" w:rsidRPr="000D507F">
          <w:rPr>
            <w:rFonts w:ascii="Times New Roman" w:hAnsi="Times New Roman" w:cs="Times New Roman"/>
            <w:sz w:val="24"/>
            <w:szCs w:val="24"/>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4E5" w:rsidRPr="000D507F" w:rsidRDefault="007E04E5" w:rsidP="000D507F">
    <w:pPr>
      <w:pStyle w:val="Header"/>
      <w:spacing w:line="480" w:lineRule="auto"/>
      <w:jc w:val="right"/>
      <w:rPr>
        <w:rFonts w:ascii="Times New Roman" w:hAnsi="Times New Roman" w:cs="Times New Roman"/>
        <w:sz w:val="24"/>
        <w:szCs w:val="24"/>
      </w:rPr>
    </w:pPr>
    <w:r w:rsidRPr="000D507F">
      <w:rPr>
        <w:rFonts w:ascii="Times New Roman" w:hAnsi="Times New Roman" w:cs="Times New Roman"/>
        <w:sz w:val="24"/>
        <w:szCs w:val="24"/>
      </w:rPr>
      <w:t>Running Head:</w:t>
    </w:r>
    <w:r>
      <w:rPr>
        <w:rFonts w:ascii="Times New Roman" w:hAnsi="Times New Roman" w:cs="Times New Roman"/>
        <w:sz w:val="24"/>
        <w:szCs w:val="24"/>
      </w:rPr>
      <w:t xml:space="preserve"> DISASTER RESPONSE PLAN</w:t>
    </w:r>
    <w:r w:rsidRPr="000D507F">
      <w:rPr>
        <w:rFonts w:ascii="Times New Roman" w:hAnsi="Times New Roman" w:cs="Times New Roman"/>
        <w:sz w:val="24"/>
        <w:szCs w:val="24"/>
      </w:rPr>
      <w:tab/>
    </w:r>
    <w:r w:rsidRPr="000D507F">
      <w:rPr>
        <w:rFonts w:ascii="Times New Roman" w:hAnsi="Times New Roman" w:cs="Times New Roman"/>
        <w:sz w:val="24"/>
        <w:szCs w:val="24"/>
      </w:rPr>
      <w:tab/>
    </w:r>
    <w:sdt>
      <w:sdtPr>
        <w:rPr>
          <w:rFonts w:ascii="Times New Roman" w:hAnsi="Times New Roman" w:cs="Times New Roman"/>
          <w:sz w:val="24"/>
          <w:szCs w:val="24"/>
        </w:rPr>
        <w:id w:val="4452032"/>
        <w:docPartObj>
          <w:docPartGallery w:val="Page Numbers (Top of Page)"/>
          <w:docPartUnique/>
        </w:docPartObj>
      </w:sdtPr>
      <w:sdtContent>
        <w:r w:rsidR="00B05A77" w:rsidRPr="000D507F">
          <w:rPr>
            <w:rFonts w:ascii="Times New Roman" w:hAnsi="Times New Roman" w:cs="Times New Roman"/>
            <w:sz w:val="24"/>
            <w:szCs w:val="24"/>
          </w:rPr>
          <w:fldChar w:fldCharType="begin"/>
        </w:r>
        <w:r w:rsidRPr="000D507F">
          <w:rPr>
            <w:rFonts w:ascii="Times New Roman" w:hAnsi="Times New Roman" w:cs="Times New Roman"/>
            <w:sz w:val="24"/>
            <w:szCs w:val="24"/>
          </w:rPr>
          <w:instrText xml:space="preserve"> PAGE   \* MERGEFORMAT </w:instrText>
        </w:r>
        <w:r w:rsidR="00B05A77" w:rsidRPr="000D507F">
          <w:rPr>
            <w:rFonts w:ascii="Times New Roman" w:hAnsi="Times New Roman" w:cs="Times New Roman"/>
            <w:sz w:val="24"/>
            <w:szCs w:val="24"/>
          </w:rPr>
          <w:fldChar w:fldCharType="separate"/>
        </w:r>
        <w:r w:rsidR="00641E08">
          <w:rPr>
            <w:rFonts w:ascii="Times New Roman" w:hAnsi="Times New Roman" w:cs="Times New Roman"/>
            <w:noProof/>
            <w:sz w:val="24"/>
            <w:szCs w:val="24"/>
          </w:rPr>
          <w:t>1</w:t>
        </w:r>
        <w:r w:rsidR="00B05A77" w:rsidRPr="000D507F">
          <w:rPr>
            <w:rFonts w:ascii="Times New Roman" w:hAnsi="Times New Roman" w:cs="Times New Roman"/>
            <w:sz w:val="24"/>
            <w:szCs w:val="24"/>
          </w:rPr>
          <w:fldChar w:fldCharType="end"/>
        </w:r>
      </w:sdtContent>
    </w:sdt>
  </w:p>
  <w:p w:rsidR="007E04E5" w:rsidRDefault="007E04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D507F"/>
    <w:rsid w:val="0000044B"/>
    <w:rsid w:val="000D507F"/>
    <w:rsid w:val="00156B7E"/>
    <w:rsid w:val="00194927"/>
    <w:rsid w:val="00236533"/>
    <w:rsid w:val="00287778"/>
    <w:rsid w:val="003D6F30"/>
    <w:rsid w:val="003F55CF"/>
    <w:rsid w:val="004422E1"/>
    <w:rsid w:val="00510078"/>
    <w:rsid w:val="00583BE3"/>
    <w:rsid w:val="005C04AB"/>
    <w:rsid w:val="00641E08"/>
    <w:rsid w:val="007432AD"/>
    <w:rsid w:val="00767AE2"/>
    <w:rsid w:val="007E04E5"/>
    <w:rsid w:val="007F19F2"/>
    <w:rsid w:val="00845485"/>
    <w:rsid w:val="008A4FDA"/>
    <w:rsid w:val="00912B76"/>
    <w:rsid w:val="009402DE"/>
    <w:rsid w:val="00AC4700"/>
    <w:rsid w:val="00B0292F"/>
    <w:rsid w:val="00B05A77"/>
    <w:rsid w:val="00B21EDF"/>
    <w:rsid w:val="00CB2B47"/>
    <w:rsid w:val="00CE4F78"/>
    <w:rsid w:val="00E1533C"/>
    <w:rsid w:val="00E61C34"/>
    <w:rsid w:val="00E95E30"/>
    <w:rsid w:val="00EF352B"/>
    <w:rsid w:val="00F272DD"/>
    <w:rsid w:val="00FA7CE2"/>
    <w:rsid w:val="00FC7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07F"/>
  </w:style>
  <w:style w:type="paragraph" w:styleId="Footer">
    <w:name w:val="footer"/>
    <w:basedOn w:val="Normal"/>
    <w:link w:val="FooterChar"/>
    <w:uiPriority w:val="99"/>
    <w:semiHidden/>
    <w:unhideWhenUsed/>
    <w:rsid w:val="000D50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50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zuixy</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comp1</cp:lastModifiedBy>
  <cp:revision>2</cp:revision>
  <dcterms:created xsi:type="dcterms:W3CDTF">2014-04-01T11:59:00Z</dcterms:created>
  <dcterms:modified xsi:type="dcterms:W3CDTF">2014-04-01T11:59:00Z</dcterms:modified>
</cp:coreProperties>
</file>