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46" w:rsidRDefault="00A72894" w:rsidP="006D4F46">
      <w:pPr>
        <w:tabs>
          <w:tab w:val="left" w:pos="1966"/>
        </w:tabs>
        <w:jc w:val="right"/>
      </w:pPr>
      <w:bookmarkStart w:id="0" w:name="_GoBack"/>
      <w:bookmarkEnd w:id="0"/>
      <w:r>
        <w:tab/>
        <w:t>FUTURE HEALTHCARE WORKFORCE.</w:t>
      </w:r>
    </w:p>
    <w:p w:rsidR="006D4F46" w:rsidRDefault="00A72894" w:rsidP="006D4F46">
      <w:pPr>
        <w:tabs>
          <w:tab w:val="left" w:pos="1966"/>
        </w:tabs>
        <w:jc w:val="right"/>
      </w:pPr>
      <w:r>
        <w:t>Maxine Herron</w:t>
      </w:r>
    </w:p>
    <w:p w:rsidR="000509E3" w:rsidRDefault="00A72894" w:rsidP="006D4F46">
      <w:pPr>
        <w:tabs>
          <w:tab w:val="left" w:pos="1966"/>
        </w:tabs>
        <w:jc w:val="right"/>
      </w:pPr>
      <w:r>
        <w:t>HSC 507</w:t>
      </w: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7455F3" w:rsidP="000509E3">
      <w:pPr>
        <w:jc w:val="center"/>
      </w:pPr>
    </w:p>
    <w:p w:rsidR="000509E3" w:rsidRDefault="00A72894">
      <w:r>
        <w:br w:type="page"/>
      </w:r>
    </w:p>
    <w:p w:rsidR="000509E3" w:rsidRDefault="00A72894" w:rsidP="000509E3">
      <w:pPr>
        <w:jc w:val="center"/>
        <w:rPr>
          <w:b/>
        </w:rPr>
      </w:pPr>
      <w:r w:rsidRPr="000509E3">
        <w:rPr>
          <w:b/>
        </w:rPr>
        <w:lastRenderedPageBreak/>
        <w:t xml:space="preserve">Future healthcare workforce.                                          </w:t>
      </w:r>
    </w:p>
    <w:p w:rsidR="006D4F46" w:rsidRPr="006D4F46" w:rsidRDefault="00A72894" w:rsidP="006D4F46">
      <w:pPr>
        <w:ind w:firstLine="0"/>
        <w:rPr>
          <w:b/>
        </w:rPr>
      </w:pPr>
      <w:r w:rsidRPr="006D4F46">
        <w:rPr>
          <w:b/>
        </w:rPr>
        <w:t>1. Identify and summarize the key points of the article. (2 points)</w:t>
      </w:r>
    </w:p>
    <w:p w:rsidR="006D4F46" w:rsidRDefault="00A72894" w:rsidP="000509E3">
      <w:r>
        <w:t>Fundamentally, the article elaborates that there is an urgent need for the US health system to undergo a transformation. The authors of the journal emphasize that there will be a future shortage of physicians. According to the article, the principal reasons for this process is the increase in life expectancy rates and the decrease in GME (Graduate Medical Education) funding. The increased life expectancy rates, concomitantly, elevates the medical interventions required by individuals in their old ages. The Balanced Budget Act of 1997 has led to a substantial decrease of graduate medical students. Thus, it results in the overall decline of medical practitioners.</w:t>
      </w:r>
    </w:p>
    <w:p w:rsidR="006D4F46" w:rsidRPr="006D4F46" w:rsidRDefault="00A72894" w:rsidP="006D4F46">
      <w:pPr>
        <w:ind w:firstLine="0"/>
        <w:rPr>
          <w:b/>
        </w:rPr>
      </w:pPr>
      <w:r w:rsidRPr="006D4F46">
        <w:rPr>
          <w:b/>
        </w:rPr>
        <w:t xml:space="preserve">2. Describe what the author is trying to express or get across from a management perspective. (2points)        </w:t>
      </w:r>
    </w:p>
    <w:p w:rsidR="000509E3" w:rsidRDefault="00A72894" w:rsidP="000509E3">
      <w:r>
        <w:t xml:space="preserve"> Managers, may, vitally, benefit from various concepts in the journal. The medical field has a projected shortage of practitioners due to increase life expectancy rates. The authors of the article have outlined different strategies that may balance the workforce shortage. These principles may apply in the management of both medical and non-medical organizations that have a projected inadequacy of staff or employees. These strategies may include the utilization of new technological advancements and the training of prospective employees.</w:t>
      </w:r>
    </w:p>
    <w:p w:rsidR="006D4F46" w:rsidRPr="006D4F46" w:rsidRDefault="00A72894" w:rsidP="006D4F46">
      <w:pPr>
        <w:ind w:firstLine="0"/>
        <w:rPr>
          <w:b/>
        </w:rPr>
      </w:pPr>
      <w:r w:rsidRPr="006D4F46">
        <w:rPr>
          <w:b/>
        </w:rPr>
        <w:t>3. Explain what you liked and didn’t like about the article. (1point)</w:t>
      </w:r>
    </w:p>
    <w:p w:rsidR="006D4F46" w:rsidRDefault="00A72894" w:rsidP="000509E3">
      <w:r>
        <w:t xml:space="preserve">I liked the way the authors of the journal highlighted the link between increased life expectancy rates and the shortage of physicians. They, evidently, illustrate how extended life enhances the amount of medical and surgical interventions per individual. Also, the Journal outlines how there will be a projected demand for medical specialists. An aging population </w:t>
      </w:r>
      <w:r>
        <w:lastRenderedPageBreak/>
        <w:t>requires specialized care. According to me, this article is excellent; I did not dislike any segment of the journal.</w:t>
      </w:r>
    </w:p>
    <w:p w:rsidR="006D4F46" w:rsidRDefault="00A72894" w:rsidP="006D4F46">
      <w:pPr>
        <w:ind w:firstLine="0"/>
      </w:pPr>
      <w:r w:rsidRPr="006D4F46">
        <w:rPr>
          <w:b/>
        </w:rPr>
        <w:t>4. Express your feelings about the quality, logic, and persuasiveness (supporting documentation). (2points)</w:t>
      </w:r>
    </w:p>
    <w:p w:rsidR="00B16A46" w:rsidRDefault="00A72894" w:rsidP="000509E3">
      <w:r>
        <w:t xml:space="preserve"> The article is of high quality; it efficiently provides information regarding the whole perspective of physician shortage and inadequacy of healthcare. Relevantly, the journal provides various reasons why increased life expectancy rates increase the general demand for physicians. The article has a logical, sequential progression that makes the reader comprehend the strategies that may resolve the apparent imbalance in the healthcare workforce sector. There is an in-depth analysis of how the US may have an increased prevalence of the various age-related diseases due to diminished mortality rates. Comprehensively, the journal provides various crucial estimate statistics, a reference page, and a data table. These are persuasive tools of the article. </w:t>
      </w:r>
    </w:p>
    <w:p w:rsidR="006D4F46" w:rsidRPr="006D4F46" w:rsidRDefault="00A72894" w:rsidP="006D4F46">
      <w:pPr>
        <w:ind w:firstLine="0"/>
        <w:rPr>
          <w:b/>
        </w:rPr>
      </w:pPr>
      <w:r w:rsidRPr="006D4F46">
        <w:rPr>
          <w:b/>
        </w:rPr>
        <w:t>5. Express what you learned from the article identifying central issues and key assumptions. (1points)</w:t>
      </w:r>
    </w:p>
    <w:p w:rsidR="006D4F46" w:rsidRDefault="00A72894" w:rsidP="000509E3">
      <w:r>
        <w:t xml:space="preserve">Crucially, I found out that there are bills that may alleviate the shortage of physicians by increasing GME funding. Many medical students and aspiring doctors may benefit from this strategy. It is important to elaborate that the article emphasizes that a growing, aging population leads to the manifestation of complex diseases. Thus, there is an apparent need for the US health model to increase the training of specialists. I now understand the US needs to adapt to the increasing population of patients requiring constant medical interventions. </w:t>
      </w:r>
    </w:p>
    <w:p w:rsidR="006D4F46" w:rsidRPr="006D4F46" w:rsidRDefault="00A72894" w:rsidP="0075265A">
      <w:pPr>
        <w:ind w:firstLine="0"/>
        <w:rPr>
          <w:b/>
        </w:rPr>
      </w:pPr>
      <w:r w:rsidRPr="006D4F46">
        <w:rPr>
          <w:b/>
        </w:rPr>
        <w:t xml:space="preserve">6. Describe any impact the content/issues of this article would have on the health care field. (2point) </w:t>
      </w:r>
    </w:p>
    <w:p w:rsidR="006D4F46" w:rsidRDefault="007455F3" w:rsidP="000509E3"/>
    <w:p w:rsidR="005A32D9" w:rsidRDefault="00A72894" w:rsidP="000509E3">
      <w:r>
        <w:lastRenderedPageBreak/>
        <w:t>I believe that this article would, primarily, influence a transformation in the structure of the US health workforce. Individuals and stakeholders in the health sector would comprehend the apparent need for increasing the number of working physicians. According to the article, current medical practitioners have shorter working hours; this factor exacerbates the shortage of health providers. This journal would, furthermore, emphasize a balanced approach to the implementation of health services. According to the authors, there is no substantial efficacy of utilizing preventive health interventions. Thus, there would be a balanced implementation of preventive and curative health services.</w:t>
      </w:r>
    </w:p>
    <w:p w:rsidR="005A32D9" w:rsidRDefault="00A72894">
      <w:r>
        <w:br w:type="page"/>
      </w:r>
    </w:p>
    <w:p w:rsidR="005A32D9" w:rsidRDefault="00A72894" w:rsidP="005A32D9">
      <w:pPr>
        <w:jc w:val="center"/>
        <w:rPr>
          <w:b/>
        </w:rPr>
      </w:pPr>
      <w:r w:rsidRPr="005A32D9">
        <w:rPr>
          <w:b/>
        </w:rPr>
        <w:lastRenderedPageBreak/>
        <w:t>References.</w:t>
      </w:r>
    </w:p>
    <w:p w:rsidR="00F638B2" w:rsidRDefault="00765444" w:rsidP="005A32D9">
      <w:pPr>
        <w:ind w:left="706" w:hanging="706"/>
      </w:pPr>
      <w:hyperlink r:id="rId6" w:history="1">
        <w:r w:rsidR="00A72894" w:rsidRPr="000F4A01">
          <w:rPr>
            <w:rStyle w:val="Hyperlink"/>
          </w:rPr>
          <w:t>http://cmich.idm.oclc.org/login?url=http://search.proquest.com/docview/1458313364/fulltextPDF/623EC59869EC406APQ/11?accountid=10181</w:t>
        </w:r>
      </w:hyperlink>
      <w:r w:rsidR="00A72894">
        <w:t>.</w:t>
      </w:r>
    </w:p>
    <w:p w:rsidR="005A32D9" w:rsidRPr="005A32D9" w:rsidRDefault="007455F3" w:rsidP="005A32D9">
      <w:pPr>
        <w:ind w:left="706" w:hanging="706"/>
      </w:pPr>
    </w:p>
    <w:sectPr w:rsidR="005A32D9" w:rsidRPr="005A32D9" w:rsidSect="000509E3">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F3" w:rsidRDefault="007455F3">
      <w:pPr>
        <w:spacing w:line="240" w:lineRule="auto"/>
      </w:pPr>
      <w:r>
        <w:separator/>
      </w:r>
    </w:p>
  </w:endnote>
  <w:endnote w:type="continuationSeparator" w:id="1">
    <w:p w:rsidR="007455F3" w:rsidRDefault="007455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F3" w:rsidRDefault="007455F3">
      <w:pPr>
        <w:spacing w:line="240" w:lineRule="auto"/>
      </w:pPr>
      <w:r>
        <w:separator/>
      </w:r>
    </w:p>
  </w:footnote>
  <w:footnote w:type="continuationSeparator" w:id="1">
    <w:p w:rsidR="007455F3" w:rsidRDefault="007455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63058"/>
      <w:docPartObj>
        <w:docPartGallery w:val="Page Numbers (Top of Page)"/>
        <w:docPartUnique/>
      </w:docPartObj>
    </w:sdtPr>
    <w:sdtEndPr>
      <w:rPr>
        <w:noProof/>
      </w:rPr>
    </w:sdtEndPr>
    <w:sdtContent>
      <w:p w:rsidR="000509E3" w:rsidRDefault="00A72894">
        <w:pPr>
          <w:pStyle w:val="Header"/>
          <w:jc w:val="right"/>
        </w:pPr>
        <w:r w:rsidRPr="000509E3">
          <w:t>FUTURE HEALTHCARE WORKFORCE.</w:t>
        </w:r>
        <w:r w:rsidR="00765444">
          <w:fldChar w:fldCharType="begin"/>
        </w:r>
        <w:r>
          <w:instrText xml:space="preserve"> PAGE   \* MERGEFORMAT </w:instrText>
        </w:r>
        <w:r w:rsidR="00765444">
          <w:fldChar w:fldCharType="separate"/>
        </w:r>
        <w:r w:rsidR="001A74D4">
          <w:rPr>
            <w:noProof/>
          </w:rPr>
          <w:t>5</w:t>
        </w:r>
        <w:r w:rsidR="00765444">
          <w:rPr>
            <w:noProof/>
          </w:rPr>
          <w:fldChar w:fldCharType="end"/>
        </w:r>
      </w:p>
    </w:sdtContent>
  </w:sdt>
  <w:p w:rsidR="000509E3" w:rsidRDefault="00745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E3" w:rsidRDefault="00A72894" w:rsidP="000509E3">
    <w:pPr>
      <w:pStyle w:val="Header"/>
      <w:ind w:firstLine="0"/>
    </w:pPr>
    <w:r>
      <w:t>RUNNING HEAD: FUTURE HEALTHCARE WORKFORCE.</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585E"/>
    <w:rsid w:val="000E664B"/>
    <w:rsid w:val="001A74D4"/>
    <w:rsid w:val="00220A91"/>
    <w:rsid w:val="00386660"/>
    <w:rsid w:val="0067585E"/>
    <w:rsid w:val="007455F3"/>
    <w:rsid w:val="0075265A"/>
    <w:rsid w:val="00765444"/>
    <w:rsid w:val="00A72894"/>
    <w:rsid w:val="00CE69AE"/>
    <w:rsid w:val="00D04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w-KE"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E3"/>
    <w:pPr>
      <w:tabs>
        <w:tab w:val="center" w:pos="4536"/>
        <w:tab w:val="right" w:pos="9072"/>
      </w:tabs>
      <w:spacing w:line="240" w:lineRule="auto"/>
    </w:pPr>
  </w:style>
  <w:style w:type="character" w:customStyle="1" w:styleId="HeaderChar">
    <w:name w:val="Header Char"/>
    <w:basedOn w:val="DefaultParagraphFont"/>
    <w:link w:val="Header"/>
    <w:uiPriority w:val="99"/>
    <w:rsid w:val="000509E3"/>
    <w:rPr>
      <w:lang w:val="en-US"/>
    </w:rPr>
  </w:style>
  <w:style w:type="paragraph" w:styleId="Footer">
    <w:name w:val="footer"/>
    <w:basedOn w:val="Normal"/>
    <w:link w:val="FooterChar"/>
    <w:uiPriority w:val="99"/>
    <w:unhideWhenUsed/>
    <w:rsid w:val="000509E3"/>
    <w:pPr>
      <w:tabs>
        <w:tab w:val="center" w:pos="4536"/>
        <w:tab w:val="right" w:pos="9072"/>
      </w:tabs>
      <w:spacing w:line="240" w:lineRule="auto"/>
    </w:pPr>
  </w:style>
  <w:style w:type="character" w:customStyle="1" w:styleId="FooterChar">
    <w:name w:val="Footer Char"/>
    <w:basedOn w:val="DefaultParagraphFont"/>
    <w:link w:val="Footer"/>
    <w:uiPriority w:val="99"/>
    <w:rsid w:val="000509E3"/>
    <w:rPr>
      <w:lang w:val="en-US"/>
    </w:rPr>
  </w:style>
  <w:style w:type="character" w:styleId="Hyperlink">
    <w:name w:val="Hyperlink"/>
    <w:basedOn w:val="DefaultParagraphFont"/>
    <w:uiPriority w:val="99"/>
    <w:unhideWhenUsed/>
    <w:rsid w:val="005A32D9"/>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765444"/>
    <w:pPr>
      <w:spacing w:line="240" w:lineRule="auto"/>
    </w:pPr>
    <w:rPr>
      <w:sz w:val="20"/>
      <w:szCs w:val="20"/>
    </w:rPr>
  </w:style>
  <w:style w:type="character" w:customStyle="1" w:styleId="CommentTextChar">
    <w:name w:val="Comment Text Char"/>
    <w:basedOn w:val="DefaultParagraphFont"/>
    <w:link w:val="CommentText"/>
    <w:uiPriority w:val="99"/>
    <w:semiHidden/>
    <w:rsid w:val="00765444"/>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w-KE"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E3"/>
    <w:pPr>
      <w:tabs>
        <w:tab w:val="center" w:pos="4536"/>
        <w:tab w:val="right" w:pos="9072"/>
      </w:tabs>
      <w:spacing w:line="240" w:lineRule="auto"/>
    </w:pPr>
  </w:style>
  <w:style w:type="character" w:customStyle="1" w:styleId="HeaderChar">
    <w:name w:val="Header Char"/>
    <w:basedOn w:val="DefaultParagraphFont"/>
    <w:link w:val="Header"/>
    <w:uiPriority w:val="99"/>
    <w:rsid w:val="000509E3"/>
    <w:rPr>
      <w:lang w:val="en-US"/>
    </w:rPr>
  </w:style>
  <w:style w:type="paragraph" w:styleId="Footer">
    <w:name w:val="footer"/>
    <w:basedOn w:val="Normal"/>
    <w:link w:val="FooterChar"/>
    <w:uiPriority w:val="99"/>
    <w:unhideWhenUsed/>
    <w:rsid w:val="000509E3"/>
    <w:pPr>
      <w:tabs>
        <w:tab w:val="center" w:pos="4536"/>
        <w:tab w:val="right" w:pos="9072"/>
      </w:tabs>
      <w:spacing w:line="240" w:lineRule="auto"/>
    </w:pPr>
  </w:style>
  <w:style w:type="character" w:customStyle="1" w:styleId="FooterChar">
    <w:name w:val="Footer Char"/>
    <w:basedOn w:val="DefaultParagraphFont"/>
    <w:link w:val="Footer"/>
    <w:uiPriority w:val="99"/>
    <w:rsid w:val="000509E3"/>
    <w:rPr>
      <w:lang w:val="en-US"/>
    </w:rPr>
  </w:style>
  <w:style w:type="character" w:styleId="Hyperlink">
    <w:name w:val="Hyperlink"/>
    <w:basedOn w:val="DefaultParagraphFont"/>
    <w:uiPriority w:val="99"/>
    <w:unhideWhenUsed/>
    <w:rsid w:val="005A32D9"/>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ich.idm.oclc.org/login?url=http://search.proquest.com/docview/1458313364/fulltextPDF/623EC59869EC406APQ/11?accountid=10181"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Marl</cp:lastModifiedBy>
  <cp:revision>2</cp:revision>
  <dcterms:created xsi:type="dcterms:W3CDTF">2017-03-01T11:24:00Z</dcterms:created>
  <dcterms:modified xsi:type="dcterms:W3CDTF">2017-03-01T11:24:00Z</dcterms:modified>
</cp:coreProperties>
</file>