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A" w:rsidRDefault="00530C4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53FA7" w:rsidRPr="00C23DCF" w:rsidRDefault="00B53FA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 xml:space="preserve">Why is it important that the MRN connect the patient documentation to 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the services provided? 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Who should assign patient type to the patient?  </w:t>
            </w:r>
          </w:p>
          <w:p w:rsidR="00530C4A" w:rsidRPr="00C23DCF" w:rsidRDefault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Explain why coding staff should have a</w:t>
            </w:r>
            <w:r w:rsidR="005839F6"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ccess to source documentation.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Why is it a good idea to have front-line staff and coding st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aff working together? 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 xml:space="preserve">Can the revenue cycle process be affected by coding staff?  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Can you give a reason? </w:t>
            </w:r>
          </w:p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In the hospital setting how are routine diagnostic services such as lab and radiology services charged to the patient?  </w:t>
            </w:r>
          </w:p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How do they determine which codes belong in the charge master and n</w:t>
            </w:r>
            <w:r w:rsidR="005839F6"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ot coded by a coder? 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Why should concurrent clinical documentation management programs and query processes by implemented? 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List 2 reasons coding quality and productivity standards s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hould be established: 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 xml:space="preserve">Why do revenue integrity teams need 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coding professionals?  </w:t>
            </w:r>
          </w:p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What are the 2 key revenue cycle components that occur in patien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t financial services? </w:t>
            </w:r>
          </w:p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Why is it important for HIM to have an </w:t>
            </w:r>
            <w:r w:rsidR="005839F6"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effective DNFB Reporting tool? </w:t>
            </w:r>
          </w:p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 xml:space="preserve">What function do coders perform that helps to reduce the number of medical necessity denials? 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23DCF">
              <w:rPr>
                <w:rFonts w:ascii="Verdana" w:eastAsia="Times New Roman" w:hAnsi="Verdana" w:cs="Times New Roman"/>
                <w:sz w:val="20"/>
                <w:szCs w:val="20"/>
              </w:rPr>
              <w:t>Answer:</w:t>
            </w: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What a</w:t>
            </w:r>
            <w:r w:rsidR="005839F6" w:rsidRPr="00C23DCF">
              <w:rPr>
                <w:rFonts w:ascii="Verdana" w:hAnsi="Verdana"/>
                <w:sz w:val="20"/>
                <w:szCs w:val="20"/>
              </w:rPr>
              <w:t xml:space="preserve">re OCE and CCI Edits?  </w:t>
            </w:r>
          </w:p>
          <w:p w:rsidR="00530C4A" w:rsidRPr="00C23DCF" w:rsidRDefault="00530C4A" w:rsidP="00530C4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30C4A" w:rsidRPr="00C23DCF" w:rsidTr="00530C4A">
        <w:tc>
          <w:tcPr>
            <w:tcW w:w="9350" w:type="dxa"/>
          </w:tcPr>
          <w:p w:rsidR="00530C4A" w:rsidRPr="00C23DCF" w:rsidRDefault="00530C4A" w:rsidP="00530C4A">
            <w:pPr>
              <w:rPr>
                <w:rFonts w:ascii="Verdana" w:hAnsi="Verdana"/>
                <w:sz w:val="20"/>
                <w:szCs w:val="20"/>
              </w:rPr>
            </w:pPr>
            <w:r w:rsidRPr="00C23DCF">
              <w:rPr>
                <w:rFonts w:ascii="Verdana" w:hAnsi="Verdana"/>
                <w:sz w:val="20"/>
                <w:szCs w:val="20"/>
              </w:rPr>
              <w:t>Answer:</w:t>
            </w:r>
          </w:p>
        </w:tc>
      </w:tr>
    </w:tbl>
    <w:p w:rsidR="00530C4A" w:rsidRPr="00C23DCF" w:rsidRDefault="00530C4A">
      <w:pPr>
        <w:rPr>
          <w:rFonts w:ascii="Verdana" w:hAnsi="Verdana"/>
          <w:sz w:val="20"/>
          <w:szCs w:val="20"/>
        </w:rPr>
      </w:pPr>
    </w:p>
    <w:sectPr w:rsidR="00530C4A" w:rsidRPr="00C23DCF" w:rsidSect="00530C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659"/>
    <w:multiLevelType w:val="hybridMultilevel"/>
    <w:tmpl w:val="9B16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0DAA"/>
    <w:multiLevelType w:val="hybridMultilevel"/>
    <w:tmpl w:val="F01036F4"/>
    <w:lvl w:ilvl="0" w:tplc="E6A032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B39"/>
    <w:multiLevelType w:val="hybridMultilevel"/>
    <w:tmpl w:val="9B16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C4A"/>
    <w:rsid w:val="00023D45"/>
    <w:rsid w:val="000601F8"/>
    <w:rsid w:val="00290FBD"/>
    <w:rsid w:val="00530C4A"/>
    <w:rsid w:val="005839F6"/>
    <w:rsid w:val="007964CC"/>
    <w:rsid w:val="00995826"/>
    <w:rsid w:val="00B53FA7"/>
    <w:rsid w:val="00C23DCF"/>
    <w:rsid w:val="00E20BE5"/>
    <w:rsid w:val="00F654D9"/>
    <w:rsid w:val="00FC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 Bumgardner</dc:creator>
  <cp:lastModifiedBy>Marlyne</cp:lastModifiedBy>
  <cp:revision>2</cp:revision>
  <dcterms:created xsi:type="dcterms:W3CDTF">2018-03-01T17:35:00Z</dcterms:created>
  <dcterms:modified xsi:type="dcterms:W3CDTF">2018-03-01T17:35:00Z</dcterms:modified>
</cp:coreProperties>
</file>